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29" w:rsidRPr="00FC6524" w:rsidRDefault="007B0F25" w:rsidP="00FC6524">
      <w:pPr>
        <w:jc w:val="distribute"/>
        <w:rPr>
          <w:rFonts w:ascii="標楷體" w:eastAsia="標楷體" w:hAnsi="標楷體"/>
          <w:sz w:val="32"/>
        </w:rPr>
      </w:pPr>
      <w:r w:rsidRPr="00FC6524">
        <w:rPr>
          <w:rFonts w:ascii="標楷體" w:eastAsia="標楷體" w:hAnsi="標楷體" w:hint="eastAsia"/>
          <w:sz w:val="32"/>
        </w:rPr>
        <w:t>桃園市</w:t>
      </w:r>
      <w:r w:rsidR="00E54B29" w:rsidRPr="00FC6524">
        <w:rPr>
          <w:rFonts w:ascii="標楷體" w:eastAsia="標楷體" w:hAnsi="標楷體" w:hint="eastAsia"/>
          <w:sz w:val="32"/>
        </w:rPr>
        <w:t>立大有國民中學</w:t>
      </w:r>
      <w:r w:rsidR="002E429F" w:rsidRPr="00FC6524">
        <w:rPr>
          <w:rFonts w:ascii="標楷體" w:eastAsia="標楷體" w:hAnsi="標楷體" w:hint="eastAsia"/>
          <w:sz w:val="32"/>
        </w:rPr>
        <w:t>1</w:t>
      </w:r>
      <w:r w:rsidR="005E57ED" w:rsidRPr="00FC6524">
        <w:rPr>
          <w:rFonts w:ascii="標楷體" w:eastAsia="標楷體" w:hAnsi="標楷體" w:hint="eastAsia"/>
          <w:sz w:val="32"/>
        </w:rPr>
        <w:t>1</w:t>
      </w:r>
      <w:r w:rsidR="004832F7" w:rsidRPr="00FC6524">
        <w:rPr>
          <w:rFonts w:ascii="標楷體" w:eastAsia="標楷體" w:hAnsi="標楷體" w:hint="eastAsia"/>
          <w:sz w:val="32"/>
        </w:rPr>
        <w:t>1</w:t>
      </w:r>
      <w:r w:rsidR="00E54B29" w:rsidRPr="00FC6524">
        <w:rPr>
          <w:rFonts w:ascii="標楷體" w:eastAsia="標楷體" w:hAnsi="標楷體" w:hint="eastAsia"/>
          <w:sz w:val="32"/>
        </w:rPr>
        <w:t>學年度第</w:t>
      </w:r>
      <w:r w:rsidR="00894871" w:rsidRPr="00FC6524">
        <w:rPr>
          <w:rFonts w:ascii="標楷體" w:eastAsia="標楷體" w:hAnsi="標楷體" w:hint="eastAsia"/>
          <w:sz w:val="32"/>
        </w:rPr>
        <w:t>一</w:t>
      </w:r>
      <w:r w:rsidR="00C00C68" w:rsidRPr="00FC6524">
        <w:rPr>
          <w:rFonts w:ascii="標楷體" w:eastAsia="標楷體" w:hAnsi="標楷體" w:hint="eastAsia"/>
          <w:sz w:val="32"/>
        </w:rPr>
        <w:t>學期</w:t>
      </w:r>
      <w:r w:rsidR="001B4A24" w:rsidRPr="00FC6524">
        <w:rPr>
          <w:rFonts w:ascii="標楷體" w:eastAsia="標楷體" w:hAnsi="標楷體" w:hint="eastAsia"/>
          <w:sz w:val="32"/>
        </w:rPr>
        <w:t>第</w:t>
      </w:r>
      <w:r w:rsidR="00594E7C" w:rsidRPr="00FC6524">
        <w:rPr>
          <w:rFonts w:ascii="標楷體" w:eastAsia="標楷體" w:hAnsi="標楷體" w:hint="eastAsia"/>
          <w:sz w:val="32"/>
        </w:rPr>
        <w:t>三</w:t>
      </w:r>
      <w:r w:rsidR="00E54B29" w:rsidRPr="00FC6524">
        <w:rPr>
          <w:rFonts w:ascii="標楷體" w:eastAsia="標楷體" w:hAnsi="標楷體" w:hint="eastAsia"/>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522E71">
            <w:pPr>
              <w:jc w:val="center"/>
              <w:rPr>
                <w:rFonts w:ascii="標楷體" w:eastAsia="標楷體"/>
                <w:b/>
                <w:sz w:val="28"/>
                <w:szCs w:val="28"/>
              </w:rPr>
            </w:pPr>
            <w:r>
              <w:rPr>
                <w:rFonts w:ascii="標楷體" w:eastAsia="標楷體"/>
                <w:b/>
                <w:sz w:val="28"/>
                <w:szCs w:val="28"/>
              </w:rPr>
              <w:t>七</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522E71">
            <w:pPr>
              <w:jc w:val="center"/>
              <w:rPr>
                <w:rFonts w:ascii="標楷體" w:eastAsia="標楷體"/>
                <w:b/>
                <w:sz w:val="28"/>
                <w:szCs w:val="28"/>
              </w:rPr>
            </w:pPr>
            <w:r>
              <w:rPr>
                <w:rFonts w:ascii="標楷體" w:eastAsia="標楷體"/>
                <w:b/>
                <w:sz w:val="28"/>
                <w:szCs w:val="28"/>
              </w:rPr>
              <w:t>公民</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Default="00522E71">
            <w:pPr>
              <w:jc w:val="center"/>
              <w:rPr>
                <w:rFonts w:ascii="標楷體" w:eastAsia="標楷體"/>
                <w:sz w:val="20"/>
              </w:rPr>
            </w:pPr>
            <w:r>
              <w:rPr>
                <w:rFonts w:ascii="標楷體" w:eastAsia="標楷體" w:hint="eastAsia"/>
                <w:sz w:val="20"/>
              </w:rPr>
              <w:t>L</w:t>
            </w:r>
            <w:r w:rsidR="007D62F2">
              <w:rPr>
                <w:rFonts w:ascii="標楷體" w:eastAsia="標楷體"/>
                <w:sz w:val="20"/>
              </w:rPr>
              <w:t>5</w:t>
            </w:r>
            <w:r>
              <w:rPr>
                <w:rFonts w:ascii="標楷體" w:eastAsia="標楷體"/>
                <w:sz w:val="20"/>
              </w:rPr>
              <w:t>~L</w:t>
            </w:r>
            <w:r w:rsidR="007D62F2">
              <w:rPr>
                <w:rFonts w:ascii="標楷體" w:eastAsia="標楷體"/>
                <w:sz w:val="20"/>
              </w:rPr>
              <w:t>6</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FC6524">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rsidR="00E54B29" w:rsidRDefault="00E54B29">
            <w:pPr>
              <w:jc w:val="center"/>
              <w:rPr>
                <w:rFonts w:ascii="標楷體" w:eastAsia="標楷體"/>
              </w:rPr>
            </w:pPr>
          </w:p>
        </w:tc>
      </w:tr>
    </w:tbl>
    <w:p w:rsidR="00FC6524" w:rsidRPr="00404C81" w:rsidRDefault="00FC6524" w:rsidP="00FC6524">
      <w:pPr>
        <w:numPr>
          <w:ilvl w:val="0"/>
          <w:numId w:val="1"/>
        </w:numPr>
        <w:rPr>
          <w:rFonts w:ascii="標楷體" w:eastAsia="標楷體" w:hAnsi="標楷體"/>
          <w:szCs w:val="22"/>
        </w:rPr>
      </w:pPr>
      <w:r w:rsidRPr="00404C81">
        <w:rPr>
          <w:rFonts w:ascii="標楷體" w:eastAsia="標楷體" w:hAnsi="標楷體" w:hint="eastAsia"/>
          <w:szCs w:val="22"/>
        </w:rPr>
        <w:t>（   ）上完公民課</w:t>
      </w:r>
      <w:r>
        <w:rPr>
          <w:rFonts w:ascii="標楷體" w:eastAsia="標楷體" w:hAnsi="標楷體" w:hint="eastAsia"/>
          <w:szCs w:val="22"/>
        </w:rPr>
        <w:t>後，派大星想整理出班會中的重要角色與他們的工作如下表所示。請問</w:t>
      </w:r>
      <w:r w:rsidRPr="00404C81">
        <w:rPr>
          <w:rFonts w:ascii="標楷體" w:eastAsia="標楷體" w:hAnsi="標楷體" w:hint="eastAsia"/>
          <w:szCs w:val="22"/>
        </w:rPr>
        <w:t>表格中未填完的空格應填入那些角色呢？</w:t>
      </w:r>
    </w:p>
    <w:p w:rsidR="00FC6524" w:rsidRPr="00404C81" w:rsidRDefault="00FC6524" w:rsidP="00FC6524">
      <w:pPr>
        <w:adjustRightInd w:val="0"/>
        <w:snapToGrid w:val="0"/>
        <w:ind w:left="480"/>
        <w:rPr>
          <w:rFonts w:ascii="標楷體" w:eastAsia="標楷體" w:hAnsi="標楷體"/>
          <w:szCs w:val="22"/>
        </w:rPr>
      </w:pPr>
      <w:r w:rsidRPr="00404C81">
        <w:rPr>
          <w:rFonts w:ascii="標楷體" w:eastAsia="標楷體" w:hAnsi="標楷體"/>
          <w:noProof/>
          <w:szCs w:val="22"/>
        </w:rPr>
        <mc:AlternateContent>
          <mc:Choice Requires="wps">
            <w:drawing>
              <wp:anchor distT="45720" distB="45720" distL="114300" distR="114300" simplePos="0" relativeHeight="251659264" behindDoc="0" locked="0" layoutInCell="1" allowOverlap="1" wp14:anchorId="67DD234F" wp14:editId="29A081EA">
                <wp:simplePos x="0" y="0"/>
                <wp:positionH relativeFrom="page">
                  <wp:posOffset>22860</wp:posOffset>
                </wp:positionH>
                <wp:positionV relativeFrom="paragraph">
                  <wp:posOffset>55880</wp:posOffset>
                </wp:positionV>
                <wp:extent cx="5448300" cy="1574800"/>
                <wp:effectExtent l="0" t="0" r="0" b="63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574800"/>
                        </a:xfrm>
                        <a:prstGeom prst="rect">
                          <a:avLst/>
                        </a:prstGeom>
                        <a:noFill/>
                        <a:ln w="9525">
                          <a:noFill/>
                          <a:miter lim="800000"/>
                          <a:headEnd/>
                          <a:tailEnd/>
                        </a:ln>
                      </wps:spPr>
                      <wps:txbx>
                        <w:txbxContent>
                          <w:tbl>
                            <w:tblPr>
                              <w:tblStyle w:val="51"/>
                              <w:tblW w:w="7595" w:type="dxa"/>
                              <w:tblInd w:w="480" w:type="dxa"/>
                              <w:tblLook w:val="04A0" w:firstRow="1" w:lastRow="0" w:firstColumn="1" w:lastColumn="0" w:noHBand="0" w:noVBand="1"/>
                            </w:tblPr>
                            <w:tblGrid>
                              <w:gridCol w:w="1358"/>
                              <w:gridCol w:w="6237"/>
                            </w:tblGrid>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角色</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工作</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甲：______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裁決權宜問題與秩序問題，原則上不參與表決</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乙：______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站在指導的立場，除了提示會議規則外不參與討論及表決</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丙：______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宣達會議程序</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丁：______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記錄報告事宜與表決的結果</w:t>
                                  </w:r>
                                </w:p>
                              </w:tc>
                            </w:tr>
                          </w:tbl>
                          <w:p w:rsidR="00FC6524" w:rsidRPr="009F7F28" w:rsidRDefault="00FC6524" w:rsidP="00FC6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D234F" id="_x0000_t202" coordsize="21600,21600" o:spt="202" path="m,l,21600r21600,l21600,xe">
                <v:stroke joinstyle="miter"/>
                <v:path gradientshapeok="t" o:connecttype="rect"/>
              </v:shapetype>
              <v:shape id="文字方塊 2" o:spid="_x0000_s1026" type="#_x0000_t202" style="position:absolute;left:0;text-align:left;margin-left:1.8pt;margin-top:4.4pt;width:429pt;height:12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" filled="f" stroked="f">
                <v:textbox>
                  <w:txbxContent>
                    <w:tbl>
                      <w:tblPr>
                        <w:tblStyle w:val="51"/>
                        <w:tblW w:w="7595" w:type="dxa"/>
                        <w:tblInd w:w="480" w:type="dxa"/>
                        <w:tblLook w:val="04A0" w:firstRow="1" w:lastRow="0" w:firstColumn="1" w:lastColumn="0" w:noHBand="0" w:noVBand="1"/>
                      </w:tblPr>
                      <w:tblGrid>
                        <w:gridCol w:w="1358"/>
                        <w:gridCol w:w="6237"/>
                      </w:tblGrid>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角色</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工作</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甲：______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裁決權宜問題與秩序問題，原則上不參與表決</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乙：______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站在指導的立場，除了提示會議規則外不參與討論及表決</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丙：______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宣達會議程序</w:t>
                            </w:r>
                          </w:p>
                        </w:tc>
                      </w:tr>
                      <w:tr w:rsidR="00FC6524" w:rsidRPr="007E0B7E" w:rsidTr="00003497">
                        <w:trPr>
                          <w:trHeight w:val="444"/>
                        </w:trPr>
                        <w:tc>
                          <w:tcPr>
                            <w:tcW w:w="1358"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丁：______</w:t>
                            </w:r>
                          </w:p>
                        </w:tc>
                        <w:tc>
                          <w:tcPr>
                            <w:tcW w:w="6237" w:type="dxa"/>
                          </w:tcPr>
                          <w:p w:rsidR="00FC6524" w:rsidRPr="00842766" w:rsidRDefault="00FC6524" w:rsidP="009F7F28">
                            <w:pPr>
                              <w:adjustRightInd w:val="0"/>
                              <w:snapToGrid w:val="0"/>
                              <w:rPr>
                                <w:rFonts w:ascii="微軟正黑體" w:eastAsia="微軟正黑體" w:hAnsi="微軟正黑體"/>
                                <w:sz w:val="22"/>
                              </w:rPr>
                            </w:pPr>
                            <w:r w:rsidRPr="00842766">
                              <w:rPr>
                                <w:rFonts w:ascii="微軟正黑體" w:eastAsia="微軟正黑體" w:hAnsi="微軟正黑體" w:hint="eastAsia"/>
                                <w:sz w:val="22"/>
                              </w:rPr>
                              <w:t>記錄報告事宜與表決的結果</w:t>
                            </w:r>
                          </w:p>
                        </w:tc>
                      </w:tr>
                    </w:tbl>
                    <w:p w:rsidR="00FC6524" w:rsidRPr="009F7F28" w:rsidRDefault="00FC6524" w:rsidP="00FC6524"/>
                  </w:txbxContent>
                </v:textbox>
                <w10:wrap type="square" anchorx="page"/>
              </v:shape>
            </w:pict>
          </mc:Fallback>
        </mc:AlternateContent>
      </w:r>
      <w:r w:rsidRPr="00404C81">
        <w:rPr>
          <w:rFonts w:ascii="標楷體" w:eastAsia="標楷體" w:hAnsi="標楷體" w:hint="eastAsia"/>
          <w:szCs w:val="22"/>
        </w:rPr>
        <w:t>(A)甲：導師 乙：主席 丙：司儀 丁：紀錄</w:t>
      </w:r>
    </w:p>
    <w:p w:rsidR="00FC6524" w:rsidRPr="00404C81" w:rsidRDefault="00FC6524" w:rsidP="00FC6524">
      <w:pPr>
        <w:adjustRightInd w:val="0"/>
        <w:snapToGrid w:val="0"/>
        <w:ind w:left="480"/>
        <w:rPr>
          <w:rFonts w:ascii="標楷體" w:eastAsia="標楷體" w:hAnsi="標楷體"/>
          <w:szCs w:val="22"/>
        </w:rPr>
      </w:pPr>
      <w:r w:rsidRPr="00404C81">
        <w:rPr>
          <w:rFonts w:ascii="標楷體" w:eastAsia="標楷體" w:hAnsi="標楷體" w:hint="eastAsia"/>
          <w:szCs w:val="22"/>
        </w:rPr>
        <w:t>(B)甲：導師 乙：主席 丙：紀錄 丁：司儀</w:t>
      </w:r>
    </w:p>
    <w:p w:rsidR="00FC6524" w:rsidRPr="00404C81" w:rsidRDefault="00FC6524" w:rsidP="00FC6524">
      <w:pPr>
        <w:adjustRightInd w:val="0"/>
        <w:snapToGrid w:val="0"/>
        <w:ind w:left="480"/>
        <w:rPr>
          <w:rFonts w:ascii="標楷體" w:eastAsia="標楷體" w:hAnsi="標楷體"/>
          <w:szCs w:val="22"/>
        </w:rPr>
      </w:pPr>
      <w:r w:rsidRPr="00404C81">
        <w:rPr>
          <w:rFonts w:ascii="標楷體" w:eastAsia="標楷體" w:hAnsi="標楷體" w:hint="eastAsia"/>
          <w:szCs w:val="22"/>
        </w:rPr>
        <w:t>(C)甲：主席 乙：導師 丙：司儀 丁：紀錄</w:t>
      </w:r>
    </w:p>
    <w:p w:rsidR="00FC6524" w:rsidRPr="00404C81" w:rsidRDefault="00FC6524" w:rsidP="00FC6524">
      <w:pPr>
        <w:adjustRightInd w:val="0"/>
        <w:snapToGrid w:val="0"/>
        <w:ind w:left="480"/>
        <w:rPr>
          <w:rFonts w:ascii="標楷體" w:eastAsia="標楷體" w:hAnsi="標楷體"/>
          <w:szCs w:val="22"/>
        </w:rPr>
      </w:pPr>
      <w:r w:rsidRPr="00404C81">
        <w:rPr>
          <w:rFonts w:ascii="標楷體" w:eastAsia="標楷體" w:hAnsi="標楷體" w:hint="eastAsia"/>
          <w:szCs w:val="22"/>
        </w:rPr>
        <w:t>(D)甲：主席 乙：導師 丙：紀錄 丁：司儀</w:t>
      </w:r>
    </w:p>
    <w:p w:rsidR="00FC6524" w:rsidRPr="00404C81" w:rsidRDefault="00FC6524" w:rsidP="00FC6524">
      <w:pPr>
        <w:adjustRightInd w:val="0"/>
        <w:snapToGrid w:val="0"/>
        <w:ind w:left="480"/>
        <w:rPr>
          <w:rFonts w:ascii="標楷體" w:eastAsia="標楷體" w:hAnsi="標楷體"/>
          <w:szCs w:val="22"/>
        </w:rPr>
      </w:pPr>
    </w:p>
    <w:p w:rsidR="00FC6524" w:rsidRPr="00404C81" w:rsidRDefault="00FC6524" w:rsidP="00FC6524">
      <w:pPr>
        <w:adjustRightInd w:val="0"/>
        <w:snapToGrid w:val="0"/>
        <w:ind w:left="480"/>
        <w:rPr>
          <w:rFonts w:ascii="標楷體" w:eastAsia="標楷體" w:hAnsi="標楷體"/>
          <w:szCs w:val="22"/>
        </w:rPr>
      </w:pPr>
    </w:p>
    <w:p w:rsidR="00FC6524" w:rsidRDefault="00FC6524" w:rsidP="00FC6524">
      <w:pPr>
        <w:adjustRightInd w:val="0"/>
        <w:snapToGrid w:val="0"/>
        <w:ind w:left="480"/>
        <w:rPr>
          <w:rFonts w:ascii="標楷體" w:eastAsia="標楷體" w:hAnsi="標楷體"/>
          <w:szCs w:val="22"/>
        </w:rPr>
      </w:pPr>
    </w:p>
    <w:p w:rsidR="00FC6524" w:rsidRDefault="00FC6524" w:rsidP="00FC6524">
      <w:pPr>
        <w:adjustRightInd w:val="0"/>
        <w:snapToGrid w:val="0"/>
        <w:ind w:left="480"/>
        <w:rPr>
          <w:rFonts w:ascii="標楷體" w:eastAsia="標楷體" w:hAnsi="標楷體"/>
          <w:szCs w:val="22"/>
        </w:rPr>
      </w:pPr>
    </w:p>
    <w:p w:rsidR="00FC6524" w:rsidRDefault="00FC6524" w:rsidP="00FC6524">
      <w:pPr>
        <w:adjustRightInd w:val="0"/>
        <w:snapToGrid w:val="0"/>
        <w:rPr>
          <w:rFonts w:ascii="標楷體" w:eastAsia="標楷體" w:hAnsi="標楷體"/>
          <w:szCs w:val="22"/>
        </w:rPr>
      </w:pPr>
    </w:p>
    <w:p w:rsidR="00FC6524" w:rsidRDefault="00FC6524" w:rsidP="00FC6524">
      <w:pPr>
        <w:numPr>
          <w:ilvl w:val="0"/>
          <w:numId w:val="1"/>
        </w:numPr>
        <w:rPr>
          <w:rFonts w:ascii="標楷體" w:eastAsia="標楷體" w:hAnsi="標楷體"/>
          <w:szCs w:val="22"/>
        </w:rPr>
      </w:pPr>
      <w:r w:rsidRPr="00404C81">
        <w:rPr>
          <w:rFonts w:ascii="標楷體" w:eastAsia="標楷體" w:hAnsi="標楷體" w:hint="eastAsia"/>
          <w:szCs w:val="22"/>
        </w:rPr>
        <w:t>（   ）依</w:t>
      </w:r>
      <w:r>
        <w:rPr>
          <w:rFonts w:ascii="標楷體" w:eastAsia="標楷體" w:hAnsi="標楷體" w:hint="eastAsia"/>
          <w:szCs w:val="22"/>
        </w:rPr>
        <w:t>據教育部頒布的「輔導與管教學生辦法注意事項」，通常</w:t>
      </w:r>
      <w:r w:rsidRPr="00404C81">
        <w:rPr>
          <w:rFonts w:ascii="標楷體" w:eastAsia="標楷體" w:hAnsi="標楷體" w:hint="eastAsia"/>
          <w:szCs w:val="22"/>
        </w:rPr>
        <w:t>老師不</w:t>
      </w:r>
      <w:r>
        <w:rPr>
          <w:rFonts w:ascii="標楷體" w:eastAsia="標楷體" w:hAnsi="標楷體" w:hint="eastAsia"/>
          <w:szCs w:val="22"/>
        </w:rPr>
        <w:t>能搜查學生身體與私人物品，除非發現特定學生涉嫌犯罪或攜帶法定違禁品</w:t>
      </w:r>
      <w:r w:rsidRPr="00404C81">
        <w:rPr>
          <w:rFonts w:ascii="標楷體" w:eastAsia="標楷體" w:hAnsi="標楷體" w:hint="eastAsia"/>
          <w:szCs w:val="22"/>
        </w:rPr>
        <w:t>，或為了避免緊急危害等特殊情況才能進行搜查。</w:t>
      </w:r>
      <w:r>
        <w:rPr>
          <w:rFonts w:ascii="標楷體" w:eastAsia="標楷體" w:hAnsi="標楷體" w:hint="eastAsia"/>
          <w:szCs w:val="22"/>
        </w:rPr>
        <w:t>請問</w:t>
      </w:r>
      <w:r w:rsidRPr="00404C81">
        <w:rPr>
          <w:rFonts w:ascii="標楷體" w:eastAsia="標楷體" w:hAnsi="標楷體" w:hint="eastAsia"/>
          <w:szCs w:val="22"/>
        </w:rPr>
        <w:t>對於此種管教行為的約束，最主要是基於哪個理由？ (A)保障學生隱私方面的權利 (B)保障校園的秩序與安全 (C)</w:t>
      </w:r>
      <w:r>
        <w:rPr>
          <w:rFonts w:ascii="標楷體" w:eastAsia="標楷體" w:hAnsi="標楷體" w:hint="eastAsia"/>
          <w:szCs w:val="22"/>
        </w:rPr>
        <w:t>因為法律並無相關規定</w:t>
      </w:r>
      <w:r w:rsidRPr="00404C81">
        <w:rPr>
          <w:rFonts w:ascii="標楷體" w:eastAsia="標楷體" w:hAnsi="標楷體" w:hint="eastAsia"/>
          <w:szCs w:val="22"/>
        </w:rPr>
        <w:t xml:space="preserve"> (D)</w:t>
      </w:r>
      <w:r>
        <w:rPr>
          <w:rFonts w:ascii="標楷體" w:eastAsia="標楷體" w:hAnsi="標楷體" w:hint="eastAsia"/>
          <w:szCs w:val="22"/>
        </w:rPr>
        <w:t>為了減少親師間的衝突</w:t>
      </w:r>
    </w:p>
    <w:p w:rsidR="00FC6524" w:rsidRDefault="00FC6524" w:rsidP="00FC6524">
      <w:pPr>
        <w:numPr>
          <w:ilvl w:val="0"/>
          <w:numId w:val="1"/>
        </w:numPr>
        <w:rPr>
          <w:rFonts w:ascii="標楷體" w:eastAsia="標楷體" w:hAnsi="標楷體"/>
          <w:szCs w:val="22"/>
        </w:rPr>
      </w:pPr>
      <w:r w:rsidRPr="00404C81">
        <w:rPr>
          <w:rFonts w:ascii="標楷體" w:eastAsia="標楷體" w:hAnsi="標楷體" w:hint="eastAsia"/>
          <w:szCs w:val="22"/>
        </w:rPr>
        <w:t>（   ）</w:t>
      </w:r>
      <w:r>
        <w:rPr>
          <w:rFonts w:ascii="標楷體" w:eastAsia="標楷體" w:hAnsi="標楷體" w:hint="eastAsia"/>
          <w:szCs w:val="22"/>
        </w:rPr>
        <w:t>秀林部落的古名稱來自部落過去山田焚墾的傳統，以及秋冬狩獵的生活方式，請問以下敘述與其</w:t>
      </w:r>
      <w:r w:rsidRPr="00C522F7">
        <w:rPr>
          <w:rFonts w:ascii="標楷體" w:eastAsia="標楷體" w:hAnsi="標楷體" w:hint="eastAsia"/>
          <w:b/>
          <w:szCs w:val="22"/>
          <w:u w:val="single"/>
        </w:rPr>
        <w:t>無關</w:t>
      </w:r>
      <w:r>
        <w:rPr>
          <w:rFonts w:ascii="標楷體" w:eastAsia="標楷體" w:hAnsi="標楷體" w:hint="eastAsia"/>
          <w:szCs w:val="22"/>
        </w:rPr>
        <w:t>？(</w:t>
      </w:r>
      <w:r>
        <w:rPr>
          <w:rFonts w:ascii="標楷體" w:eastAsia="標楷體" w:hAnsi="標楷體"/>
          <w:szCs w:val="22"/>
        </w:rPr>
        <w:t>A</w:t>
      </w:r>
      <w:r>
        <w:rPr>
          <w:rFonts w:ascii="標楷體" w:eastAsia="標楷體" w:hAnsi="標楷體" w:hint="eastAsia"/>
          <w:szCs w:val="22"/>
        </w:rPr>
        <w:t>)原住民獨特的文化成為優勢文化 (</w:t>
      </w:r>
      <w:r>
        <w:rPr>
          <w:rFonts w:ascii="標楷體" w:eastAsia="標楷體" w:hAnsi="標楷體"/>
          <w:szCs w:val="22"/>
        </w:rPr>
        <w:t>B</w:t>
      </w:r>
      <w:r>
        <w:rPr>
          <w:rFonts w:ascii="標楷體" w:eastAsia="標楷體" w:hAnsi="標楷體" w:hint="eastAsia"/>
          <w:szCs w:val="22"/>
        </w:rPr>
        <w:t>)顯示出部落與原住民族文化的連結 (</w:t>
      </w:r>
      <w:r>
        <w:rPr>
          <w:rFonts w:ascii="標楷體" w:eastAsia="標楷體" w:hAnsi="標楷體"/>
          <w:szCs w:val="22"/>
        </w:rPr>
        <w:t>C</w:t>
      </w:r>
      <w:r>
        <w:rPr>
          <w:rFonts w:ascii="標楷體" w:eastAsia="標楷體" w:hAnsi="標楷體" w:hint="eastAsia"/>
          <w:szCs w:val="22"/>
        </w:rPr>
        <w:t>)每個族群都有不同的歷史與文化 (</w:t>
      </w:r>
      <w:r>
        <w:rPr>
          <w:rFonts w:ascii="標楷體" w:eastAsia="標楷體" w:hAnsi="標楷體"/>
          <w:szCs w:val="22"/>
        </w:rPr>
        <w:t>D</w:t>
      </w:r>
      <w:r>
        <w:rPr>
          <w:rFonts w:ascii="標楷體" w:eastAsia="標楷體" w:hAnsi="標楷體" w:hint="eastAsia"/>
          <w:szCs w:val="22"/>
        </w:rPr>
        <w:t>)原住民的生產與大自然和諧共存</w:t>
      </w:r>
    </w:p>
    <w:p w:rsidR="00FC6524" w:rsidRDefault="00FC6524" w:rsidP="00FC6524">
      <w:pPr>
        <w:numPr>
          <w:ilvl w:val="0"/>
          <w:numId w:val="1"/>
        </w:numPr>
        <w:rPr>
          <w:rFonts w:ascii="標楷體" w:eastAsia="標楷體" w:hAnsi="標楷體"/>
          <w:szCs w:val="22"/>
        </w:rPr>
      </w:pPr>
      <w:r w:rsidRPr="00404C81">
        <w:rPr>
          <w:rFonts w:ascii="標楷體" w:eastAsia="標楷體" w:hAnsi="標楷體" w:hint="eastAsia"/>
          <w:szCs w:val="22"/>
        </w:rPr>
        <w:t>（   ）</w:t>
      </w:r>
      <w:r>
        <w:rPr>
          <w:rFonts w:ascii="標楷體" w:eastAsia="標楷體" w:hAnsi="標楷體" w:hint="eastAsia"/>
          <w:szCs w:val="22"/>
        </w:rPr>
        <w:t>開會過程中，阿郁同學突然對跳蚤市場有不錯的點子，想跟全班同學討論，請問她</w:t>
      </w:r>
      <w:r w:rsidRPr="00DD4789">
        <w:rPr>
          <w:rFonts w:ascii="標楷體" w:eastAsia="標楷體" w:hAnsi="標楷體" w:hint="eastAsia"/>
          <w:szCs w:val="22"/>
        </w:rPr>
        <w:t>應該在何時提出會比較妥當？</w:t>
      </w:r>
      <w:r>
        <w:rPr>
          <w:rFonts w:ascii="標楷體" w:eastAsia="標楷體" w:hAnsi="標楷體" w:hint="eastAsia"/>
          <w:szCs w:val="22"/>
        </w:rPr>
        <w:t xml:space="preserve"> </w:t>
      </w:r>
      <w:r w:rsidRPr="00DD4789">
        <w:rPr>
          <w:rFonts w:ascii="標楷體" w:eastAsia="標楷體" w:hAnsi="標楷體" w:hint="eastAsia"/>
          <w:szCs w:val="22"/>
        </w:rPr>
        <w:t>(A)報告事項(B)討論事項(C)臨時動議(D)散會</w:t>
      </w:r>
      <w:r>
        <w:rPr>
          <w:rFonts w:ascii="標楷體" w:eastAsia="標楷體" w:hAnsi="標楷體" w:hint="eastAsia"/>
          <w:szCs w:val="22"/>
        </w:rPr>
        <w:t>之後</w:t>
      </w:r>
    </w:p>
    <w:p w:rsidR="00FC6524" w:rsidRPr="00016138" w:rsidRDefault="00FC6524" w:rsidP="00FC6524">
      <w:pPr>
        <w:pStyle w:val="aa"/>
        <w:numPr>
          <w:ilvl w:val="0"/>
          <w:numId w:val="1"/>
        </w:numPr>
        <w:adjustRightInd w:val="0"/>
        <w:snapToGrid w:val="0"/>
        <w:ind w:leftChars="0"/>
        <w:rPr>
          <w:rFonts w:ascii="標楷體" w:eastAsia="標楷體" w:hAnsi="標楷體"/>
        </w:rPr>
      </w:pPr>
      <w:r w:rsidRPr="00016138">
        <w:rPr>
          <w:rFonts w:ascii="標楷體" w:eastAsia="標楷體" w:hAnsi="標楷體" w:hint="eastAsia"/>
        </w:rPr>
        <w:t xml:space="preserve">（   ）阿郁和家人參加旅遊，聽導遊介紹阿里山鄒族人的庫巴制度，便隨手記錄下來，以下是她的筆記。請問：內容顯示出部落對原住民族有何種重要性？ </w:t>
      </w:r>
    </w:p>
    <w:p w:rsidR="00FC6524" w:rsidRDefault="00FC6524" w:rsidP="00FC6524">
      <w:pPr>
        <w:pStyle w:val="aa"/>
        <w:adjustRightInd w:val="0"/>
        <w:snapToGrid w:val="0"/>
        <w:ind w:leftChars="0"/>
        <w:rPr>
          <w:rFonts w:ascii="標楷體" w:eastAsia="標楷體" w:hAnsi="標楷體"/>
        </w:rPr>
      </w:pPr>
      <w:r>
        <w:rPr>
          <w:rFonts w:hint="eastAsia"/>
          <w:noProof/>
        </w:rPr>
        <mc:AlternateContent>
          <mc:Choice Requires="wps">
            <w:drawing>
              <wp:anchor distT="0" distB="0" distL="114300" distR="114300" simplePos="0" relativeHeight="251660288" behindDoc="0" locked="0" layoutInCell="1" allowOverlap="1" wp14:anchorId="0DA4BD49" wp14:editId="03FE53BE">
                <wp:simplePos x="0" y="0"/>
                <wp:positionH relativeFrom="margin">
                  <wp:posOffset>209550</wp:posOffset>
                </wp:positionH>
                <wp:positionV relativeFrom="paragraph">
                  <wp:posOffset>22860</wp:posOffset>
                </wp:positionV>
                <wp:extent cx="5486400" cy="901700"/>
                <wp:effectExtent l="19050" t="19050" r="38100" b="50800"/>
                <wp:wrapSquare wrapText="bothSides"/>
                <wp:docPr id="9" name="矩形: 摺角紙張 9"/>
                <wp:cNvGraphicFramePr/>
                <a:graphic xmlns:a="http://schemas.openxmlformats.org/drawingml/2006/main">
                  <a:graphicData uri="http://schemas.microsoft.com/office/word/2010/wordprocessingShape">
                    <wps:wsp>
                      <wps:cNvSpPr/>
                      <wps:spPr>
                        <a:xfrm>
                          <a:off x="0" y="0"/>
                          <a:ext cx="5486400" cy="901700"/>
                        </a:xfrm>
                        <a:custGeom>
                          <a:avLst/>
                          <a:gdLst>
                            <a:gd name="connsiteX0" fmla="*/ 0 w 5486400"/>
                            <a:gd name="connsiteY0" fmla="*/ 0 h 901700"/>
                            <a:gd name="connsiteX1" fmla="*/ 438912 w 5486400"/>
                            <a:gd name="connsiteY1" fmla="*/ 0 h 901700"/>
                            <a:gd name="connsiteX2" fmla="*/ 987552 w 5486400"/>
                            <a:gd name="connsiteY2" fmla="*/ 0 h 901700"/>
                            <a:gd name="connsiteX3" fmla="*/ 1481328 w 5486400"/>
                            <a:gd name="connsiteY3" fmla="*/ 0 h 901700"/>
                            <a:gd name="connsiteX4" fmla="*/ 1920240 w 5486400"/>
                            <a:gd name="connsiteY4" fmla="*/ 0 h 901700"/>
                            <a:gd name="connsiteX5" fmla="*/ 2468880 w 5486400"/>
                            <a:gd name="connsiteY5" fmla="*/ 0 h 901700"/>
                            <a:gd name="connsiteX6" fmla="*/ 3127248 w 5486400"/>
                            <a:gd name="connsiteY6" fmla="*/ 0 h 901700"/>
                            <a:gd name="connsiteX7" fmla="*/ 3675888 w 5486400"/>
                            <a:gd name="connsiteY7" fmla="*/ 0 h 901700"/>
                            <a:gd name="connsiteX8" fmla="*/ 4059936 w 5486400"/>
                            <a:gd name="connsiteY8" fmla="*/ 0 h 901700"/>
                            <a:gd name="connsiteX9" fmla="*/ 4498848 w 5486400"/>
                            <a:gd name="connsiteY9" fmla="*/ 0 h 901700"/>
                            <a:gd name="connsiteX10" fmla="*/ 5486400 w 5486400"/>
                            <a:gd name="connsiteY10" fmla="*/ 0 h 901700"/>
                            <a:gd name="connsiteX11" fmla="*/ 5486400 w 5486400"/>
                            <a:gd name="connsiteY11" fmla="*/ 383221 h 901700"/>
                            <a:gd name="connsiteX12" fmla="*/ 5486400 w 5486400"/>
                            <a:gd name="connsiteY12" fmla="*/ 751414 h 901700"/>
                            <a:gd name="connsiteX13" fmla="*/ 5336114 w 5486400"/>
                            <a:gd name="connsiteY13" fmla="*/ 901700 h 901700"/>
                            <a:gd name="connsiteX14" fmla="*/ 4903296 w 5486400"/>
                            <a:gd name="connsiteY14" fmla="*/ 901700 h 901700"/>
                            <a:gd name="connsiteX15" fmla="*/ 4203672 w 5486400"/>
                            <a:gd name="connsiteY15" fmla="*/ 901700 h 901700"/>
                            <a:gd name="connsiteX16" fmla="*/ 3717493 w 5486400"/>
                            <a:gd name="connsiteY16" fmla="*/ 901700 h 901700"/>
                            <a:gd name="connsiteX17" fmla="*/ 3124591 w 5486400"/>
                            <a:gd name="connsiteY17" fmla="*/ 901700 h 901700"/>
                            <a:gd name="connsiteX18" fmla="*/ 2585051 w 5486400"/>
                            <a:gd name="connsiteY18" fmla="*/ 901700 h 901700"/>
                            <a:gd name="connsiteX19" fmla="*/ 2098872 w 5486400"/>
                            <a:gd name="connsiteY19" fmla="*/ 901700 h 901700"/>
                            <a:gd name="connsiteX20" fmla="*/ 1505970 w 5486400"/>
                            <a:gd name="connsiteY20" fmla="*/ 901700 h 901700"/>
                            <a:gd name="connsiteX21" fmla="*/ 966430 w 5486400"/>
                            <a:gd name="connsiteY21" fmla="*/ 901700 h 901700"/>
                            <a:gd name="connsiteX22" fmla="*/ 533611 w 5486400"/>
                            <a:gd name="connsiteY22" fmla="*/ 901700 h 901700"/>
                            <a:gd name="connsiteX23" fmla="*/ 0 w 5486400"/>
                            <a:gd name="connsiteY23" fmla="*/ 901700 h 901700"/>
                            <a:gd name="connsiteX24" fmla="*/ 0 w 5486400"/>
                            <a:gd name="connsiteY24" fmla="*/ 441833 h 901700"/>
                            <a:gd name="connsiteX25" fmla="*/ 0 w 5486400"/>
                            <a:gd name="connsiteY25" fmla="*/ 0 h 901700"/>
                            <a:gd name="connsiteX0" fmla="*/ 5336114 w 5486400"/>
                            <a:gd name="connsiteY0" fmla="*/ 901700 h 901700"/>
                            <a:gd name="connsiteX1" fmla="*/ 5366171 w 5486400"/>
                            <a:gd name="connsiteY1" fmla="*/ 781471 h 901700"/>
                            <a:gd name="connsiteX2" fmla="*/ 5486400 w 5486400"/>
                            <a:gd name="connsiteY2" fmla="*/ 751414 h 901700"/>
                            <a:gd name="connsiteX3" fmla="*/ 5336114 w 5486400"/>
                            <a:gd name="connsiteY3" fmla="*/ 901700 h 901700"/>
                            <a:gd name="connsiteX0" fmla="*/ 5336114 w 5486400"/>
                            <a:gd name="connsiteY0" fmla="*/ 901700 h 901700"/>
                            <a:gd name="connsiteX1" fmla="*/ 5366171 w 5486400"/>
                            <a:gd name="connsiteY1" fmla="*/ 781471 h 901700"/>
                            <a:gd name="connsiteX2" fmla="*/ 5486400 w 5486400"/>
                            <a:gd name="connsiteY2" fmla="*/ 751414 h 901700"/>
                            <a:gd name="connsiteX3" fmla="*/ 5336114 w 5486400"/>
                            <a:gd name="connsiteY3" fmla="*/ 901700 h 901700"/>
                            <a:gd name="connsiteX4" fmla="*/ 4796574 w 5486400"/>
                            <a:gd name="connsiteY4" fmla="*/ 901700 h 901700"/>
                            <a:gd name="connsiteX5" fmla="*/ 4203672 w 5486400"/>
                            <a:gd name="connsiteY5" fmla="*/ 901700 h 901700"/>
                            <a:gd name="connsiteX6" fmla="*/ 3557409 w 5486400"/>
                            <a:gd name="connsiteY6" fmla="*/ 901700 h 901700"/>
                            <a:gd name="connsiteX7" fmla="*/ 2964508 w 5486400"/>
                            <a:gd name="connsiteY7" fmla="*/ 901700 h 901700"/>
                            <a:gd name="connsiteX8" fmla="*/ 2531690 w 5486400"/>
                            <a:gd name="connsiteY8" fmla="*/ 901700 h 901700"/>
                            <a:gd name="connsiteX9" fmla="*/ 1832066 w 5486400"/>
                            <a:gd name="connsiteY9" fmla="*/ 901700 h 901700"/>
                            <a:gd name="connsiteX10" fmla="*/ 1239164 w 5486400"/>
                            <a:gd name="connsiteY10" fmla="*/ 901700 h 901700"/>
                            <a:gd name="connsiteX11" fmla="*/ 699624 w 5486400"/>
                            <a:gd name="connsiteY11" fmla="*/ 901700 h 901700"/>
                            <a:gd name="connsiteX12" fmla="*/ 0 w 5486400"/>
                            <a:gd name="connsiteY12" fmla="*/ 901700 h 901700"/>
                            <a:gd name="connsiteX13" fmla="*/ 0 w 5486400"/>
                            <a:gd name="connsiteY13" fmla="*/ 468884 h 901700"/>
                            <a:gd name="connsiteX14" fmla="*/ 0 w 5486400"/>
                            <a:gd name="connsiteY14" fmla="*/ 0 h 901700"/>
                            <a:gd name="connsiteX15" fmla="*/ 548640 w 5486400"/>
                            <a:gd name="connsiteY15" fmla="*/ 0 h 901700"/>
                            <a:gd name="connsiteX16" fmla="*/ 932688 w 5486400"/>
                            <a:gd name="connsiteY16" fmla="*/ 0 h 901700"/>
                            <a:gd name="connsiteX17" fmla="*/ 1536192 w 5486400"/>
                            <a:gd name="connsiteY17" fmla="*/ 0 h 901700"/>
                            <a:gd name="connsiteX18" fmla="*/ 2084832 w 5486400"/>
                            <a:gd name="connsiteY18" fmla="*/ 0 h 901700"/>
                            <a:gd name="connsiteX19" fmla="*/ 2468880 w 5486400"/>
                            <a:gd name="connsiteY19" fmla="*/ 0 h 901700"/>
                            <a:gd name="connsiteX20" fmla="*/ 2962656 w 5486400"/>
                            <a:gd name="connsiteY20" fmla="*/ 0 h 901700"/>
                            <a:gd name="connsiteX21" fmla="*/ 3621024 w 5486400"/>
                            <a:gd name="connsiteY21" fmla="*/ 0 h 901700"/>
                            <a:gd name="connsiteX22" fmla="*/ 4005072 w 5486400"/>
                            <a:gd name="connsiteY22" fmla="*/ 0 h 901700"/>
                            <a:gd name="connsiteX23" fmla="*/ 4663440 w 5486400"/>
                            <a:gd name="connsiteY23" fmla="*/ 0 h 901700"/>
                            <a:gd name="connsiteX24" fmla="*/ 5486400 w 5486400"/>
                            <a:gd name="connsiteY24" fmla="*/ 0 h 901700"/>
                            <a:gd name="connsiteX25" fmla="*/ 5486400 w 5486400"/>
                            <a:gd name="connsiteY25" fmla="*/ 375707 h 901700"/>
                            <a:gd name="connsiteX26" fmla="*/ 5486400 w 5486400"/>
                            <a:gd name="connsiteY26" fmla="*/ 751414 h 901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86400" h="901700" stroke="0" extrusionOk="0">
                              <a:moveTo>
                                <a:pt x="0" y="0"/>
                              </a:moveTo>
                              <a:cubicBezTo>
                                <a:pt x="152000" y="-45325"/>
                                <a:pt x="227905" y="10569"/>
                                <a:pt x="438912" y="0"/>
                              </a:cubicBezTo>
                              <a:cubicBezTo>
                                <a:pt x="649919" y="-10569"/>
                                <a:pt x="854411" y="64431"/>
                                <a:pt x="987552" y="0"/>
                              </a:cubicBezTo>
                              <a:cubicBezTo>
                                <a:pt x="1120693" y="-64431"/>
                                <a:pt x="1285722" y="16183"/>
                                <a:pt x="1481328" y="0"/>
                              </a:cubicBezTo>
                              <a:cubicBezTo>
                                <a:pt x="1676934" y="-16183"/>
                                <a:pt x="1712229" y="26997"/>
                                <a:pt x="1920240" y="0"/>
                              </a:cubicBezTo>
                              <a:cubicBezTo>
                                <a:pt x="2128251" y="-26997"/>
                                <a:pt x="2337455" y="41909"/>
                                <a:pt x="2468880" y="0"/>
                              </a:cubicBezTo>
                              <a:cubicBezTo>
                                <a:pt x="2600305" y="-41909"/>
                                <a:pt x="2852786" y="58831"/>
                                <a:pt x="3127248" y="0"/>
                              </a:cubicBezTo>
                              <a:cubicBezTo>
                                <a:pt x="3401710" y="-58831"/>
                                <a:pt x="3549908" y="27612"/>
                                <a:pt x="3675888" y="0"/>
                              </a:cubicBezTo>
                              <a:cubicBezTo>
                                <a:pt x="3801868" y="-27612"/>
                                <a:pt x="3968970" y="40261"/>
                                <a:pt x="4059936" y="0"/>
                              </a:cubicBezTo>
                              <a:cubicBezTo>
                                <a:pt x="4150902" y="-40261"/>
                                <a:pt x="4315255" y="42714"/>
                                <a:pt x="4498848" y="0"/>
                              </a:cubicBezTo>
                              <a:cubicBezTo>
                                <a:pt x="4682441" y="-42714"/>
                                <a:pt x="5174862" y="99793"/>
                                <a:pt x="5486400" y="0"/>
                              </a:cubicBezTo>
                              <a:cubicBezTo>
                                <a:pt x="5519543" y="183848"/>
                                <a:pt x="5462475" y="200404"/>
                                <a:pt x="5486400" y="383221"/>
                              </a:cubicBezTo>
                              <a:cubicBezTo>
                                <a:pt x="5510325" y="566038"/>
                                <a:pt x="5450368" y="659700"/>
                                <a:pt x="5486400" y="751414"/>
                              </a:cubicBezTo>
                              <a:cubicBezTo>
                                <a:pt x="5425838" y="828017"/>
                                <a:pt x="5370987" y="847852"/>
                                <a:pt x="5336114" y="901700"/>
                              </a:cubicBezTo>
                              <a:cubicBezTo>
                                <a:pt x="5122028" y="937706"/>
                                <a:pt x="5113897" y="885002"/>
                                <a:pt x="4903296" y="901700"/>
                              </a:cubicBezTo>
                              <a:cubicBezTo>
                                <a:pt x="4692695" y="918398"/>
                                <a:pt x="4375454" y="888305"/>
                                <a:pt x="4203672" y="901700"/>
                              </a:cubicBezTo>
                              <a:cubicBezTo>
                                <a:pt x="4031890" y="915095"/>
                                <a:pt x="3944102" y="859426"/>
                                <a:pt x="3717493" y="901700"/>
                              </a:cubicBezTo>
                              <a:cubicBezTo>
                                <a:pt x="3490884" y="943974"/>
                                <a:pt x="3354719" y="869916"/>
                                <a:pt x="3124591" y="901700"/>
                              </a:cubicBezTo>
                              <a:cubicBezTo>
                                <a:pt x="2894463" y="933484"/>
                                <a:pt x="2693233" y="891783"/>
                                <a:pt x="2585051" y="901700"/>
                              </a:cubicBezTo>
                              <a:cubicBezTo>
                                <a:pt x="2476869" y="911617"/>
                                <a:pt x="2309021" y="870430"/>
                                <a:pt x="2098872" y="901700"/>
                              </a:cubicBezTo>
                              <a:cubicBezTo>
                                <a:pt x="1888723" y="932970"/>
                                <a:pt x="1776499" y="851590"/>
                                <a:pt x="1505970" y="901700"/>
                              </a:cubicBezTo>
                              <a:cubicBezTo>
                                <a:pt x="1235441" y="951810"/>
                                <a:pt x="1103437" y="857733"/>
                                <a:pt x="966430" y="901700"/>
                              </a:cubicBezTo>
                              <a:cubicBezTo>
                                <a:pt x="829423" y="945667"/>
                                <a:pt x="631174" y="862829"/>
                                <a:pt x="533611" y="901700"/>
                              </a:cubicBezTo>
                              <a:cubicBezTo>
                                <a:pt x="436048" y="940571"/>
                                <a:pt x="150601" y="860723"/>
                                <a:pt x="0" y="901700"/>
                              </a:cubicBezTo>
                              <a:cubicBezTo>
                                <a:pt x="-52387" y="751694"/>
                                <a:pt x="33094" y="659655"/>
                                <a:pt x="0" y="441833"/>
                              </a:cubicBezTo>
                              <a:cubicBezTo>
                                <a:pt x="-33094" y="224011"/>
                                <a:pt x="19640" y="200293"/>
                                <a:pt x="0" y="0"/>
                              </a:cubicBezTo>
                              <a:close/>
                            </a:path>
                            <a:path w="5486400" h="901700" fill="darkenLess" stroke="0" extrusionOk="0">
                              <a:moveTo>
                                <a:pt x="5336114" y="901700"/>
                              </a:moveTo>
                              <a:cubicBezTo>
                                <a:pt x="5341690" y="876395"/>
                                <a:pt x="5366170" y="836466"/>
                                <a:pt x="5366171" y="781471"/>
                              </a:cubicBezTo>
                              <a:cubicBezTo>
                                <a:pt x="5425245" y="765434"/>
                                <a:pt x="5440256" y="775127"/>
                                <a:pt x="5486400" y="751414"/>
                              </a:cubicBezTo>
                              <a:cubicBezTo>
                                <a:pt x="5452149" y="790896"/>
                                <a:pt x="5370175" y="839820"/>
                                <a:pt x="5336114" y="901700"/>
                              </a:cubicBezTo>
                              <a:close/>
                            </a:path>
                            <a:path w="5486400" h="901700" fill="none" extrusionOk="0">
                              <a:moveTo>
                                <a:pt x="5336114" y="901700"/>
                              </a:moveTo>
                              <a:cubicBezTo>
                                <a:pt x="5338563" y="868956"/>
                                <a:pt x="5362195" y="811760"/>
                                <a:pt x="5366171" y="781471"/>
                              </a:cubicBezTo>
                              <a:cubicBezTo>
                                <a:pt x="5388073" y="764786"/>
                                <a:pt x="5452793" y="770867"/>
                                <a:pt x="5486400" y="751414"/>
                              </a:cubicBezTo>
                              <a:cubicBezTo>
                                <a:pt x="5465952" y="797327"/>
                                <a:pt x="5405253" y="827419"/>
                                <a:pt x="5336114" y="901700"/>
                              </a:cubicBezTo>
                              <a:cubicBezTo>
                                <a:pt x="5088103" y="909727"/>
                                <a:pt x="4918566" y="854630"/>
                                <a:pt x="4796574" y="901700"/>
                              </a:cubicBezTo>
                              <a:cubicBezTo>
                                <a:pt x="4674582" y="948770"/>
                                <a:pt x="4490275" y="879155"/>
                                <a:pt x="4203672" y="901700"/>
                              </a:cubicBezTo>
                              <a:cubicBezTo>
                                <a:pt x="3917069" y="924245"/>
                                <a:pt x="3731530" y="826903"/>
                                <a:pt x="3557409" y="901700"/>
                              </a:cubicBezTo>
                              <a:cubicBezTo>
                                <a:pt x="3383288" y="976497"/>
                                <a:pt x="3097884" y="889575"/>
                                <a:pt x="2964508" y="901700"/>
                              </a:cubicBezTo>
                              <a:cubicBezTo>
                                <a:pt x="2831132" y="913825"/>
                                <a:pt x="2677395" y="859917"/>
                                <a:pt x="2531690" y="901700"/>
                              </a:cubicBezTo>
                              <a:cubicBezTo>
                                <a:pt x="2385985" y="943483"/>
                                <a:pt x="2034722" y="893271"/>
                                <a:pt x="1832066" y="901700"/>
                              </a:cubicBezTo>
                              <a:cubicBezTo>
                                <a:pt x="1629410" y="910129"/>
                                <a:pt x="1379334" y="871482"/>
                                <a:pt x="1239164" y="901700"/>
                              </a:cubicBezTo>
                              <a:cubicBezTo>
                                <a:pt x="1098994" y="931918"/>
                                <a:pt x="919212" y="864008"/>
                                <a:pt x="699624" y="901700"/>
                              </a:cubicBezTo>
                              <a:cubicBezTo>
                                <a:pt x="480036" y="939392"/>
                                <a:pt x="259418" y="873461"/>
                                <a:pt x="0" y="901700"/>
                              </a:cubicBezTo>
                              <a:cubicBezTo>
                                <a:pt x="-10275" y="698483"/>
                                <a:pt x="31043" y="614843"/>
                                <a:pt x="0" y="468884"/>
                              </a:cubicBezTo>
                              <a:cubicBezTo>
                                <a:pt x="-31043" y="322925"/>
                                <a:pt x="43459" y="180503"/>
                                <a:pt x="0" y="0"/>
                              </a:cubicBezTo>
                              <a:cubicBezTo>
                                <a:pt x="198208" y="-31372"/>
                                <a:pt x="401545" y="24070"/>
                                <a:pt x="548640" y="0"/>
                              </a:cubicBezTo>
                              <a:cubicBezTo>
                                <a:pt x="695735" y="-24070"/>
                                <a:pt x="846834" y="42555"/>
                                <a:pt x="932688" y="0"/>
                              </a:cubicBezTo>
                              <a:cubicBezTo>
                                <a:pt x="1018542" y="-42555"/>
                                <a:pt x="1355020" y="38563"/>
                                <a:pt x="1536192" y="0"/>
                              </a:cubicBezTo>
                              <a:cubicBezTo>
                                <a:pt x="1717364" y="-38563"/>
                                <a:pt x="1884577" y="42400"/>
                                <a:pt x="2084832" y="0"/>
                              </a:cubicBezTo>
                              <a:cubicBezTo>
                                <a:pt x="2285087" y="-42400"/>
                                <a:pt x="2382787" y="32383"/>
                                <a:pt x="2468880" y="0"/>
                              </a:cubicBezTo>
                              <a:cubicBezTo>
                                <a:pt x="2554973" y="-32383"/>
                                <a:pt x="2735938" y="34157"/>
                                <a:pt x="2962656" y="0"/>
                              </a:cubicBezTo>
                              <a:cubicBezTo>
                                <a:pt x="3189374" y="-34157"/>
                                <a:pt x="3295572" y="7487"/>
                                <a:pt x="3621024" y="0"/>
                              </a:cubicBezTo>
                              <a:cubicBezTo>
                                <a:pt x="3946476" y="-7487"/>
                                <a:pt x="3841131" y="15266"/>
                                <a:pt x="4005072" y="0"/>
                              </a:cubicBezTo>
                              <a:cubicBezTo>
                                <a:pt x="4169013" y="-15266"/>
                                <a:pt x="4458400" y="46148"/>
                                <a:pt x="4663440" y="0"/>
                              </a:cubicBezTo>
                              <a:cubicBezTo>
                                <a:pt x="4868480" y="-46148"/>
                                <a:pt x="5286565" y="72506"/>
                                <a:pt x="5486400" y="0"/>
                              </a:cubicBezTo>
                              <a:cubicBezTo>
                                <a:pt x="5530118" y="149436"/>
                                <a:pt x="5479230" y="210465"/>
                                <a:pt x="5486400" y="375707"/>
                              </a:cubicBezTo>
                              <a:cubicBezTo>
                                <a:pt x="5493570" y="540949"/>
                                <a:pt x="5443121" y="617893"/>
                                <a:pt x="5486400" y="751414"/>
                              </a:cubicBezTo>
                            </a:path>
                          </a:pathLst>
                        </a:custGeom>
                        <a:noFill/>
                        <a:ln w="19050" cap="flat" cmpd="sng" algn="ctr">
                          <a:solidFill>
                            <a:srgbClr val="70AD47"/>
                          </a:solidFill>
                          <a:prstDash val="solid"/>
                          <a:miter lim="800000"/>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66785570">
                                <a:prstGeom prst="foldedCorner">
                                  <a:avLst/>
                                </a:prstGeom>
                                <ask:type>
                                  <ask:lineSketchScribble/>
                                </ask:type>
                              </ask:lineSketchStyleProps>
                            </a:ext>
                          </a:extLst>
                        </a:ln>
                        <a:effectLst/>
                      </wps:spPr>
                      <wps:txbx>
                        <w:txbxContent>
                          <w:p w:rsidR="00FC6524" w:rsidRPr="00670602" w:rsidRDefault="00FC6524" w:rsidP="00FC6524">
                            <w:pPr>
                              <w:rPr>
                                <w:sz w:val="22"/>
                                <w:szCs w:val="20"/>
                              </w:rPr>
                            </w:pPr>
                            <w:r w:rsidRPr="00670602">
                              <w:rPr>
                                <w:rFonts w:hint="eastAsia"/>
                                <w:sz w:val="22"/>
                                <w:szCs w:val="20"/>
                              </w:rPr>
                              <w:t>庫巴，是部落一個類似集會所的地方，除了舉行祭典、成年禮、鄒族男子在裡面學習狩獵技巧、進行軍事訓練外，當發生重大事件，也會聚集在此共同決定。即使到了現在，庫巴依舊是鄒族人重要的祭典聖地和精神象徵，繼續將鄒族文化傳承下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BD49" id="矩形: 摺角紙張 9" o:spid="_x0000_s1027" style="position:absolute;left:0;text-align:left;margin-left:16.5pt;margin-top:1.8pt;width:6in;height: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86400,901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" adj="-11796480,,5400" path="m,nsc152000,-45325,227905,10569,438912,,649919,-10569,854411,64431,987552,v133141,-64431,298170,16183,493776,c1676934,-16183,1712229,26997,1920240,v208011,-26997,417215,41909,548640,c2600305,-41909,2852786,58831,3127248,v274462,-58831,422660,27612,548640,c3801868,-27612,3968970,40261,4059936,v90966,-40261,255319,42714,438912,c4682441,-42714,5174862,99793,5486400,v33143,183848,-23925,200404,,383221c5510325,566038,5450368,659700,5486400,751414v-60562,76603,-115413,96438,-150286,150286c5122028,937706,5113897,885002,4903296,901700v-210601,16698,-527842,-13395,-699624,c4031890,915095,3944102,859426,3717493,901700v-226609,42274,-362774,-31784,-592902,c2894463,933484,2693233,891783,2585051,901700v-108182,9917,-276030,-31270,-486179,c1888723,932970,1776499,851590,1505970,901700v-270529,50110,-402533,-43967,-539540,c829423,945667,631174,862829,533611,901700,436048,940571,150601,860723,,901700,-52387,751694,33094,659655,,441833,-33094,224011,19640,200293,,xem5336114,901700nsc5341690,876395,5366170,836466,5366171,781471v59074,-16037,74085,-6344,120229,-30057c5452149,790896,5370175,839820,5336114,901700xem5336114,901700nfc5338563,868956,5362195,811760,5366171,781471v21902,-16685,86622,-10604,120229,-30057c5465952,797327,5405253,827419,5336114,901700v-248011,8027,-417548,-47070,-539540,c4674582,948770,4490275,879155,4203672,901700v-286603,22545,-472142,-74797,-646263,c3383288,976497,3097884,889575,2964508,901700v-133376,12125,-287113,-41783,-432818,c2385985,943483,2034722,893271,1832066,901700v-202656,8429,-452732,-30218,-592902,c1098994,931918,919212,864008,699624,901700,480036,939392,259418,873461,,901700,-10275,698483,31043,614843,,468884,-31043,322925,43459,180503,,,198208,-31372,401545,24070,548640,,695735,-24070,846834,42555,932688,v85854,-42555,422332,38563,603504,c1717364,-38563,1884577,42400,2084832,v200255,-42400,297955,32383,384048,c2554973,-32383,2735938,34157,2962656,v226718,-34157,332916,7487,658368,c3946476,-7487,3841131,15266,4005072,v163941,-15266,453328,46148,658368,c4868480,-46148,5286565,72506,5486400,v43718,149436,-7170,210465,,375707c5493570,540949,5443121,617893,5486400,751414e" filled="f" strokecolor="#70ad47" strokeweight="1.5pt">
                <v:stroke joinstyle="miter"/>
                <v:formulas/>
                <v:path arrowok="t" o:extrusionok="f" o:connecttype="custom" o:connectlocs="5336114,901700;5366171,781471;5486400,751414;5336114,901700;4796574,901700;4203672,901700;3557409,901700;2964508,901700;2531690,901700;1832066,901700;1239164,901700;699624,901700;0,901700;0,468884;0,0;548640,0;932688,0;1536192,0;2084832,0;2468880,0;2962656,0;3621024,0;4005072,0;4663440,0;5486400,0;5486400,375707;5486400,751414" o:connectangles="0,0,0,0,0,0,0,0,0,0,0,0,0,0,0,0,0,0,0,0,0,0,0,0,0,0,0" textboxrect="0,0,5486400,901700"/>
                <v:textbox>
                  <w:txbxContent>
                    <w:p w:rsidR="00FC6524" w:rsidRPr="00670602" w:rsidRDefault="00FC6524" w:rsidP="00FC6524">
                      <w:pPr>
                        <w:rPr>
                          <w:sz w:val="22"/>
                          <w:szCs w:val="20"/>
                        </w:rPr>
                      </w:pPr>
                      <w:r w:rsidRPr="00670602">
                        <w:rPr>
                          <w:rFonts w:hint="eastAsia"/>
                          <w:sz w:val="22"/>
                          <w:szCs w:val="20"/>
                        </w:rPr>
                        <w:t>庫巴，是部落一個類似集會所的地方，除了舉行祭典、成年禮、鄒族男子在裡面學習狩獵技巧、進行軍事訓練外，當發生重大事件，也會聚集在此共同決定。即使到了現在，庫巴依舊是鄒族人重要的祭典聖地和精神象徵，繼續將鄒族文化傳承下去。</w:t>
                      </w:r>
                    </w:p>
                  </w:txbxContent>
                </v:textbox>
                <w10:wrap type="square" anchorx="margin"/>
              </v:shape>
            </w:pict>
          </mc:Fallback>
        </mc:AlternateContent>
      </w:r>
      <w:r w:rsidRPr="00A16C33">
        <w:rPr>
          <w:rFonts w:ascii="標楷體" w:eastAsia="標楷體" w:hAnsi="標楷體" w:hint="eastAsia"/>
        </w:rPr>
        <w:t>(A)凝聚族人的向心力</w:t>
      </w:r>
    </w:p>
    <w:p w:rsidR="00FC6524" w:rsidRDefault="00FC6524" w:rsidP="00FC6524">
      <w:pPr>
        <w:pStyle w:val="aa"/>
        <w:adjustRightInd w:val="0"/>
        <w:snapToGrid w:val="0"/>
        <w:ind w:leftChars="0"/>
        <w:rPr>
          <w:rFonts w:ascii="標楷體" w:eastAsia="標楷體" w:hAnsi="標楷體"/>
        </w:rPr>
      </w:pPr>
      <w:r w:rsidRPr="00A16C33">
        <w:rPr>
          <w:rFonts w:ascii="標楷體" w:eastAsia="標楷體" w:hAnsi="標楷體" w:hint="eastAsia"/>
        </w:rPr>
        <w:t>(B)取代政府法治的規範</w:t>
      </w:r>
    </w:p>
    <w:p w:rsidR="00FC6524" w:rsidRDefault="00FC6524" w:rsidP="00FC6524">
      <w:pPr>
        <w:pStyle w:val="aa"/>
        <w:adjustRightInd w:val="0"/>
        <w:snapToGrid w:val="0"/>
        <w:ind w:leftChars="0"/>
        <w:rPr>
          <w:rFonts w:ascii="標楷體" w:eastAsia="標楷體" w:hAnsi="標楷體"/>
        </w:rPr>
      </w:pPr>
      <w:r w:rsidRPr="00A16C33">
        <w:rPr>
          <w:rFonts w:ascii="標楷體" w:eastAsia="標楷體" w:hAnsi="標楷體" w:hint="eastAsia"/>
        </w:rPr>
        <w:t>(C)防止族人過度漢化</w:t>
      </w:r>
    </w:p>
    <w:p w:rsidR="00FC6524" w:rsidRDefault="00FC6524" w:rsidP="00FC6524">
      <w:pPr>
        <w:pStyle w:val="aa"/>
        <w:adjustRightInd w:val="0"/>
        <w:snapToGrid w:val="0"/>
        <w:ind w:leftChars="0"/>
        <w:rPr>
          <w:rFonts w:ascii="標楷體" w:eastAsia="標楷體" w:hAnsi="標楷體"/>
        </w:rPr>
      </w:pPr>
      <w:r>
        <w:rPr>
          <w:rFonts w:ascii="標楷體" w:eastAsia="標楷體" w:hAnsi="標楷體" w:hint="eastAsia"/>
        </w:rPr>
        <w:t>(</w:t>
      </w:r>
      <w:r>
        <w:rPr>
          <w:rFonts w:ascii="標楷體" w:eastAsia="標楷體" w:hAnsi="標楷體"/>
        </w:rPr>
        <w:t>D</w:t>
      </w:r>
      <w:r>
        <w:rPr>
          <w:rFonts w:ascii="標楷體" w:eastAsia="標楷體" w:hAnsi="標楷體" w:hint="eastAsia"/>
        </w:rPr>
        <w:t>)</w:t>
      </w:r>
      <w:r w:rsidRPr="00A16C33">
        <w:rPr>
          <w:rFonts w:ascii="標楷體" w:eastAsia="標楷體" w:hAnsi="標楷體" w:hint="eastAsia"/>
        </w:rPr>
        <w:t>隔絕外界的侵擾。</w:t>
      </w:r>
    </w:p>
    <w:p w:rsidR="00FC6524" w:rsidRDefault="00FC6524" w:rsidP="00FC6524">
      <w:pPr>
        <w:ind w:left="480"/>
        <w:rPr>
          <w:rFonts w:ascii="標楷體" w:eastAsia="標楷體" w:hAnsi="標楷體"/>
          <w:szCs w:val="22"/>
        </w:rPr>
      </w:pPr>
    </w:p>
    <w:p w:rsidR="00FC6524" w:rsidRDefault="00FC6524" w:rsidP="00FC6524">
      <w:pPr>
        <w:pStyle w:val="aa"/>
        <w:numPr>
          <w:ilvl w:val="0"/>
          <w:numId w:val="1"/>
        </w:numPr>
        <w:adjustRightInd w:val="0"/>
        <w:snapToGrid w:val="0"/>
        <w:ind w:leftChars="0"/>
        <w:rPr>
          <w:rFonts w:ascii="標楷體" w:eastAsia="標楷體" w:hAnsi="標楷體"/>
          <w:szCs w:val="22"/>
        </w:rPr>
      </w:pPr>
      <w:r w:rsidRPr="00E8482D">
        <w:rPr>
          <w:rFonts w:ascii="標楷體" w:eastAsia="標楷體" w:hAnsi="標楷體" w:hint="eastAsia"/>
          <w:szCs w:val="22"/>
        </w:rPr>
        <w:t>（   ）</w:t>
      </w:r>
      <w:r>
        <w:rPr>
          <w:rFonts w:ascii="標楷體" w:eastAsia="標楷體" w:hAnsi="標楷體" w:hint="eastAsia"/>
          <w:szCs w:val="22"/>
        </w:rPr>
        <w:t>附圖為校園性騷擾事件處裡的流程簡圖，圖中「甲」是指哪一單位？</w:t>
      </w:r>
    </w:p>
    <w:p w:rsidR="00FC6524" w:rsidRDefault="00FC6524" w:rsidP="00FC6524">
      <w:pPr>
        <w:pStyle w:val="aa"/>
        <w:adjustRightInd w:val="0"/>
        <w:snapToGrid w:val="0"/>
        <w:ind w:leftChars="0"/>
        <w:rPr>
          <w:rFonts w:ascii="標楷體" w:eastAsia="標楷體" w:hAnsi="標楷體"/>
          <w:szCs w:val="22"/>
        </w:rPr>
      </w:pPr>
      <w:r>
        <w:rPr>
          <w:rFonts w:ascii="標楷體" w:eastAsia="標楷體" w:hAnsi="標楷體" w:hint="eastAsia"/>
          <w:szCs w:val="22"/>
        </w:rPr>
        <w:t>(A)學生申訴評議委員會 (</w:t>
      </w:r>
      <w:r>
        <w:rPr>
          <w:rFonts w:ascii="標楷體" w:eastAsia="標楷體" w:hAnsi="標楷體"/>
          <w:szCs w:val="22"/>
        </w:rPr>
        <w:t>B</w:t>
      </w:r>
      <w:r>
        <w:rPr>
          <w:rFonts w:ascii="標楷體" w:eastAsia="標楷體" w:hAnsi="標楷體" w:hint="eastAsia"/>
          <w:szCs w:val="22"/>
        </w:rPr>
        <w:t xml:space="preserve">)性騷擾防治委員會 </w:t>
      </w:r>
      <w:r>
        <w:rPr>
          <w:rFonts w:ascii="標楷體" w:eastAsia="標楷體" w:hAnsi="標楷體"/>
          <w:szCs w:val="22"/>
        </w:rPr>
        <w:t>(</w:t>
      </w:r>
      <w:r>
        <w:rPr>
          <w:rFonts w:ascii="標楷體" w:eastAsia="標楷體" w:hAnsi="標楷體" w:hint="eastAsia"/>
          <w:szCs w:val="22"/>
        </w:rPr>
        <w:t>C</w:t>
      </w:r>
      <w:r>
        <w:rPr>
          <w:rFonts w:ascii="標楷體" w:eastAsia="標楷體" w:hAnsi="標楷體"/>
          <w:szCs w:val="22"/>
        </w:rPr>
        <w:t>)</w:t>
      </w:r>
      <w:r>
        <w:rPr>
          <w:rFonts w:ascii="標楷體" w:eastAsia="標楷體" w:hAnsi="標楷體" w:hint="eastAsia"/>
          <w:szCs w:val="22"/>
        </w:rPr>
        <w:t>性別平等教育委員會 (</w:t>
      </w:r>
      <w:r>
        <w:rPr>
          <w:rFonts w:ascii="標楷體" w:eastAsia="標楷體" w:hAnsi="標楷體"/>
          <w:szCs w:val="22"/>
        </w:rPr>
        <w:t>D</w:t>
      </w:r>
      <w:r>
        <w:rPr>
          <w:rFonts w:ascii="標楷體" w:eastAsia="標楷體" w:hAnsi="標楷體" w:hint="eastAsia"/>
          <w:szCs w:val="22"/>
        </w:rPr>
        <w:t>)學生獎懲委員會</w:t>
      </w:r>
    </w:p>
    <w:p w:rsidR="00FC6524" w:rsidRPr="00AC74D1" w:rsidRDefault="00FC6524" w:rsidP="00FC6524">
      <w:pPr>
        <w:pStyle w:val="aa"/>
        <w:adjustRightInd w:val="0"/>
        <w:snapToGrid w:val="0"/>
        <w:ind w:leftChars="0"/>
        <w:rPr>
          <w:rFonts w:ascii="標楷體" w:eastAsia="標楷體" w:hAnsi="標楷體"/>
          <w:szCs w:val="22"/>
        </w:rPr>
      </w:pPr>
      <w:r>
        <w:rPr>
          <w:rFonts w:ascii="標楷體" w:eastAsia="標楷體" w:hAnsi="標楷體" w:hint="eastAsia"/>
          <w:noProof/>
          <w:szCs w:val="22"/>
        </w:rPr>
        <w:drawing>
          <wp:inline distT="0" distB="0" distL="0" distR="0" wp14:anchorId="4EDF58AB" wp14:editId="69597E3F">
            <wp:extent cx="7781925" cy="352425"/>
            <wp:effectExtent l="0" t="0" r="9525" b="4762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6524"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sidRPr="000E2BE0">
        <w:rPr>
          <w:rFonts w:ascii="標楷體" w:eastAsia="標楷體" w:hAnsi="標楷體" w:hint="eastAsia"/>
        </w:rPr>
        <w:t>花蓮縣豐濱國小轉型為全國第一所體制內的阿美族實驗學校，課程上整合成民族實驗教育，包含代表阿美族文化的「Cilangasan」與代表在地精神的「Fakong」兩大課程，下有「千年神話」、「百藝貓公」、「Cilangasan聖山」及「ilisin豐年祭」四大主題，按月教學，並延伸出故事節、酒釀節、聖山節及豐</w:t>
      </w:r>
      <w:r>
        <w:rPr>
          <w:rFonts w:ascii="標楷體" w:eastAsia="標楷體" w:hAnsi="標楷體" w:hint="eastAsia"/>
        </w:rPr>
        <w:t xml:space="preserve">收節等四大課程節慶。此一轉型與下列哪一項措施可達到共同的目標？ </w:t>
      </w:r>
      <w:r w:rsidRPr="000E2BE0">
        <w:rPr>
          <w:rFonts w:ascii="標楷體" w:eastAsia="標楷體" w:hAnsi="標楷體" w:hint="eastAsia"/>
        </w:rPr>
        <w:t>(A)</w:t>
      </w:r>
      <w:r>
        <w:rPr>
          <w:rFonts w:ascii="標楷體" w:eastAsia="標楷體" w:hAnsi="標楷體" w:hint="eastAsia"/>
        </w:rPr>
        <w:t>藉由民族運動爭取傳統領域的權益</w:t>
      </w:r>
      <w:r w:rsidRPr="000E2BE0">
        <w:rPr>
          <w:rFonts w:ascii="標楷體" w:eastAsia="標楷體" w:hAnsi="標楷體" w:hint="eastAsia"/>
        </w:rPr>
        <w:t>(B)</w:t>
      </w:r>
      <w:r>
        <w:rPr>
          <w:rFonts w:ascii="標楷體" w:eastAsia="標楷體" w:hAnsi="標楷體" w:hint="eastAsia"/>
        </w:rPr>
        <w:t>推動特色產業吸引部落青年回流</w:t>
      </w:r>
      <w:r w:rsidRPr="000E2BE0">
        <w:rPr>
          <w:rFonts w:ascii="標楷體" w:eastAsia="標楷體" w:hAnsi="標楷體" w:hint="eastAsia"/>
        </w:rPr>
        <w:t>(C)</w:t>
      </w:r>
      <w:r w:rsidR="00214FC5">
        <w:rPr>
          <w:rFonts w:ascii="標楷體" w:eastAsia="標楷體" w:hAnsi="標楷體" w:hint="eastAsia"/>
        </w:rPr>
        <w:t>召開會議行使資源使用的同意權</w:t>
      </w:r>
      <w:r w:rsidRPr="000E2BE0">
        <w:rPr>
          <w:rFonts w:ascii="標楷體" w:eastAsia="標楷體" w:hAnsi="標楷體" w:hint="eastAsia"/>
        </w:rPr>
        <w:t>(D)</w:t>
      </w:r>
      <w:r w:rsidR="00214FC5">
        <w:rPr>
          <w:rFonts w:ascii="標楷體" w:eastAsia="標楷體" w:hAnsi="標楷體" w:hint="eastAsia"/>
        </w:rPr>
        <w:t>明定法律保存</w:t>
      </w:r>
      <w:r w:rsidR="00214FC5" w:rsidRPr="000E2BE0">
        <w:rPr>
          <w:rFonts w:ascii="標楷體" w:eastAsia="標楷體" w:hAnsi="標楷體" w:hint="eastAsia"/>
        </w:rPr>
        <w:t>原住民族傳統語言</w:t>
      </w:r>
      <w:r w:rsidR="00911DB5">
        <w:rPr>
          <w:rFonts w:ascii="標楷體" w:eastAsia="標楷體" w:hAnsi="標楷體"/>
        </w:rPr>
        <w:t xml:space="preserve"> </w:t>
      </w:r>
    </w:p>
    <w:p w:rsidR="00FC6524"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sidRPr="00647468">
        <w:rPr>
          <w:rFonts w:ascii="標楷體" w:eastAsia="標楷體" w:hAnsi="標楷體" w:hint="eastAsia"/>
        </w:rPr>
        <w:t>多數決是民主社會中最常採用的表決方式，但是並不是所有事情都能夠用</w:t>
      </w:r>
      <w:r>
        <w:rPr>
          <w:rFonts w:ascii="標楷體" w:eastAsia="標楷體" w:hAnsi="標楷體" w:hint="eastAsia"/>
        </w:rPr>
        <w:t>多數決的方式來決定，某些事情也不會因為表決結果而有所改變。請問</w:t>
      </w:r>
      <w:r w:rsidRPr="00647468">
        <w:rPr>
          <w:rFonts w:ascii="標楷體" w:eastAsia="標楷體" w:hAnsi="標楷體" w:hint="eastAsia"/>
        </w:rPr>
        <w:t>下列哪項議案可以用多數決來表決？</w:t>
      </w:r>
      <w:r>
        <w:rPr>
          <w:rFonts w:ascii="標楷體" w:eastAsia="標楷體" w:hAnsi="標楷體" w:hint="eastAsia"/>
        </w:rPr>
        <w:t xml:space="preserve"> </w:t>
      </w:r>
      <w:r w:rsidRPr="00647468">
        <w:rPr>
          <w:rFonts w:ascii="標楷體" w:eastAsia="標楷體" w:hAnsi="標楷體" w:hint="eastAsia"/>
        </w:rPr>
        <w:t>(A)月亮須是初一滿月十五新月 (B)穿越校門口斑馬線不用看紅綠燈 (C)體重過重的同學不可以吃午餐 (D)學校的舊課桌椅更新</w:t>
      </w:r>
      <w:r>
        <w:rPr>
          <w:rFonts w:ascii="標楷體" w:eastAsia="標楷體" w:hAnsi="標楷體" w:hint="eastAsia"/>
        </w:rPr>
        <w:t>。</w:t>
      </w:r>
    </w:p>
    <w:p w:rsidR="00FC6524"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Pr>
          <w:rFonts w:ascii="標楷體" w:eastAsia="標楷體" w:hAnsi="標楷體" w:hint="eastAsia"/>
        </w:rPr>
        <w:t>為保護野生動物、維護物種多樣性與自然生態之平衡，我國立法機關對於野生動物的保護做出規範。但原住民基於傳統祭祀慶典，經主管機關同意後，可獵捕、宰殺野生動物。上述特別許可原住民族行為的規定，其理由最可能是下列何者？ (</w:t>
      </w:r>
      <w:r>
        <w:rPr>
          <w:rFonts w:ascii="標楷體" w:eastAsia="標楷體" w:hAnsi="標楷體"/>
        </w:rPr>
        <w:t>A</w:t>
      </w:r>
      <w:r>
        <w:rPr>
          <w:rFonts w:ascii="標楷體" w:eastAsia="標楷體" w:hAnsi="標楷體" w:hint="eastAsia"/>
        </w:rPr>
        <w:t>)尊重不同族群的文化 (</w:t>
      </w:r>
      <w:r>
        <w:rPr>
          <w:rFonts w:ascii="標楷體" w:eastAsia="標楷體" w:hAnsi="標楷體"/>
        </w:rPr>
        <w:t>B</w:t>
      </w:r>
      <w:r>
        <w:rPr>
          <w:rFonts w:ascii="標楷體" w:eastAsia="標楷體" w:hAnsi="標楷體" w:hint="eastAsia"/>
        </w:rPr>
        <w:t>)維持自然生態的平衡 (C)保障原住民的環境權 (</w:t>
      </w:r>
      <w:r>
        <w:rPr>
          <w:rFonts w:ascii="標楷體" w:eastAsia="標楷體" w:hAnsi="標楷體"/>
        </w:rPr>
        <w:t>D</w:t>
      </w:r>
      <w:r>
        <w:rPr>
          <w:rFonts w:ascii="標楷體" w:eastAsia="標楷體" w:hAnsi="標楷體" w:hint="eastAsia"/>
        </w:rPr>
        <w:t>)確保生物種類的多樣</w:t>
      </w:r>
    </w:p>
    <w:p w:rsidR="00911DB5" w:rsidRPr="00214FC5" w:rsidRDefault="00FC6524" w:rsidP="00911DB5">
      <w:pPr>
        <w:pStyle w:val="aa"/>
        <w:numPr>
          <w:ilvl w:val="0"/>
          <w:numId w:val="1"/>
        </w:numPr>
        <w:adjustRightInd w:val="0"/>
        <w:snapToGrid w:val="0"/>
        <w:ind w:leftChars="0"/>
        <w:rPr>
          <w:rFonts w:ascii="標楷體" w:eastAsia="標楷體" w:hAnsi="標楷體"/>
        </w:rPr>
      </w:pPr>
      <w:r w:rsidRPr="00214FC5">
        <w:rPr>
          <w:rFonts w:ascii="標楷體" w:eastAsia="標楷體" w:hAnsi="標楷體" w:hint="eastAsia"/>
        </w:rPr>
        <w:t>（   ）承上題，然而2013年時布農族獵人因高齡的母親想吃野味而上山獵取山羊與山羌，則被法官其行為認定不符合傳統文化予以判刑。判決一出外界認為法官為考量原住民族文化的獨特性，因此產生適用法則不當的異議。請問此事件凸顯的爭議為何？ (</w:t>
      </w:r>
      <w:r w:rsidRPr="00214FC5">
        <w:rPr>
          <w:rFonts w:ascii="標楷體" w:eastAsia="標楷體" w:hAnsi="標楷體"/>
        </w:rPr>
        <w:t>A</w:t>
      </w:r>
      <w:r w:rsidRPr="00214FC5">
        <w:rPr>
          <w:rFonts w:ascii="標楷體" w:eastAsia="標楷體" w:hAnsi="標楷體" w:hint="eastAsia"/>
        </w:rPr>
        <w:t>)原住民傳統文化的斷層問題 (</w:t>
      </w:r>
      <w:r w:rsidRPr="00214FC5">
        <w:rPr>
          <w:rFonts w:ascii="標楷體" w:eastAsia="標楷體" w:hAnsi="標楷體"/>
        </w:rPr>
        <w:t>B</w:t>
      </w:r>
      <w:r w:rsidRPr="00214FC5">
        <w:rPr>
          <w:rFonts w:ascii="標楷體" w:eastAsia="標楷體" w:hAnsi="標楷體" w:hint="eastAsia"/>
        </w:rPr>
        <w:t>)打獵文化不利於經濟發展 (C)原住民族文化與法律的衝突 (</w:t>
      </w:r>
      <w:r w:rsidRPr="00214FC5">
        <w:rPr>
          <w:rFonts w:ascii="標楷體" w:eastAsia="標楷體" w:hAnsi="標楷體"/>
        </w:rPr>
        <w:t>D</w:t>
      </w:r>
      <w:r w:rsidRPr="00214FC5">
        <w:rPr>
          <w:rFonts w:ascii="標楷體" w:eastAsia="標楷體" w:hAnsi="標楷體" w:hint="eastAsia"/>
        </w:rPr>
        <w:t>)原住民部落人口老化嚴重</w:t>
      </w:r>
    </w:p>
    <w:p w:rsidR="00FC6524"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lastRenderedPageBreak/>
        <w:t>（   ）</w:t>
      </w:r>
      <w:r w:rsidR="00911DB5">
        <w:rPr>
          <w:rFonts w:ascii="標楷體" w:eastAsia="標楷體" w:hAnsi="標楷體" w:hint="eastAsia"/>
        </w:rPr>
        <w:t>達悟族儘管來受到外來文化影響，行政、教育上普遍採用國曆，但在歲時</w:t>
      </w:r>
      <w:r w:rsidRPr="000E2BE0">
        <w:rPr>
          <w:rFonts w:ascii="標楷體" w:eastAsia="標楷體" w:hAnsi="標楷體" w:hint="eastAsia"/>
        </w:rPr>
        <w:t>祭儀的施行上，族人還是習慣</w:t>
      </w:r>
      <w:r w:rsidR="00911DB5">
        <w:rPr>
          <w:rFonts w:ascii="標楷體" w:eastAsia="標楷體" w:hAnsi="標楷體" w:hint="eastAsia"/>
        </w:rPr>
        <w:t>遵守傳統的曆法，以及遵從部落內長老的指示。如</w:t>
      </w:r>
      <w:r w:rsidRPr="000E2BE0">
        <w:rPr>
          <w:rFonts w:ascii="標楷體" w:eastAsia="標楷體" w:hAnsi="標楷體" w:hint="eastAsia"/>
        </w:rPr>
        <w:t>飛魚季</w:t>
      </w:r>
      <w:r w:rsidR="00911DB5">
        <w:rPr>
          <w:rFonts w:ascii="標楷體" w:eastAsia="標楷體" w:hAnsi="標楷體" w:hint="eastAsia"/>
        </w:rPr>
        <w:t>時由傳統捕魚文化所發展出來的漁團組織搭乘大船，一起出海捕</w:t>
      </w:r>
      <w:r w:rsidRPr="000E2BE0">
        <w:rPr>
          <w:rFonts w:ascii="標楷體" w:eastAsia="標楷體" w:hAnsi="標楷體" w:hint="eastAsia"/>
        </w:rPr>
        <w:t>魚，祭儀當天清晨天未亮時，部落裡所有的男子都要到海邊參與儀式，先由部落裡最年長的耆老講話訓勉，然後為首的祭主再起身講話，解說飛魚季期間的禁忌，接著為首的大船船長宣布召喚飛魚，</w:t>
      </w:r>
      <w:r>
        <w:rPr>
          <w:rFonts w:ascii="標楷體" w:eastAsia="標楷體" w:hAnsi="標楷體" w:hint="eastAsia"/>
        </w:rPr>
        <w:t>祈願飛魚豐收，海上作業平安。從上文可看出達悟族的生活風貌為何？</w:t>
      </w:r>
      <w:r w:rsidRPr="000E2BE0">
        <w:rPr>
          <w:rFonts w:ascii="標楷體" w:eastAsia="標楷體" w:hAnsi="標楷體" w:hint="eastAsia"/>
        </w:rPr>
        <w:t>(A)</w:t>
      </w:r>
      <w:r w:rsidR="00911DB5" w:rsidRPr="000E2BE0">
        <w:rPr>
          <w:rFonts w:ascii="標楷體" w:eastAsia="標楷體" w:hAnsi="標楷體" w:hint="eastAsia"/>
        </w:rPr>
        <w:t>在政府有計畫的保留下才有機會看到此傳統文化</w:t>
      </w:r>
      <w:r w:rsidRPr="000E2BE0">
        <w:rPr>
          <w:rFonts w:ascii="標楷體" w:eastAsia="標楷體" w:hAnsi="標楷體" w:hint="eastAsia"/>
        </w:rPr>
        <w:t>(B)</w:t>
      </w:r>
      <w:r>
        <w:rPr>
          <w:rFonts w:ascii="標楷體" w:eastAsia="標楷體" w:hAnsi="標楷體" w:hint="eastAsia"/>
        </w:rPr>
        <w:t>傳統信仰受外來文化影響已全然改變</w:t>
      </w:r>
      <w:r w:rsidRPr="000E2BE0">
        <w:rPr>
          <w:rFonts w:ascii="標楷體" w:eastAsia="標楷體" w:hAnsi="標楷體" w:hint="eastAsia"/>
        </w:rPr>
        <w:t>(C)</w:t>
      </w:r>
      <w:r w:rsidR="00911DB5">
        <w:rPr>
          <w:rFonts w:ascii="標楷體" w:eastAsia="標楷體" w:hAnsi="標楷體" w:hint="eastAsia"/>
        </w:rPr>
        <w:t>漁團組織決定著部落中重要祭儀</w:t>
      </w:r>
      <w:r w:rsidRPr="000E2BE0">
        <w:rPr>
          <w:rFonts w:ascii="標楷體" w:eastAsia="標楷體" w:hAnsi="標楷體" w:hint="eastAsia"/>
        </w:rPr>
        <w:t>(D)</w:t>
      </w:r>
      <w:r>
        <w:rPr>
          <w:rFonts w:ascii="標楷體" w:eastAsia="標楷體" w:hAnsi="標楷體" w:hint="eastAsia"/>
        </w:rPr>
        <w:t>飛魚季作為生產模式隨時代更新</w:t>
      </w:r>
      <w:r>
        <w:rPr>
          <w:rFonts w:ascii="標楷體" w:eastAsia="標楷體" w:hAnsi="標楷體"/>
        </w:rPr>
        <w:t xml:space="preserve"> </w:t>
      </w:r>
    </w:p>
    <w:p w:rsidR="00FC6524"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Pr>
          <w:rFonts w:ascii="標楷體" w:eastAsia="標楷體" w:hAnsi="標楷體" w:hint="eastAsia"/>
        </w:rPr>
        <w:t>請問老師在班會進行時應扮演哪一個角色？ (</w:t>
      </w:r>
      <w:r>
        <w:rPr>
          <w:rFonts w:ascii="標楷體" w:eastAsia="標楷體" w:hAnsi="標楷體"/>
        </w:rPr>
        <w:t>A</w:t>
      </w:r>
      <w:r>
        <w:rPr>
          <w:rFonts w:ascii="標楷體" w:eastAsia="標楷體" w:hAnsi="標楷體" w:hint="eastAsia"/>
        </w:rPr>
        <w:t>)可提示會議規則 (</w:t>
      </w:r>
      <w:r>
        <w:rPr>
          <w:rFonts w:ascii="標楷體" w:eastAsia="標楷體" w:hAnsi="標楷體"/>
        </w:rPr>
        <w:t>B</w:t>
      </w:r>
      <w:r>
        <w:rPr>
          <w:rFonts w:ascii="標楷體" w:eastAsia="標楷體" w:hAnsi="標楷體" w:hint="eastAsia"/>
        </w:rPr>
        <w:t>)在臨時動議後馬上講評 (</w:t>
      </w:r>
      <w:r>
        <w:rPr>
          <w:rFonts w:ascii="標楷體" w:eastAsia="標楷體" w:hAnsi="標楷體"/>
        </w:rPr>
        <w:t>C</w:t>
      </w:r>
      <w:r>
        <w:rPr>
          <w:rFonts w:ascii="標楷體" w:eastAsia="標楷體" w:hAnsi="標楷體" w:hint="eastAsia"/>
        </w:rPr>
        <w:t>)可以發表自己對議案的意見(</w:t>
      </w:r>
      <w:r>
        <w:rPr>
          <w:rFonts w:ascii="標楷體" w:eastAsia="標楷體" w:hAnsi="標楷體"/>
        </w:rPr>
        <w:t>D</w:t>
      </w:r>
      <w:r>
        <w:rPr>
          <w:rFonts w:ascii="標楷體" w:eastAsia="標楷體" w:hAnsi="標楷體" w:hint="eastAsia"/>
        </w:rPr>
        <w:t>)可以加入提案的表決</w:t>
      </w:r>
    </w:p>
    <w:p w:rsidR="00FC6524" w:rsidRPr="00842766"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sidRPr="00842766">
        <w:rPr>
          <w:rFonts w:ascii="標楷體" w:eastAsia="標楷體" w:hAnsi="標楷體" w:hint="eastAsia"/>
        </w:rPr>
        <w:t>羅馨表示，父親羅善負責掌管部落大小事，與里長的行政工作意義不同，是部落族人很重要的心靈寄託，需非常熟悉部落各式祭儀流程，更經常帶外地旅遊團認識部落，就連三地門部落都常找父親去主持活動，是非常活躍的人物及榜樣。</w:t>
      </w:r>
      <w:r>
        <w:rPr>
          <w:rFonts w:ascii="標楷體" w:eastAsia="標楷體" w:hAnsi="標楷體" w:hint="eastAsia"/>
        </w:rPr>
        <w:t>請問羅馨的</w:t>
      </w:r>
      <w:r>
        <w:rPr>
          <w:rFonts w:ascii="標楷體" w:eastAsia="標楷體" w:hAnsi="標楷體"/>
        </w:rPr>
        <w:t>父親應為何種職位？ (A)</w:t>
      </w:r>
      <w:r w:rsidR="007D62F2">
        <w:rPr>
          <w:rFonts w:ascii="標楷體" w:eastAsia="標楷體" w:hAnsi="標楷體"/>
        </w:rPr>
        <w:t>當地</w:t>
      </w:r>
      <w:r>
        <w:rPr>
          <w:rFonts w:ascii="標楷體" w:eastAsia="標楷體" w:hAnsi="標楷體"/>
        </w:rPr>
        <w:t>里長 (B)</w:t>
      </w:r>
      <w:r w:rsidR="007D62F2">
        <w:rPr>
          <w:rFonts w:ascii="標楷體" w:eastAsia="標楷體" w:hAnsi="標楷體"/>
        </w:rPr>
        <w:t>本市</w:t>
      </w:r>
      <w:r>
        <w:rPr>
          <w:rFonts w:ascii="標楷體" w:eastAsia="標楷體" w:hAnsi="標楷體"/>
        </w:rPr>
        <w:t>議員 (C)</w:t>
      </w:r>
      <w:r w:rsidR="007D62F2">
        <w:rPr>
          <w:rFonts w:ascii="標楷體" w:eastAsia="標楷體" w:hAnsi="標楷體"/>
        </w:rPr>
        <w:t>部落領袖</w:t>
      </w:r>
      <w:r>
        <w:rPr>
          <w:rFonts w:ascii="標楷體" w:eastAsia="標楷體" w:hAnsi="標楷體"/>
        </w:rPr>
        <w:t xml:space="preserve"> (D)</w:t>
      </w:r>
      <w:r w:rsidR="007D62F2">
        <w:rPr>
          <w:rFonts w:ascii="標楷體" w:eastAsia="標楷體" w:hAnsi="標楷體"/>
        </w:rPr>
        <w:t>社區</w:t>
      </w:r>
      <w:r>
        <w:rPr>
          <w:rFonts w:ascii="標楷體" w:eastAsia="標楷體" w:hAnsi="標楷體"/>
        </w:rPr>
        <w:t>幹事</w:t>
      </w:r>
    </w:p>
    <w:p w:rsidR="00FC6524" w:rsidRDefault="00FC6524" w:rsidP="00FC6524">
      <w:pPr>
        <w:pStyle w:val="aa"/>
        <w:numPr>
          <w:ilvl w:val="0"/>
          <w:numId w:val="1"/>
        </w:numPr>
        <w:ind w:leftChars="0"/>
        <w:rPr>
          <w:rFonts w:ascii="標楷體" w:eastAsia="標楷體" w:hAnsi="標楷體"/>
        </w:rPr>
      </w:pPr>
      <w:r w:rsidRPr="00016138">
        <w:rPr>
          <w:rFonts w:ascii="標楷體" w:eastAsia="標楷體" w:hAnsi="標楷體" w:hint="eastAsia"/>
        </w:rPr>
        <w:t xml:space="preserve">（   </w:t>
      </w:r>
      <w:r>
        <w:rPr>
          <w:rFonts w:ascii="標楷體" w:eastAsia="標楷體" w:hAnsi="標楷體" w:hint="eastAsia"/>
        </w:rPr>
        <w:t>）大有</w:t>
      </w:r>
      <w:r w:rsidRPr="00016138">
        <w:rPr>
          <w:rFonts w:ascii="標楷體" w:eastAsia="標楷體" w:hAnsi="標楷體" w:hint="eastAsia"/>
        </w:rPr>
        <w:t>國中舉辦自治市長選舉，有七組候選人參加，選舉規則如下：「只要有得票數超過其他候選人即當選」。結果得票數第二高的候選人以落差不到十票落敗，</w:t>
      </w:r>
      <w:r>
        <w:rPr>
          <w:rFonts w:ascii="標楷體" w:eastAsia="標楷體" w:hAnsi="標楷體" w:hint="eastAsia"/>
        </w:rPr>
        <w:t>支持者欲以差距太小為由要求最高票者與次高票者舉辦二次投票。請問</w:t>
      </w:r>
      <w:r w:rsidRPr="00016138">
        <w:rPr>
          <w:rFonts w:ascii="標楷體" w:eastAsia="標楷體" w:hAnsi="標楷體" w:hint="eastAsia"/>
        </w:rPr>
        <w:t>次高票的候選人要求二次投票的提議是否合理？ (A)合理，因為差距太小代表雙方實力相當應重選 (B)不合理，因選舉規則已含有當選的規則 (C)合理，第一輪太多候選人結果不準應舉行二次投票 (D)不合理，因規則訂了就永遠不能再改變。</w:t>
      </w:r>
    </w:p>
    <w:p w:rsidR="00FC6524" w:rsidRDefault="00FC6524" w:rsidP="00FC6524">
      <w:pPr>
        <w:pStyle w:val="aa"/>
        <w:numPr>
          <w:ilvl w:val="0"/>
          <w:numId w:val="1"/>
        </w:numPr>
        <w:ind w:leftChars="0"/>
        <w:rPr>
          <w:rFonts w:ascii="標楷體" w:eastAsia="標楷體" w:hAnsi="標楷體"/>
        </w:rPr>
      </w:pPr>
      <w:r w:rsidRPr="00003497">
        <w:rPr>
          <w:rFonts w:ascii="標楷體" w:eastAsia="標楷體" w:hAnsi="標楷體"/>
          <w:noProof/>
        </w:rPr>
        <w:drawing>
          <wp:anchor distT="0" distB="0" distL="114300" distR="114300" simplePos="0" relativeHeight="251663360" behindDoc="1" locked="0" layoutInCell="1" allowOverlap="1" wp14:anchorId="294D26D5" wp14:editId="0FD77B18">
            <wp:simplePos x="0" y="0"/>
            <wp:positionH relativeFrom="column">
              <wp:posOffset>971550</wp:posOffset>
            </wp:positionH>
            <wp:positionV relativeFrom="paragraph">
              <wp:posOffset>477520</wp:posOffset>
            </wp:positionV>
            <wp:extent cx="2521585" cy="1170305"/>
            <wp:effectExtent l="0" t="0" r="0" b="0"/>
            <wp:wrapTopAndBottom/>
            <wp:docPr id="4" name="圖片 4" descr="http://www.tipp.org.tw/event/thumbs/243592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pp.org.tw/event/thumbs/2435926202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436" t="33205" r="13289" b="43104"/>
                    <a:stretch/>
                  </pic:blipFill>
                  <pic:spPr bwMode="auto">
                    <a:xfrm>
                      <a:off x="0" y="0"/>
                      <a:ext cx="2521585" cy="117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6138">
        <w:rPr>
          <w:rFonts w:ascii="標楷體" w:eastAsia="標楷體" w:hAnsi="標楷體" w:hint="eastAsia"/>
        </w:rPr>
        <w:t xml:space="preserve">（   </w:t>
      </w:r>
      <w:r>
        <w:rPr>
          <w:rFonts w:ascii="標楷體" w:eastAsia="標楷體" w:hAnsi="標楷體" w:hint="eastAsia"/>
        </w:rPr>
        <w:t>）下圖為台北市立圖書館系列講座的資訊，從圖中內容判斷圖書館規劃系列講座的用意為何？ (</w:t>
      </w:r>
      <w:r>
        <w:rPr>
          <w:rFonts w:ascii="標楷體" w:eastAsia="標楷體" w:hAnsi="標楷體"/>
        </w:rPr>
        <w:t>A</w:t>
      </w:r>
      <w:r>
        <w:rPr>
          <w:rFonts w:ascii="標楷體" w:eastAsia="標楷體" w:hAnsi="標楷體" w:hint="eastAsia"/>
        </w:rPr>
        <w:t>)發展部落經濟推動觀光 (</w:t>
      </w:r>
      <w:r>
        <w:rPr>
          <w:rFonts w:ascii="標楷體" w:eastAsia="標楷體" w:hAnsi="標楷體"/>
        </w:rPr>
        <w:t>B</w:t>
      </w:r>
      <w:r>
        <w:rPr>
          <w:rFonts w:ascii="標楷體" w:eastAsia="標楷體" w:hAnsi="標楷體" w:hint="eastAsia"/>
        </w:rPr>
        <w:t>)建構安全的部落環境 (C)使原住民更加了解漢文化 (</w:t>
      </w:r>
      <w:r>
        <w:rPr>
          <w:rFonts w:ascii="標楷體" w:eastAsia="標楷體" w:hAnsi="標楷體"/>
        </w:rPr>
        <w:t>D</w:t>
      </w:r>
      <w:r>
        <w:rPr>
          <w:rFonts w:ascii="標楷體" w:eastAsia="標楷體" w:hAnsi="標楷體" w:hint="eastAsia"/>
        </w:rPr>
        <w:t>)增加國人接觸多元文化的機會</w:t>
      </w:r>
    </w:p>
    <w:p w:rsidR="00FC6524" w:rsidRPr="003F44FD" w:rsidRDefault="00FC6524" w:rsidP="00FC6524">
      <w:pPr>
        <w:pStyle w:val="aa"/>
        <w:numPr>
          <w:ilvl w:val="0"/>
          <w:numId w:val="1"/>
        </w:numPr>
        <w:ind w:leftChars="0"/>
        <w:rPr>
          <w:rFonts w:ascii="標楷體" w:eastAsia="標楷體" w:hAnsi="標楷體"/>
        </w:rPr>
      </w:pPr>
      <w:r w:rsidRPr="003610C1">
        <w:rPr>
          <w:rFonts w:ascii="標楷體" w:eastAsia="標楷體" w:hAnsi="標楷體" w:hint="eastAsia"/>
        </w:rPr>
        <w:t>（   ）</w:t>
      </w:r>
      <w:r>
        <w:rPr>
          <w:rFonts w:ascii="標楷體" w:eastAsia="標楷體" w:hAnsi="標楷體" w:hint="eastAsia"/>
        </w:rPr>
        <w:t>中國在嚴格的清零政策下，</w:t>
      </w:r>
      <w:r w:rsidRPr="003F44FD">
        <w:rPr>
          <w:rFonts w:ascii="標楷體" w:eastAsia="標楷體" w:hAnsi="標楷體" w:hint="eastAsia"/>
        </w:rPr>
        <w:t>多地學生</w:t>
      </w:r>
      <w:r>
        <w:rPr>
          <w:rFonts w:ascii="標楷體" w:eastAsia="標楷體" w:hAnsi="標楷體" w:hint="eastAsia"/>
        </w:rPr>
        <w:t>長時間都只能透過遠距教學</w:t>
      </w:r>
      <w:r w:rsidRPr="003F44FD">
        <w:rPr>
          <w:rFonts w:ascii="標楷體" w:eastAsia="標楷體" w:hAnsi="標楷體" w:hint="eastAsia"/>
        </w:rPr>
        <w:t>。但近期有教師家屬揭露，網路出現所謂的「網課爆破手」</w:t>
      </w:r>
      <w:r>
        <w:rPr>
          <w:rFonts w:ascii="標楷體" w:eastAsia="標楷體" w:hAnsi="標楷體" w:hint="eastAsia"/>
        </w:rPr>
        <w:t>學生提供課程連結給爆破手</w:t>
      </w:r>
      <w:r w:rsidRPr="003F44FD">
        <w:rPr>
          <w:rFonts w:ascii="標楷體" w:eastAsia="標楷體" w:hAnsi="標楷體" w:hint="eastAsia"/>
        </w:rPr>
        <w:t>，</w:t>
      </w:r>
      <w:r>
        <w:rPr>
          <w:rFonts w:ascii="標楷體" w:eastAsia="標楷體" w:hAnsi="標楷體" w:hint="eastAsia"/>
        </w:rPr>
        <w:t>爆破手則</w:t>
      </w:r>
      <w:r w:rsidRPr="003F44FD">
        <w:rPr>
          <w:rFonts w:ascii="標楷體" w:eastAsia="標楷體" w:hAnsi="標楷體" w:hint="eastAsia"/>
        </w:rPr>
        <w:t>惡意入侵網課對老師罵髒話或干擾。有一名河南女老師，更疑似因此被氣到猝死。</w:t>
      </w:r>
      <w:r>
        <w:rPr>
          <w:rFonts w:ascii="標楷體" w:eastAsia="標楷體" w:hAnsi="標楷體" w:hint="eastAsia"/>
        </w:rPr>
        <w:t>請問關於上述新聞事件以下敘述何者</w:t>
      </w:r>
      <w:r w:rsidRPr="003F44FD">
        <w:rPr>
          <w:rFonts w:ascii="標楷體" w:eastAsia="標楷體" w:hAnsi="標楷體" w:hint="eastAsia"/>
          <w:b/>
          <w:u w:val="single"/>
        </w:rPr>
        <w:t>錯誤</w:t>
      </w:r>
      <w:r>
        <w:rPr>
          <w:rFonts w:ascii="標楷體" w:eastAsia="標楷體" w:hAnsi="標楷體"/>
        </w:rPr>
        <w:t>？ (A)學生受權利保護，因此可以做任何喜歡的事情 (B)「網路爆破」也屬於一種網路霸凌 (C)此舉侵犯了課程師生的受教權 (D)良好的學習環境需要大家共同遵守規範</w:t>
      </w:r>
    </w:p>
    <w:p w:rsidR="00FC6524" w:rsidRPr="009A0A66" w:rsidRDefault="00FC6524" w:rsidP="00FC6524">
      <w:pPr>
        <w:pStyle w:val="aa"/>
        <w:numPr>
          <w:ilvl w:val="0"/>
          <w:numId w:val="1"/>
        </w:numPr>
        <w:adjustRightInd w:val="0"/>
        <w:snapToGrid w:val="0"/>
        <w:ind w:leftChars="0"/>
        <w:rPr>
          <w:rFonts w:ascii="標楷體" w:eastAsia="標楷體" w:hAnsi="標楷體"/>
        </w:rPr>
      </w:pPr>
      <w:r w:rsidRPr="003610C1">
        <w:rPr>
          <w:rFonts w:ascii="標楷體" w:eastAsia="標楷體" w:hAnsi="標楷體" w:hint="eastAsia"/>
        </w:rPr>
        <w:t>（   ）</w:t>
      </w:r>
      <w:r w:rsidRPr="009A0A66">
        <w:rPr>
          <w:rFonts w:ascii="標楷體" w:eastAsia="標楷體" w:hAnsi="標楷體" w:hint="eastAsia"/>
        </w:rPr>
        <w:t>以下是一則關於原住民部落的新聞報導，此正顯示出這群族人在面對部落危機時所採取的策略為何？</w:t>
      </w:r>
    </w:p>
    <w:p w:rsidR="00FC6524" w:rsidRDefault="00FC6524" w:rsidP="00FC6524">
      <w:pPr>
        <w:pStyle w:val="aa"/>
        <w:adjustRightInd w:val="0"/>
        <w:snapToGrid w:val="0"/>
        <w:ind w:leftChars="0"/>
        <w:rPr>
          <w:rFonts w:ascii="標楷體" w:eastAsia="標楷體" w:hAnsi="標楷體"/>
        </w:rPr>
      </w:pPr>
      <w:r w:rsidRPr="009A0A66">
        <w:rPr>
          <w:rFonts w:ascii="微軟正黑體" w:eastAsia="微軟正黑體" w:hAnsi="微軟正黑體"/>
          <w:noProof/>
        </w:rPr>
        <mc:AlternateContent>
          <mc:Choice Requires="wps">
            <w:drawing>
              <wp:anchor distT="45720" distB="45720" distL="114300" distR="114300" simplePos="0" relativeHeight="251661312" behindDoc="0" locked="0" layoutInCell="1" allowOverlap="1" wp14:anchorId="589A06A8" wp14:editId="27FE4B0D">
                <wp:simplePos x="0" y="0"/>
                <wp:positionH relativeFrom="margin">
                  <wp:align>left</wp:align>
                </wp:positionH>
                <wp:positionV relativeFrom="paragraph">
                  <wp:posOffset>48260</wp:posOffset>
                </wp:positionV>
                <wp:extent cx="4587240" cy="1404620"/>
                <wp:effectExtent l="0" t="0" r="22860"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404620"/>
                        </a:xfrm>
                        <a:prstGeom prst="rect">
                          <a:avLst/>
                        </a:prstGeom>
                        <a:solidFill>
                          <a:srgbClr val="FFFFFF"/>
                        </a:solidFill>
                        <a:ln w="9525">
                          <a:solidFill>
                            <a:srgbClr val="000000"/>
                          </a:solidFill>
                          <a:miter lim="800000"/>
                          <a:headEnd/>
                          <a:tailEnd/>
                        </a:ln>
                      </wps:spPr>
                      <wps:txbx>
                        <w:txbxContent>
                          <w:p w:rsidR="00FC6524" w:rsidRPr="00FC6524" w:rsidRDefault="00FC6524" w:rsidP="00FC6524">
                            <w:pPr>
                              <w:rPr>
                                <w:sz w:val="22"/>
                              </w:rPr>
                            </w:pPr>
                            <w:r w:rsidRPr="00FC6524">
                              <w:rPr>
                                <w:rFonts w:hint="eastAsia"/>
                                <w:sz w:val="22"/>
                              </w:rPr>
                              <w:t>屏東排灣族的高土部落，經過漢化後青年長期在外地求學，會說母語的族人寥寥無幾。部落傳統原住民文化面臨失傳危機，幸而有一群族人發想以建構在地工藝，將當地古老的故事融合金工，幫助部落重建，並讓有技能的年輕人再度回到家鄉服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9A06A8" id="_x0000_s1028" type="#_x0000_t202" style="position:absolute;left:0;text-align:left;margin-left:0;margin-top:3.8pt;width:361.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">
                <v:textbox style="mso-fit-shape-to-text:t">
                  <w:txbxContent>
                    <w:p w:rsidR="00FC6524" w:rsidRPr="00FC6524" w:rsidRDefault="00FC6524" w:rsidP="00FC6524">
                      <w:pPr>
                        <w:rPr>
                          <w:sz w:val="22"/>
                        </w:rPr>
                      </w:pPr>
                      <w:r w:rsidRPr="00FC6524">
                        <w:rPr>
                          <w:rFonts w:hint="eastAsia"/>
                          <w:sz w:val="22"/>
                        </w:rPr>
                        <w:t>屏東排灣族的高土部落，經過漢化後青年長期在外地求學，會說母語的族人寥寥無幾。部落傳統原住民文化面臨失傳危機，幸而有一群族人發想以建構在地工藝，將當地古老的故事融合金工，幫助部落重建，並讓有技能的年輕人再度回到家鄉服務。</w:t>
                      </w:r>
                    </w:p>
                  </w:txbxContent>
                </v:textbox>
                <w10:wrap type="square" anchorx="margin"/>
              </v:shape>
            </w:pict>
          </mc:Fallback>
        </mc:AlternateContent>
      </w:r>
      <w:r w:rsidRPr="009A0A66">
        <w:rPr>
          <w:rFonts w:ascii="標楷體" w:eastAsia="標楷體" w:hAnsi="標楷體" w:hint="eastAsia"/>
        </w:rPr>
        <w:t>(A)爭取政府修法保障權益</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(B)積極進行部落重建</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(C)設置專責機關負責原住民自治</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(D)與政府合作保留傳統文化</w:t>
      </w:r>
      <w:r>
        <w:rPr>
          <w:rFonts w:ascii="標楷體" w:eastAsia="標楷體" w:hAnsi="標楷體" w:hint="eastAsia"/>
        </w:rPr>
        <w:t>。</w:t>
      </w:r>
    </w:p>
    <w:p w:rsidR="00FC6524" w:rsidRDefault="00FC6524" w:rsidP="00FC6524">
      <w:pPr>
        <w:rPr>
          <w:rFonts w:ascii="標楷體" w:eastAsia="標楷體" w:hAnsi="標楷體"/>
        </w:rPr>
      </w:pPr>
    </w:p>
    <w:p w:rsidR="00FC6524" w:rsidRPr="00FC6524" w:rsidRDefault="00FC6524" w:rsidP="00FC6524">
      <w:pPr>
        <w:rPr>
          <w:rFonts w:ascii="標楷體" w:eastAsia="標楷體" w:hAnsi="標楷體"/>
        </w:rPr>
      </w:pPr>
    </w:p>
    <w:p w:rsidR="00FC6524" w:rsidRPr="00003497" w:rsidRDefault="00FC6524" w:rsidP="00FC6524">
      <w:pPr>
        <w:pStyle w:val="aa"/>
        <w:numPr>
          <w:ilvl w:val="0"/>
          <w:numId w:val="1"/>
        </w:numPr>
        <w:ind w:leftChars="0"/>
        <w:rPr>
          <w:rFonts w:ascii="標楷體" w:eastAsia="標楷體" w:hAnsi="標楷體"/>
        </w:rPr>
      </w:pPr>
      <w:r w:rsidRPr="00003497">
        <w:rPr>
          <w:rFonts w:ascii="標楷體" w:eastAsia="標楷體" w:hAnsi="標楷體" w:hint="eastAsia"/>
        </w:rPr>
        <w:t xml:space="preserve">（   </w:t>
      </w:r>
      <w:r>
        <w:rPr>
          <w:rFonts w:ascii="標楷體" w:eastAsia="標楷體" w:hAnsi="標楷體" w:hint="eastAsia"/>
        </w:rPr>
        <w:t>）學生來到學校不只</w:t>
      </w:r>
      <w:r w:rsidRPr="00003497">
        <w:rPr>
          <w:rFonts w:ascii="標楷體" w:eastAsia="標楷體" w:hAnsi="標楷體" w:hint="eastAsia"/>
        </w:rPr>
        <w:t>發展潛能與學習知識，擁有良好的人際關係</w:t>
      </w:r>
      <w:r>
        <w:rPr>
          <w:rFonts w:ascii="標楷體" w:eastAsia="標楷體" w:hAnsi="標楷體" w:hint="eastAsia"/>
        </w:rPr>
        <w:t>也</w:t>
      </w:r>
      <w:r w:rsidRPr="00003497">
        <w:rPr>
          <w:rFonts w:ascii="標楷體" w:eastAsia="標楷體" w:hAnsi="標楷體" w:hint="eastAsia"/>
        </w:rPr>
        <w:t>是愉快學習的基礎。但老師發現彬彬最近經常缺席，</w:t>
      </w:r>
      <w:r w:rsidR="007D62F2">
        <w:rPr>
          <w:rFonts w:ascii="標楷體" w:eastAsia="標楷體" w:hAnsi="標楷體" w:hint="eastAsia"/>
        </w:rPr>
        <w:t>經導師聯繫晤談後，發現因為彬彬反應較慢同學常藉此嘲弄他，所以彬彬</w:t>
      </w:r>
      <w:bookmarkStart w:id="0" w:name="_GoBack"/>
      <w:bookmarkEnd w:id="0"/>
      <w:r w:rsidRPr="00003497">
        <w:rPr>
          <w:rFonts w:ascii="標楷體" w:eastAsia="標楷體" w:hAnsi="標楷體" w:hint="eastAsia"/>
        </w:rPr>
        <w:t>越來越害怕上課，常常裝病請求父母為他請假。請問如果你是導師，下列何種處理方式最為恰當？ (A)請同學們要讓著彬彬，體諒彬彬的心情 (B)在彬彬面前教訓那些嘲弄他的同學，並記他們警告 (C)要求幹部先和彬彬做朋友，觀察同學是否還會嘲弄他 (D)設計讓學生提升同理心的活動，協助彬彬</w:t>
      </w:r>
      <w:r>
        <w:rPr>
          <w:rFonts w:ascii="標楷體" w:eastAsia="標楷體" w:hAnsi="標楷體" w:hint="eastAsia"/>
        </w:rPr>
        <w:t>學習處理人際互動的方法</w:t>
      </w:r>
    </w:p>
    <w:p w:rsidR="00FC6524" w:rsidRDefault="00FC6524" w:rsidP="00FC6524">
      <w:pPr>
        <w:pStyle w:val="aa"/>
        <w:numPr>
          <w:ilvl w:val="0"/>
          <w:numId w:val="1"/>
        </w:numPr>
        <w:ind w:leftChars="0"/>
        <w:rPr>
          <w:rFonts w:ascii="標楷體" w:eastAsia="標楷體" w:hAnsi="標楷體"/>
        </w:rPr>
      </w:pPr>
      <w:r w:rsidRPr="00073602">
        <w:rPr>
          <w:rFonts w:ascii="標楷體" w:eastAsia="標楷體" w:hAnsi="標楷體" w:hint="eastAsia"/>
        </w:rPr>
        <w:t>（   ）</w:t>
      </w:r>
      <w:r>
        <w:rPr>
          <w:rFonts w:ascii="標楷體" w:eastAsia="標楷體" w:hAnsi="標楷體" w:hint="eastAsia"/>
        </w:rPr>
        <w:t>今夏時</w:t>
      </w:r>
      <w:r w:rsidRPr="001D74EB">
        <w:rPr>
          <w:rFonts w:ascii="標楷體" w:eastAsia="標楷體" w:hAnsi="標楷體" w:hint="eastAsia"/>
        </w:rPr>
        <w:t>桃園市政府農業局</w:t>
      </w:r>
      <w:r>
        <w:rPr>
          <w:rFonts w:ascii="標楷體" w:eastAsia="標楷體" w:hAnsi="標楷體" w:hint="eastAsia"/>
        </w:rPr>
        <w:t>曾</w:t>
      </w:r>
      <w:r w:rsidRPr="001D74EB">
        <w:rPr>
          <w:rFonts w:ascii="標楷體" w:eastAsia="標楷體" w:hAnsi="標楷體" w:hint="eastAsia"/>
        </w:rPr>
        <w:t>舉辦「2022水蜜桃推廣記者會」，</w:t>
      </w:r>
      <w:r>
        <w:rPr>
          <w:rFonts w:ascii="標楷體" w:eastAsia="標楷體" w:hAnsi="標楷體" w:hint="eastAsia"/>
        </w:rPr>
        <w:t>時任</w:t>
      </w:r>
      <w:r w:rsidRPr="001D74EB">
        <w:rPr>
          <w:rFonts w:ascii="標楷體" w:eastAsia="標楷體" w:hAnsi="標楷體" w:hint="eastAsia"/>
        </w:rPr>
        <w:t>市長鄭</w:t>
      </w:r>
      <w:r>
        <w:rPr>
          <w:rFonts w:ascii="標楷體" w:eastAsia="標楷體" w:hAnsi="標楷體" w:hint="eastAsia"/>
        </w:rPr>
        <w:t>文燦親身為水蜜桃促銷，強調口感芳香令人難忘，送禮自用兩相宜。除了開放線上訂購，也</w:t>
      </w:r>
      <w:r w:rsidRPr="001D74EB">
        <w:rPr>
          <w:rFonts w:ascii="標楷體" w:eastAsia="標楷體" w:hAnsi="標楷體" w:hint="eastAsia"/>
        </w:rPr>
        <w:t>在市府府前廣場、愛買商場桃園店、遠東百貨桃園店等地舉辦實體展售活動，歡迎消費者踴躍支持。</w:t>
      </w:r>
      <w:r>
        <w:rPr>
          <w:rFonts w:ascii="標楷體" w:eastAsia="標楷體" w:hAnsi="標楷體" w:hint="eastAsia"/>
        </w:rPr>
        <w:t>請問上述新聞凸顯了下列何種議題？ (</w:t>
      </w:r>
      <w:r>
        <w:rPr>
          <w:rFonts w:ascii="標楷體" w:eastAsia="標楷體" w:hAnsi="標楷體"/>
        </w:rPr>
        <w:t>A</w:t>
      </w:r>
      <w:r>
        <w:rPr>
          <w:rFonts w:ascii="標楷體" w:eastAsia="標楷體" w:hAnsi="標楷體" w:hint="eastAsia"/>
        </w:rPr>
        <w:t>)推動健康養生的部落生活 (</w:t>
      </w:r>
      <w:r>
        <w:rPr>
          <w:rFonts w:ascii="標楷體" w:eastAsia="標楷體" w:hAnsi="標楷體"/>
        </w:rPr>
        <w:t>B</w:t>
      </w:r>
      <w:r>
        <w:rPr>
          <w:rFonts w:ascii="標楷體" w:eastAsia="標楷體" w:hAnsi="標楷體" w:hint="eastAsia"/>
        </w:rPr>
        <w:t>)重振原住民族的歲時祭儀 (</w:t>
      </w:r>
      <w:r>
        <w:rPr>
          <w:rFonts w:ascii="標楷體" w:eastAsia="標楷體" w:hAnsi="標楷體"/>
        </w:rPr>
        <w:t>C</w:t>
      </w:r>
      <w:r>
        <w:rPr>
          <w:rFonts w:ascii="標楷體" w:eastAsia="標楷體" w:hAnsi="標楷體" w:hint="eastAsia"/>
        </w:rPr>
        <w:t>)</w:t>
      </w:r>
      <w:r w:rsidR="00214FC5">
        <w:rPr>
          <w:rFonts w:ascii="標楷體" w:eastAsia="標楷體" w:hAnsi="標楷體" w:hint="eastAsia"/>
        </w:rPr>
        <w:t>原住民族的經濟</w:t>
      </w:r>
      <w:r>
        <w:rPr>
          <w:rFonts w:ascii="標楷體" w:eastAsia="標楷體" w:hAnsi="標楷體" w:hint="eastAsia"/>
        </w:rPr>
        <w:t>發展 (</w:t>
      </w:r>
      <w:r>
        <w:rPr>
          <w:rFonts w:ascii="標楷體" w:eastAsia="標楷體" w:hAnsi="標楷體"/>
        </w:rPr>
        <w:t>D</w:t>
      </w:r>
      <w:r>
        <w:rPr>
          <w:rFonts w:ascii="標楷體" w:eastAsia="標楷體" w:hAnsi="標楷體" w:hint="eastAsia"/>
        </w:rPr>
        <w:t>)法律與原住民族文化牴觸</w:t>
      </w:r>
    </w:p>
    <w:p w:rsidR="00FC6524" w:rsidRDefault="00FC6524" w:rsidP="00FC6524">
      <w:pPr>
        <w:pStyle w:val="aa"/>
        <w:numPr>
          <w:ilvl w:val="0"/>
          <w:numId w:val="1"/>
        </w:numPr>
        <w:ind w:leftChars="0"/>
        <w:rPr>
          <w:rFonts w:ascii="標楷體" w:eastAsia="標楷體" w:hAnsi="標楷體"/>
        </w:rPr>
      </w:pPr>
      <w:r w:rsidRPr="00073602">
        <w:rPr>
          <w:rFonts w:ascii="標楷體" w:eastAsia="標楷體" w:hAnsi="標楷體" w:hint="eastAsia"/>
        </w:rPr>
        <w:t>（   ）</w:t>
      </w:r>
      <w:r w:rsidRPr="00DD4789">
        <w:rPr>
          <w:rFonts w:ascii="標楷體" w:eastAsia="標楷體" w:hAnsi="標楷體" w:hint="eastAsia"/>
        </w:rPr>
        <w:t>「校園民主、學生自治」是今日校園的新思維，但學生自治並不是毫無限制的。下列有關學生自治應秉持的原則，哪項敘述正確？(A)校園中每件事都屬學生自治的範疇(B)學生自治可以涉及學校的行政工作(C)民主是最高價值，學生自治可以不受校規約束(D)學生自治應在不違反校規及法律的前提下進行</w:t>
      </w:r>
    </w:p>
    <w:p w:rsidR="00FC6524" w:rsidRDefault="00FC6524" w:rsidP="00FC6524">
      <w:pPr>
        <w:pStyle w:val="aa"/>
        <w:numPr>
          <w:ilvl w:val="0"/>
          <w:numId w:val="1"/>
        </w:numPr>
        <w:ind w:leftChars="0"/>
        <w:rPr>
          <w:rFonts w:ascii="標楷體" w:eastAsia="標楷體" w:hAnsi="標楷體"/>
        </w:rPr>
      </w:pPr>
      <w:r w:rsidRPr="00073602">
        <w:rPr>
          <w:rFonts w:ascii="標楷體" w:eastAsia="標楷體" w:hAnsi="標楷體" w:hint="eastAsia"/>
        </w:rPr>
        <w:t>（   ）</w:t>
      </w:r>
      <w:r>
        <w:rPr>
          <w:rFonts w:ascii="標楷體" w:eastAsia="標楷體" w:hAnsi="標楷體" w:hint="eastAsia"/>
        </w:rPr>
        <w:t>魯凱族的好茶村</w:t>
      </w:r>
      <w:r w:rsidRPr="000E2BE0">
        <w:rPr>
          <w:rFonts w:ascii="標楷體" w:eastAsia="標楷體" w:hAnsi="標楷體" w:hint="eastAsia"/>
        </w:rPr>
        <w:t>，</w:t>
      </w:r>
      <w:r>
        <w:rPr>
          <w:rFonts w:ascii="標楷體" w:eastAsia="標楷體" w:hAnsi="標楷體" w:hint="eastAsia"/>
        </w:rPr>
        <w:t>曾因瑪家水庫的興建</w:t>
      </w:r>
      <w:r w:rsidRPr="000E2BE0">
        <w:rPr>
          <w:rFonts w:ascii="標楷體" w:eastAsia="標楷體" w:hAnsi="標楷體" w:hint="eastAsia"/>
        </w:rPr>
        <w:t>導致</w:t>
      </w:r>
      <w:r>
        <w:rPr>
          <w:rFonts w:ascii="標楷體" w:eastAsia="標楷體" w:hAnsi="標楷體" w:hint="eastAsia"/>
        </w:rPr>
        <w:t>該部落將永遠被水庫吞噬，因此</w:t>
      </w:r>
      <w:r w:rsidRPr="000E2BE0">
        <w:rPr>
          <w:rFonts w:ascii="標楷體" w:eastAsia="標楷體" w:hAnsi="標楷體" w:hint="eastAsia"/>
        </w:rPr>
        <w:t>反瑪家水庫的請願運動者台邦‧撒沙勒帶領族人到屏東縣政府以唱歌跳舞的和平方式表達反對決心，最後政府在輿論壓力、族人團結與民間團體努力下，放棄興建瑪家水庫的計畫。</w:t>
      </w:r>
      <w:r>
        <w:rPr>
          <w:rFonts w:ascii="標楷體" w:eastAsia="標楷體" w:hAnsi="標楷體" w:hint="eastAsia"/>
        </w:rPr>
        <w:t xml:space="preserve">請問上述成功案例如何展現出原住民族的因應作法？ </w:t>
      </w:r>
      <w:r w:rsidRPr="000E2BE0">
        <w:rPr>
          <w:rFonts w:ascii="標楷體" w:eastAsia="標楷體" w:hAnsi="標楷體" w:hint="eastAsia"/>
        </w:rPr>
        <w:t>(A)要求設立專責機構</w:t>
      </w:r>
      <w:r>
        <w:rPr>
          <w:rFonts w:ascii="標楷體" w:eastAsia="標楷體" w:hAnsi="標楷體" w:hint="eastAsia"/>
        </w:rPr>
        <w:t xml:space="preserve">處理原住民族權益 </w:t>
      </w:r>
      <w:r w:rsidRPr="000E2BE0">
        <w:rPr>
          <w:rFonts w:ascii="標楷體" w:eastAsia="標楷體" w:hAnsi="標楷體" w:hint="eastAsia"/>
        </w:rPr>
        <w:t>(B)</w:t>
      </w:r>
      <w:r>
        <w:rPr>
          <w:rFonts w:ascii="標楷體" w:eastAsia="標楷體" w:hAnsi="標楷體" w:hint="eastAsia"/>
        </w:rPr>
        <w:t>接受政府規畫與輔導以保存傳統文化</w:t>
      </w:r>
      <w:r w:rsidRPr="000E2BE0">
        <w:rPr>
          <w:rFonts w:ascii="標楷體" w:eastAsia="標楷體" w:hAnsi="標楷體" w:hint="eastAsia"/>
        </w:rPr>
        <w:t>(C)</w:t>
      </w:r>
      <w:r w:rsidR="00214FC5" w:rsidRPr="000E2BE0">
        <w:rPr>
          <w:rFonts w:ascii="標楷體" w:eastAsia="標楷體" w:hAnsi="標楷體" w:hint="eastAsia"/>
        </w:rPr>
        <w:t>依據法律規定恢復成傳統的生活方式</w:t>
      </w:r>
      <w:r w:rsidRPr="000E2BE0">
        <w:rPr>
          <w:rFonts w:ascii="標楷體" w:eastAsia="標楷體" w:hAnsi="標楷體" w:hint="eastAsia"/>
        </w:rPr>
        <w:t>(D)</w:t>
      </w:r>
      <w:r w:rsidR="00214FC5">
        <w:rPr>
          <w:rFonts w:ascii="標楷體" w:eastAsia="標楷體" w:hAnsi="標楷體" w:hint="eastAsia"/>
        </w:rPr>
        <w:t>從事社會運動訴求集體權方面的維護</w:t>
      </w:r>
      <w:r w:rsidR="00214FC5">
        <w:rPr>
          <w:rFonts w:ascii="標楷體" w:eastAsia="標楷體" w:hAnsi="標楷體"/>
        </w:rPr>
        <w:t xml:space="preserve"> </w:t>
      </w:r>
    </w:p>
    <w:p w:rsidR="00FC6524" w:rsidRDefault="00FC6524" w:rsidP="00FC6524">
      <w:pPr>
        <w:pStyle w:val="aa"/>
        <w:numPr>
          <w:ilvl w:val="0"/>
          <w:numId w:val="1"/>
        </w:numPr>
        <w:ind w:leftChars="0"/>
        <w:rPr>
          <w:rFonts w:ascii="標楷體" w:eastAsia="標楷體" w:hAnsi="標楷體"/>
        </w:rPr>
      </w:pPr>
      <w:r w:rsidRPr="00073602">
        <w:rPr>
          <w:rFonts w:ascii="標楷體" w:eastAsia="標楷體" w:hAnsi="標楷體" w:hint="eastAsia"/>
        </w:rPr>
        <w:lastRenderedPageBreak/>
        <w:t>（   ）</w:t>
      </w:r>
      <w:r w:rsidRPr="00DD4789">
        <w:rPr>
          <w:rFonts w:ascii="標楷體" w:eastAsia="標楷體" w:hAnsi="標楷體" w:hint="eastAsia"/>
        </w:rPr>
        <w:t>透過協商、討論、投票等方式非暴力的民主程序，決定校園中的公共事務，這種方式具有下列哪些優點？(甲)可以滿足所有人的需求；(乙)效率最高；(丙)可以讓多數人接受；(丁)可以包容各種不同意見。(A)甲乙(B)丙丁(C)甲丙丁(D)乙丙丁</w:t>
      </w:r>
    </w:p>
    <w:p w:rsidR="00FC6524" w:rsidRDefault="00FC6524" w:rsidP="00FC6524">
      <w:pPr>
        <w:pStyle w:val="aa"/>
        <w:numPr>
          <w:ilvl w:val="0"/>
          <w:numId w:val="1"/>
        </w:numPr>
        <w:adjustRightInd w:val="0"/>
        <w:snapToGrid w:val="0"/>
        <w:ind w:leftChars="0"/>
        <w:rPr>
          <w:rFonts w:ascii="標楷體" w:eastAsia="標楷體" w:hAnsi="標楷體"/>
          <w:szCs w:val="22"/>
        </w:rPr>
      </w:pPr>
      <w:r w:rsidRPr="00073602">
        <w:rPr>
          <w:rFonts w:ascii="標楷體" w:eastAsia="標楷體" w:hAnsi="標楷體" w:hint="eastAsia"/>
        </w:rPr>
        <w:t>（   ）</w:t>
      </w:r>
      <w:r w:rsidRPr="00073602">
        <w:rPr>
          <w:rFonts w:ascii="標楷體" w:eastAsia="標楷體" w:hAnsi="標楷體" w:hint="eastAsia"/>
          <w:szCs w:val="22"/>
        </w:rPr>
        <w:t>美國的小學中，許多孩子在後疫情時代重返校園，然而在三年級課堂上，</w:t>
      </w:r>
      <w:r>
        <w:rPr>
          <w:rFonts w:ascii="標楷體" w:eastAsia="標楷體" w:hAnsi="標楷體" w:hint="eastAsia"/>
          <w:szCs w:val="22"/>
        </w:rPr>
        <w:t>還有多人必須補課</w:t>
      </w:r>
      <w:r w:rsidRPr="00073602">
        <w:rPr>
          <w:rFonts w:ascii="標楷體" w:eastAsia="標楷體" w:hAnsi="標楷體" w:hint="eastAsia"/>
          <w:szCs w:val="22"/>
        </w:rPr>
        <w:t>，教師們發現</w:t>
      </w:r>
      <w:r>
        <w:rPr>
          <w:rFonts w:ascii="標楷體" w:eastAsia="標楷體" w:hAnsi="標楷體" w:hint="eastAsia"/>
          <w:szCs w:val="22"/>
        </w:rPr>
        <w:t>長期</w:t>
      </w:r>
      <w:r w:rsidRPr="00073602">
        <w:rPr>
          <w:rFonts w:ascii="標楷體" w:eastAsia="標楷體" w:hAnsi="標楷體" w:hint="eastAsia"/>
          <w:szCs w:val="22"/>
        </w:rPr>
        <w:t>透過線上教學的學生閱讀水準遠遠落後。</w:t>
      </w:r>
      <w:r>
        <w:rPr>
          <w:rFonts w:ascii="標楷體" w:eastAsia="標楷體" w:hAnsi="標楷體" w:hint="eastAsia"/>
          <w:szCs w:val="22"/>
        </w:rPr>
        <w:t>因為</w:t>
      </w:r>
      <w:r w:rsidRPr="00073602">
        <w:rPr>
          <w:rFonts w:ascii="標楷體" w:eastAsia="標楷體" w:hAnsi="標楷體" w:hint="eastAsia"/>
          <w:szCs w:val="22"/>
        </w:rPr>
        <w:t>與實體上課的學生相比，事實上損失了一半學年的學習時間。為解決此問題，學校已決定延長學習時間，每日增加半小時以補足疫情期間學習不足的問題，縮小學生之間的差距；更有研究表明，到三年級閱讀不達標的孩子，未來更有可能陷入學習困境，甚至輟學。</w:t>
      </w:r>
      <w:r>
        <w:rPr>
          <w:rFonts w:ascii="標楷體" w:eastAsia="標楷體" w:hAnsi="標楷體" w:hint="eastAsia"/>
          <w:szCs w:val="22"/>
        </w:rPr>
        <w:t>請問學校的作法是為了要顧及學生的何項權利？ (</w:t>
      </w:r>
      <w:r>
        <w:rPr>
          <w:rFonts w:ascii="標楷體" w:eastAsia="標楷體" w:hAnsi="標楷體"/>
          <w:szCs w:val="22"/>
        </w:rPr>
        <w:t>A</w:t>
      </w:r>
      <w:r>
        <w:rPr>
          <w:rFonts w:ascii="標楷體" w:eastAsia="標楷體" w:hAnsi="標楷體" w:hint="eastAsia"/>
          <w:szCs w:val="22"/>
        </w:rPr>
        <w:t>)受教育權 (</w:t>
      </w:r>
      <w:r>
        <w:rPr>
          <w:rFonts w:ascii="標楷體" w:eastAsia="標楷體" w:hAnsi="標楷體"/>
          <w:szCs w:val="22"/>
        </w:rPr>
        <w:t>B</w:t>
      </w:r>
      <w:r>
        <w:rPr>
          <w:rFonts w:ascii="標楷體" w:eastAsia="標楷體" w:hAnsi="標楷體" w:hint="eastAsia"/>
          <w:szCs w:val="22"/>
        </w:rPr>
        <w:t>)人格發展權 (</w:t>
      </w:r>
      <w:r>
        <w:rPr>
          <w:rFonts w:ascii="標楷體" w:eastAsia="標楷體" w:hAnsi="標楷體"/>
          <w:szCs w:val="22"/>
        </w:rPr>
        <w:t>C</w:t>
      </w:r>
      <w:r>
        <w:rPr>
          <w:rFonts w:ascii="標楷體" w:eastAsia="標楷體" w:hAnsi="標楷體" w:hint="eastAsia"/>
          <w:szCs w:val="22"/>
        </w:rPr>
        <w:t>)身體自主權 (</w:t>
      </w:r>
      <w:r>
        <w:rPr>
          <w:rFonts w:ascii="標楷體" w:eastAsia="標楷體" w:hAnsi="標楷體"/>
          <w:szCs w:val="22"/>
        </w:rPr>
        <w:t>D</w:t>
      </w:r>
      <w:r>
        <w:rPr>
          <w:rFonts w:ascii="標楷體" w:eastAsia="標楷體" w:hAnsi="標楷體" w:hint="eastAsia"/>
          <w:szCs w:val="22"/>
        </w:rPr>
        <w:t>)財產權</w:t>
      </w:r>
    </w:p>
    <w:p w:rsidR="00FC6524" w:rsidRPr="006E18B3" w:rsidRDefault="00FC6524" w:rsidP="00FC6524">
      <w:pPr>
        <w:pStyle w:val="aa"/>
        <w:numPr>
          <w:ilvl w:val="0"/>
          <w:numId w:val="1"/>
        </w:numPr>
        <w:adjustRightInd w:val="0"/>
        <w:snapToGrid w:val="0"/>
        <w:ind w:leftChars="0"/>
        <w:rPr>
          <w:rFonts w:ascii="標楷體" w:eastAsia="標楷體" w:hAnsi="標楷體"/>
        </w:rPr>
      </w:pPr>
      <w:r w:rsidRPr="00073602">
        <w:rPr>
          <w:rFonts w:ascii="標楷體" w:eastAsia="標楷體" w:hAnsi="標楷體" w:hint="eastAsia"/>
        </w:rPr>
        <w:t>（   ）</w:t>
      </w:r>
      <w:r w:rsidRPr="006E18B3">
        <w:rPr>
          <w:rFonts w:ascii="標楷體" w:eastAsia="標楷體" w:hAnsi="標楷體" w:hint="eastAsia"/>
        </w:rPr>
        <w:t>歲時祭儀，表現</w:t>
      </w:r>
      <w:r w:rsidR="00911DB5">
        <w:rPr>
          <w:rFonts w:ascii="標楷體" w:eastAsia="標楷體" w:hAnsi="標楷體" w:hint="eastAsia"/>
        </w:rPr>
        <w:t>出原住民族如何依照四季的運行而配合農漁業自然生活，並與自然環境</w:t>
      </w:r>
      <w:r w:rsidRPr="006E18B3">
        <w:rPr>
          <w:rFonts w:ascii="標楷體" w:eastAsia="標楷體" w:hAnsi="標楷體" w:hint="eastAsia"/>
        </w:rPr>
        <w:t>的和諧互動。原住民族的傳統生活多半採取農耕或漁獵，他們多半相信歲時祭儀的順利，表示部落會受到祖靈的庇佑。因而，大部分的歲時祭儀非常受到族人重視及高度的參與。請問：關於原住民族部落的歲時祭儀，下列敘述何者正確？(A)</w:t>
      </w:r>
      <w:r w:rsidR="00911DB5" w:rsidRPr="006E18B3">
        <w:rPr>
          <w:rFonts w:ascii="標楷體" w:eastAsia="標楷體" w:hAnsi="標楷體" w:hint="eastAsia"/>
        </w:rPr>
        <w:t>原住民族歲時祭儀無法放假</w:t>
      </w:r>
      <w:r>
        <w:rPr>
          <w:rFonts w:ascii="標楷體" w:eastAsia="標楷體" w:hAnsi="標楷體" w:hint="eastAsia"/>
        </w:rPr>
        <w:t>(</w:t>
      </w:r>
      <w:r>
        <w:rPr>
          <w:rFonts w:ascii="標楷體" w:eastAsia="標楷體" w:hAnsi="標楷體"/>
        </w:rPr>
        <w:t>B</w:t>
      </w:r>
      <w:r>
        <w:rPr>
          <w:rFonts w:ascii="標楷體" w:eastAsia="標楷體" w:hAnsi="標楷體" w:hint="eastAsia"/>
        </w:rPr>
        <w:t>)</w:t>
      </w:r>
      <w:r w:rsidR="00911DB5" w:rsidRPr="006E18B3">
        <w:rPr>
          <w:rFonts w:ascii="標楷體" w:eastAsia="標楷體" w:hAnsi="標楷體" w:hint="eastAsia"/>
        </w:rPr>
        <w:t>原住民族群的歲時祭儀都是相同的</w:t>
      </w:r>
      <w:r w:rsidRPr="006E18B3">
        <w:rPr>
          <w:rFonts w:ascii="標楷體" w:eastAsia="標楷體" w:hAnsi="標楷體" w:hint="eastAsia"/>
        </w:rPr>
        <w:t>(C)歲時祭儀表現出部落的信仰與傳統禁忌</w:t>
      </w:r>
      <w:r>
        <w:rPr>
          <w:rFonts w:ascii="標楷體" w:eastAsia="標楷體" w:hAnsi="標楷體"/>
        </w:rPr>
        <w:t xml:space="preserve"> </w:t>
      </w:r>
      <w:r w:rsidRPr="006E18B3">
        <w:rPr>
          <w:rFonts w:ascii="標楷體" w:eastAsia="標楷體" w:hAnsi="標楷體" w:hint="eastAsia"/>
        </w:rPr>
        <w:t>(D)</w:t>
      </w:r>
      <w:r w:rsidR="00911DB5">
        <w:rPr>
          <w:rFonts w:ascii="標楷體" w:eastAsia="標楷體" w:hAnsi="標楷體" w:hint="eastAsia"/>
        </w:rPr>
        <w:t>部落的公共事務在歲時祭儀中獲得討論的機會與作成決定</w:t>
      </w:r>
    </w:p>
    <w:p w:rsidR="00FC6524" w:rsidRDefault="00FC6524" w:rsidP="00FC6524">
      <w:pPr>
        <w:pStyle w:val="aa"/>
        <w:numPr>
          <w:ilvl w:val="0"/>
          <w:numId w:val="1"/>
        </w:numPr>
        <w:adjustRightInd w:val="0"/>
        <w:snapToGrid w:val="0"/>
        <w:ind w:leftChars="0"/>
        <w:rPr>
          <w:rFonts w:ascii="標楷體" w:eastAsia="標楷體" w:hAnsi="標楷體"/>
          <w:szCs w:val="22"/>
        </w:rPr>
      </w:pPr>
      <w:r w:rsidRPr="00073602">
        <w:rPr>
          <w:rFonts w:ascii="標楷體" w:eastAsia="標楷體" w:hAnsi="標楷體" w:hint="eastAsia"/>
        </w:rPr>
        <w:t>（   ）</w:t>
      </w:r>
      <w:r>
        <w:rPr>
          <w:rFonts w:ascii="標楷體" w:eastAsia="標楷體" w:hAnsi="標楷體" w:hint="eastAsia"/>
          <w:szCs w:val="22"/>
        </w:rPr>
        <w:t>大有國中七年十四班同學針對班遊</w:t>
      </w:r>
      <w:r w:rsidRPr="00DD4789">
        <w:rPr>
          <w:rFonts w:ascii="標楷體" w:eastAsia="標楷體" w:hAnsi="標楷體" w:hint="eastAsia"/>
          <w:szCs w:val="22"/>
        </w:rPr>
        <w:t>的事宜，依序提</w:t>
      </w:r>
      <w:r>
        <w:rPr>
          <w:rFonts w:ascii="標楷體" w:eastAsia="標楷體" w:hAnsi="標楷體" w:hint="eastAsia"/>
          <w:szCs w:val="22"/>
        </w:rPr>
        <w:t>出甲、乙、丙三案，提案經附署後，主席宣布開始進行表決。此時，傑哥</w:t>
      </w:r>
      <w:r w:rsidRPr="00DD4789">
        <w:rPr>
          <w:rFonts w:ascii="標楷體" w:eastAsia="標楷體" w:hAnsi="標楷體" w:hint="eastAsia"/>
          <w:szCs w:val="22"/>
        </w:rPr>
        <w:t>說：「主席，我有意見，</w:t>
      </w:r>
      <w:r>
        <w:rPr>
          <w:rFonts w:ascii="標楷體" w:eastAsia="標楷體" w:hAnsi="標楷體" w:hint="eastAsia"/>
          <w:szCs w:val="22"/>
        </w:rPr>
        <w:t>現在還不能表決！」上述傑哥</w:t>
      </w:r>
      <w:r w:rsidRPr="00DD4789">
        <w:rPr>
          <w:rFonts w:ascii="標楷體" w:eastAsia="標楷體" w:hAnsi="標楷體" w:hint="eastAsia"/>
          <w:szCs w:val="22"/>
        </w:rPr>
        <w:t>提出異議的理由應為何？(A)</w:t>
      </w:r>
      <w:r w:rsidRPr="00351E62">
        <w:rPr>
          <w:rFonts w:ascii="標楷體" w:eastAsia="標楷體" w:hAnsi="標楷體" w:hint="eastAsia"/>
          <w:szCs w:val="22"/>
        </w:rPr>
        <w:t xml:space="preserve"> </w:t>
      </w:r>
      <w:r w:rsidRPr="00DD4789">
        <w:rPr>
          <w:rFonts w:ascii="標楷體" w:eastAsia="標楷體" w:hAnsi="標楷體" w:hint="eastAsia"/>
          <w:szCs w:val="22"/>
        </w:rPr>
        <w:t>須先請導師表達對這件事的意見(B)提案應經充分討論後，才能表決(C)</w:t>
      </w:r>
      <w:r>
        <w:rPr>
          <w:rFonts w:ascii="標楷體" w:eastAsia="標楷體" w:hAnsi="標楷體" w:hint="eastAsia"/>
          <w:szCs w:val="22"/>
        </w:rPr>
        <w:t>傑哥</w:t>
      </w:r>
      <w:r w:rsidRPr="00DD4789">
        <w:rPr>
          <w:rFonts w:ascii="標楷體" w:eastAsia="標楷體" w:hAnsi="標楷體" w:hint="eastAsia"/>
          <w:szCs w:val="22"/>
        </w:rPr>
        <w:t>用反對態度否決提案的內容(D)</w:t>
      </w:r>
      <w:r w:rsidRPr="00351E62">
        <w:rPr>
          <w:rFonts w:ascii="標楷體" w:eastAsia="標楷體" w:hAnsi="標楷體" w:hint="eastAsia"/>
          <w:szCs w:val="22"/>
        </w:rPr>
        <w:t xml:space="preserve"> </w:t>
      </w:r>
      <w:r w:rsidRPr="00DD4789">
        <w:rPr>
          <w:rFonts w:ascii="標楷體" w:eastAsia="標楷體" w:hAnsi="標楷體" w:hint="eastAsia"/>
          <w:szCs w:val="22"/>
        </w:rPr>
        <w:t>這個動議案不屬於學生自治範圍</w:t>
      </w:r>
      <w:r>
        <w:rPr>
          <w:rFonts w:ascii="標楷體" w:eastAsia="標楷體" w:hAnsi="標楷體"/>
          <w:szCs w:val="22"/>
        </w:rPr>
        <w:t xml:space="preserve"> </w:t>
      </w:r>
    </w:p>
    <w:p w:rsidR="00FC6524" w:rsidRDefault="00FC6524" w:rsidP="00FC6524">
      <w:pPr>
        <w:pStyle w:val="aa"/>
        <w:numPr>
          <w:ilvl w:val="0"/>
          <w:numId w:val="1"/>
        </w:numPr>
        <w:adjustRightInd w:val="0"/>
        <w:snapToGrid w:val="0"/>
        <w:ind w:leftChars="0"/>
        <w:rPr>
          <w:rFonts w:ascii="標楷體" w:eastAsia="標楷體" w:hAnsi="標楷體"/>
          <w:szCs w:val="22"/>
        </w:rPr>
      </w:pPr>
      <w:bookmarkStart w:id="1" w:name="_Hlk124101440"/>
      <w:r w:rsidRPr="00985395">
        <w:rPr>
          <w:rFonts w:ascii="標楷體" w:eastAsia="標楷體" w:hAnsi="標楷體" w:hint="eastAsia"/>
          <w:szCs w:val="22"/>
        </w:rPr>
        <w:t>（   ）</w:t>
      </w:r>
      <w:bookmarkEnd w:id="1"/>
      <w:r>
        <w:rPr>
          <w:rFonts w:ascii="標楷體" w:eastAsia="標楷體" w:hAnsi="標楷體" w:hint="eastAsia"/>
          <w:szCs w:val="22"/>
        </w:rPr>
        <w:t>部落一旦遷出原本的生活空間，將出現文化失根的現象。由此可知，部落與何者具有高度連結難以分割？ (</w:t>
      </w:r>
      <w:r>
        <w:rPr>
          <w:rFonts w:ascii="標楷體" w:eastAsia="標楷體" w:hAnsi="標楷體"/>
          <w:szCs w:val="22"/>
        </w:rPr>
        <w:t>A</w:t>
      </w:r>
      <w:r>
        <w:rPr>
          <w:rFonts w:ascii="標楷體" w:eastAsia="標楷體" w:hAnsi="標楷體" w:hint="eastAsia"/>
          <w:szCs w:val="22"/>
        </w:rPr>
        <w:t>)學校 (B)都市 (C)土地 (D)社區</w:t>
      </w:r>
    </w:p>
    <w:p w:rsidR="00FC6524" w:rsidRDefault="00FC6524" w:rsidP="00FC6524">
      <w:pPr>
        <w:pStyle w:val="aa"/>
        <w:numPr>
          <w:ilvl w:val="0"/>
          <w:numId w:val="1"/>
        </w:numPr>
        <w:adjustRightInd w:val="0"/>
        <w:snapToGrid w:val="0"/>
        <w:ind w:leftChars="0"/>
        <w:rPr>
          <w:rFonts w:ascii="標楷體" w:eastAsia="標楷體" w:hAnsi="標楷體"/>
          <w:szCs w:val="22"/>
        </w:rPr>
      </w:pPr>
      <w:r w:rsidRPr="00985395">
        <w:rPr>
          <w:rFonts w:ascii="標楷體" w:eastAsia="標楷體" w:hAnsi="標楷體" w:hint="eastAsia"/>
          <w:szCs w:val="22"/>
        </w:rPr>
        <w:t>（   ）</w:t>
      </w:r>
      <w:r w:rsidRPr="00DD4789">
        <w:rPr>
          <w:rFonts w:ascii="標楷體" w:eastAsia="標楷體" w:hAnsi="標楷體" w:hint="eastAsia"/>
          <w:szCs w:val="22"/>
        </w:rPr>
        <w:t>「一個會議的關鍵是在主席，不管與會人員如何，只要主席不懂如何開會，這個會議就注定會失敗。」下列有關文中角色的說明，何者正確？(A)詳實記錄會議中所討論的內容(B)負責朗讀及宣達會議程序(C)</w:t>
      </w:r>
      <w:r w:rsidR="00214FC5" w:rsidRPr="00DD4789">
        <w:rPr>
          <w:rFonts w:ascii="標楷體" w:eastAsia="標楷體" w:hAnsi="標楷體" w:hint="eastAsia"/>
          <w:szCs w:val="22"/>
        </w:rPr>
        <w:t>給予與會的成員討論建議，並協助會議的進行</w:t>
      </w:r>
      <w:r w:rsidRPr="00DD4789">
        <w:rPr>
          <w:rFonts w:ascii="標楷體" w:eastAsia="標楷體" w:hAnsi="標楷體" w:hint="eastAsia"/>
          <w:szCs w:val="22"/>
        </w:rPr>
        <w:t>(D)</w:t>
      </w:r>
      <w:r w:rsidR="00214FC5" w:rsidRPr="00DD4789">
        <w:rPr>
          <w:rFonts w:ascii="標楷體" w:eastAsia="標楷體" w:hAnsi="標楷體" w:hint="eastAsia"/>
          <w:szCs w:val="22"/>
        </w:rPr>
        <w:t>主持會議，賦予參與人員發言地位</w:t>
      </w:r>
      <w:r w:rsidR="00214FC5">
        <w:rPr>
          <w:rFonts w:ascii="標楷體" w:eastAsia="標楷體" w:hAnsi="標楷體"/>
          <w:szCs w:val="22"/>
        </w:rPr>
        <w:t xml:space="preserve"> </w:t>
      </w:r>
    </w:p>
    <w:p w:rsidR="00FC6524" w:rsidRDefault="00FC6524" w:rsidP="00FC6524">
      <w:pPr>
        <w:pStyle w:val="aa"/>
        <w:numPr>
          <w:ilvl w:val="0"/>
          <w:numId w:val="1"/>
        </w:numPr>
        <w:adjustRightInd w:val="0"/>
        <w:snapToGrid w:val="0"/>
        <w:ind w:leftChars="0"/>
        <w:rPr>
          <w:rFonts w:ascii="標楷體" w:eastAsia="標楷體" w:hAnsi="標楷體"/>
          <w:szCs w:val="22"/>
        </w:rPr>
      </w:pPr>
      <w:r w:rsidRPr="00985395">
        <w:rPr>
          <w:rFonts w:ascii="標楷體" w:eastAsia="標楷體" w:hAnsi="標楷體" w:hint="eastAsia"/>
          <w:szCs w:val="22"/>
        </w:rPr>
        <w:t>（   ）</w:t>
      </w:r>
      <w:r w:rsidRPr="000E2BE0">
        <w:rPr>
          <w:rFonts w:ascii="標楷體" w:eastAsia="標楷體" w:hAnsi="標楷體" w:hint="eastAsia"/>
          <w:szCs w:val="22"/>
        </w:rPr>
        <w:t>「颱風來時，排灣族部落的年輕人會組成防</w:t>
      </w:r>
      <w:r>
        <w:rPr>
          <w:rFonts w:ascii="標楷體" w:eastAsia="標楷體" w:hAnsi="標楷體" w:hint="eastAsia"/>
          <w:szCs w:val="22"/>
        </w:rPr>
        <w:t>災救災的隊伍，全天候巡視部落，只要哪一家有災害發生，就前往搶救</w:t>
      </w:r>
      <w:r w:rsidRPr="000E2BE0">
        <w:rPr>
          <w:rFonts w:ascii="標楷體" w:eastAsia="標楷體" w:hAnsi="標楷體" w:hint="eastAsia"/>
          <w:szCs w:val="22"/>
        </w:rPr>
        <w:t>，以免釀成不可收拾的崩塌。這時各戶人家除了防災以外，也多會在家中煮一些食物供外面救災的年輕人使用，大家一起各盡所能地在防災救災，而不會自掃門前雪。」上列短文為排灣族社會生活的一部分，從內容中得知，其最主要蘊含的意義為何者？(A)部落文化的傳承保存(B)部落族人的互助扶持(C)基督信仰的傳統儀式(D)共耕共享的經濟制度</w:t>
      </w:r>
    </w:p>
    <w:p w:rsidR="00FC6524" w:rsidRDefault="00FC6524" w:rsidP="00FC6524">
      <w:pPr>
        <w:pStyle w:val="aa"/>
        <w:numPr>
          <w:ilvl w:val="0"/>
          <w:numId w:val="1"/>
        </w:numPr>
        <w:adjustRightInd w:val="0"/>
        <w:snapToGrid w:val="0"/>
        <w:ind w:leftChars="0"/>
        <w:rPr>
          <w:rFonts w:ascii="標楷體" w:eastAsia="標楷體" w:hAnsi="標楷體"/>
          <w:szCs w:val="22"/>
        </w:rPr>
      </w:pPr>
      <w:r w:rsidRPr="0032469B">
        <w:rPr>
          <w:rFonts w:ascii="標楷體" w:eastAsia="標楷體" w:hAnsi="標楷體" w:hint="eastAsia"/>
          <w:szCs w:val="22"/>
        </w:rPr>
        <w:t>（   ）</w:t>
      </w:r>
      <w:r>
        <w:rPr>
          <w:rFonts w:ascii="標楷體" w:eastAsia="標楷體" w:hAnsi="標楷體" w:hint="eastAsia"/>
          <w:szCs w:val="22"/>
        </w:rPr>
        <w:t>小新跟風間是好朋友，但小新常常在未經風間同意的情況之下，便偷看風間的日記並大肆宣傳風間喜歡偶像可愛p的秘密，讓風間感到很不自在。請問小新的舉動可能侵犯風間的何種權利？ (</w:t>
      </w:r>
      <w:r>
        <w:rPr>
          <w:rFonts w:ascii="標楷體" w:eastAsia="標楷體" w:hAnsi="標楷體"/>
          <w:szCs w:val="22"/>
        </w:rPr>
        <w:t>A</w:t>
      </w:r>
      <w:r>
        <w:rPr>
          <w:rFonts w:ascii="標楷體" w:eastAsia="標楷體" w:hAnsi="標楷體" w:hint="eastAsia"/>
          <w:szCs w:val="22"/>
        </w:rPr>
        <w:t>)財產權 (</w:t>
      </w:r>
      <w:r>
        <w:rPr>
          <w:rFonts w:ascii="標楷體" w:eastAsia="標楷體" w:hAnsi="標楷體"/>
          <w:szCs w:val="22"/>
        </w:rPr>
        <w:t>B</w:t>
      </w:r>
      <w:r>
        <w:rPr>
          <w:rFonts w:ascii="標楷體" w:eastAsia="標楷體" w:hAnsi="標楷體" w:hint="eastAsia"/>
          <w:szCs w:val="22"/>
        </w:rPr>
        <w:t>)人格發展權 (</w:t>
      </w:r>
      <w:r>
        <w:rPr>
          <w:rFonts w:ascii="標楷體" w:eastAsia="標楷體" w:hAnsi="標楷體"/>
          <w:szCs w:val="22"/>
        </w:rPr>
        <w:t>C</w:t>
      </w:r>
      <w:r>
        <w:rPr>
          <w:rFonts w:ascii="標楷體" w:eastAsia="標楷體" w:hAnsi="標楷體" w:hint="eastAsia"/>
          <w:szCs w:val="22"/>
        </w:rPr>
        <w:t>)身體自主權 (</w:t>
      </w:r>
      <w:r>
        <w:rPr>
          <w:rFonts w:ascii="標楷體" w:eastAsia="標楷體" w:hAnsi="標楷體"/>
          <w:szCs w:val="22"/>
        </w:rPr>
        <w:t>D</w:t>
      </w:r>
      <w:r>
        <w:rPr>
          <w:rFonts w:ascii="標楷體" w:eastAsia="標楷體" w:hAnsi="標楷體" w:hint="eastAsia"/>
          <w:szCs w:val="22"/>
        </w:rPr>
        <w:t>)學習權</w:t>
      </w:r>
    </w:p>
    <w:p w:rsidR="00FC6524" w:rsidRPr="009A0A66" w:rsidRDefault="00FC6524" w:rsidP="00FC6524">
      <w:pPr>
        <w:pStyle w:val="aa"/>
        <w:numPr>
          <w:ilvl w:val="0"/>
          <w:numId w:val="1"/>
        </w:numPr>
        <w:ind w:leftChars="0"/>
        <w:rPr>
          <w:rFonts w:ascii="標楷體" w:eastAsia="標楷體" w:hAnsi="標楷體"/>
        </w:rPr>
      </w:pPr>
      <w:bookmarkStart w:id="2" w:name="_Hlk123579103"/>
      <w:r w:rsidRPr="009A0A66">
        <w:rPr>
          <w:rFonts w:ascii="標楷體" w:eastAsia="標楷體" w:hAnsi="標楷體" w:hint="eastAsia"/>
        </w:rPr>
        <w:t>（   ）</w:t>
      </w:r>
      <w:bookmarkEnd w:id="2"/>
      <w:r w:rsidRPr="009A0A66">
        <w:rPr>
          <w:rFonts w:ascii="標楷體" w:eastAsia="標楷體" w:hAnsi="標楷體" w:hint="eastAsia"/>
        </w:rPr>
        <w:t>附</w:t>
      </w:r>
      <w:r>
        <w:rPr>
          <w:rFonts w:ascii="標楷體" w:eastAsia="標楷體" w:hAnsi="標楷體" w:hint="eastAsia"/>
        </w:rPr>
        <w:t>圖是妮妮在報紙上看到的廣告，但主管機關不小心被髒污遮蔽了。請問</w:t>
      </w:r>
      <w:r w:rsidRPr="009A0A66">
        <w:rPr>
          <w:rFonts w:ascii="標楷體" w:eastAsia="標楷體" w:hAnsi="標楷體" w:hint="eastAsia"/>
        </w:rPr>
        <w:t>根據內容判斷該則廣告最有可能是中央哪個行政機關所刊登？</w:t>
      </w:r>
    </w:p>
    <w:p w:rsidR="00FC6524" w:rsidRDefault="00FC6524" w:rsidP="00FC6524">
      <w:pPr>
        <w:pStyle w:val="aa"/>
        <w:adjustRightInd w:val="0"/>
        <w:snapToGrid w:val="0"/>
        <w:ind w:leftChars="0"/>
        <w:rPr>
          <w:rFonts w:ascii="標楷體" w:eastAsia="標楷體" w:hAnsi="標楷體"/>
        </w:rPr>
      </w:pPr>
      <w:r>
        <w:rPr>
          <w:rFonts w:ascii="標楷體" w:eastAsia="標楷體" w:hAnsi="標楷體"/>
          <w:noProof/>
        </w:rPr>
        <w:drawing>
          <wp:anchor distT="0" distB="0" distL="114300" distR="114300" simplePos="0" relativeHeight="251662336" behindDoc="0" locked="0" layoutInCell="1" allowOverlap="1" wp14:anchorId="6191FA67" wp14:editId="3840229A">
            <wp:simplePos x="0" y="0"/>
            <wp:positionH relativeFrom="column">
              <wp:posOffset>323850</wp:posOffset>
            </wp:positionH>
            <wp:positionV relativeFrom="paragraph">
              <wp:posOffset>31115</wp:posOffset>
            </wp:positionV>
            <wp:extent cx="3139440" cy="903605"/>
            <wp:effectExtent l="19050" t="19050" r="22860" b="10795"/>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381"/>
                    <a:stretch/>
                  </pic:blipFill>
                  <pic:spPr bwMode="auto">
                    <a:xfrm>
                      <a:off x="0" y="0"/>
                      <a:ext cx="3139440" cy="90360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(A)中華民國中央銀行</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(B)金融監督管理委員會</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(C)</w:t>
      </w:r>
      <w:r w:rsidR="00214FC5" w:rsidRPr="009A0A66">
        <w:rPr>
          <w:rFonts w:ascii="標楷體" w:eastAsia="標楷體" w:hAnsi="標楷體" w:hint="eastAsia"/>
        </w:rPr>
        <w:t>行政院經濟部</w:t>
      </w:r>
    </w:p>
    <w:p w:rsidR="00FC6524" w:rsidRDefault="00FC6524" w:rsidP="00FC6524">
      <w:pPr>
        <w:pStyle w:val="aa"/>
        <w:adjustRightInd w:val="0"/>
        <w:snapToGrid w:val="0"/>
        <w:ind w:leftChars="0"/>
        <w:rPr>
          <w:rFonts w:ascii="標楷體" w:eastAsia="標楷體" w:hAnsi="標楷體"/>
        </w:rPr>
      </w:pPr>
      <w:r w:rsidRPr="009A0A66">
        <w:rPr>
          <w:rFonts w:ascii="標楷體" w:eastAsia="標楷體" w:hAnsi="標楷體" w:hint="eastAsia"/>
        </w:rPr>
        <w:t>(D)</w:t>
      </w:r>
      <w:r w:rsidR="00214FC5" w:rsidRPr="009A0A66">
        <w:rPr>
          <w:rFonts w:ascii="標楷體" w:eastAsia="標楷體" w:hAnsi="標楷體" w:hint="eastAsia"/>
        </w:rPr>
        <w:t>原住民族委員會</w:t>
      </w:r>
    </w:p>
    <w:p w:rsidR="00FC6524" w:rsidRDefault="001250B0" w:rsidP="00FC6524">
      <w:pPr>
        <w:spacing w:line="360" w:lineRule="exact"/>
        <w:jc w:val="both"/>
        <w:rPr>
          <w:rFonts w:ascii="標楷體" w:eastAsia="標楷體" w:hAnsi="標楷體"/>
        </w:rPr>
      </w:pPr>
      <w:r>
        <w:rPr>
          <w:noProof/>
        </w:rPr>
        <mc:AlternateContent>
          <mc:Choice Requires="wps">
            <w:drawing>
              <wp:anchor distT="45720" distB="45720" distL="114300" distR="114300" simplePos="0" relativeHeight="251669504" behindDoc="0" locked="0" layoutInCell="1" allowOverlap="1" wp14:anchorId="4AA7527C" wp14:editId="1014390A">
                <wp:simplePos x="0" y="0"/>
                <wp:positionH relativeFrom="margin">
                  <wp:posOffset>-361950</wp:posOffset>
                </wp:positionH>
                <wp:positionV relativeFrom="paragraph">
                  <wp:posOffset>311785</wp:posOffset>
                </wp:positionV>
                <wp:extent cx="8694420" cy="3512820"/>
                <wp:effectExtent l="0" t="0" r="1143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4420" cy="3512820"/>
                        </a:xfrm>
                        <a:prstGeom prst="rect">
                          <a:avLst/>
                        </a:prstGeom>
                        <a:solidFill>
                          <a:srgbClr val="FFFFFF"/>
                        </a:solidFill>
                        <a:ln w="9525">
                          <a:solidFill>
                            <a:srgbClr val="000000"/>
                          </a:solidFill>
                          <a:miter lim="800000"/>
                          <a:headEnd/>
                          <a:tailEnd/>
                        </a:ln>
                      </wps:spPr>
                      <wps:txbx>
                        <w:txbxContent>
                          <w:p w:rsidR="001250B0" w:rsidRDefault="001250B0" w:rsidP="001250B0">
                            <w:r>
                              <w:rPr>
                                <w:rFonts w:hint="eastAsia"/>
                              </w:rPr>
                              <w:t>風和日麗的午後，大有國中一年十四班的學生正在進行班會活動。今天要討論的議題是寒假班遊的地點。</w:t>
                            </w:r>
                          </w:p>
                          <w:p w:rsidR="001250B0" w:rsidRDefault="001250B0" w:rsidP="001250B0">
                            <w:pPr>
                              <w:pStyle w:val="030"/>
                              <w:tabs>
                                <w:tab w:val="left" w:pos="4320"/>
                              </w:tabs>
                              <w:ind w:left="744" w:hangingChars="310" w:hanging="744"/>
                            </w:pPr>
                            <w:r>
                              <w:rPr>
                                <w:rFonts w:hint="eastAsia"/>
                              </w:rPr>
                              <w:t>班長：各位同學坐好，我們準備開班會。首先我們要先選出主席、司儀和紀錄。</w:t>
                            </w:r>
                          </w:p>
                          <w:p w:rsidR="001250B0" w:rsidRDefault="001250B0" w:rsidP="001250B0">
                            <w:r w:rsidRPr="006D6EBA">
                              <w:rPr>
                                <w:rFonts w:hint="eastAsia"/>
                              </w:rPr>
                              <w:t>主席、司儀和紀錄產生後，班會正式開始，</w:t>
                            </w:r>
                            <w:r>
                              <w:rPr>
                                <w:rFonts w:hint="eastAsia"/>
                              </w:rPr>
                              <w:t>主席與班級幹部進行完報告後，</w:t>
                            </w:r>
                            <w:r w:rsidRPr="006D6EBA">
                              <w:rPr>
                                <w:rFonts w:hint="eastAsia"/>
                              </w:rPr>
                              <w:t>接著進入提案討論的部分。</w:t>
                            </w:r>
                          </w:p>
                          <w:p w:rsidR="001250B0" w:rsidRDefault="001250B0" w:rsidP="001250B0">
                            <w:r>
                              <w:rPr>
                                <w:rFonts w:hint="eastAsia"/>
                              </w:rPr>
                              <w:t>主席：今天我們討論的議題是班遊的地點，請同學踴躍提供意見進行討論。</w:t>
                            </w:r>
                          </w:p>
                          <w:p w:rsidR="001250B0" w:rsidRDefault="001250B0" w:rsidP="001250B0">
                            <w:r>
                              <w:rPr>
                                <w:rFonts w:hint="eastAsia"/>
                              </w:rPr>
                              <w:t>(</w:t>
                            </w:r>
                            <w:r>
                              <w:rPr>
                                <w:rFonts w:hint="eastAsia"/>
                              </w:rPr>
                              <w:t>傑哥舉手發言</w:t>
                            </w:r>
                            <w:r>
                              <w:t>)</w:t>
                            </w:r>
                          </w:p>
                          <w:p w:rsidR="001250B0" w:rsidRDefault="001250B0" w:rsidP="001250B0">
                            <w:r>
                              <w:rPr>
                                <w:rFonts w:hint="eastAsia"/>
                              </w:rPr>
                              <w:t>傑哥：主席，我提出臨時動議，近日都下雨難得好天氣，我們等等開完會可以出去練習籃球準備班際籃球賽嗎？</w:t>
                            </w:r>
                          </w:p>
                          <w:p w:rsidR="001250B0" w:rsidRDefault="001250B0" w:rsidP="001250B0">
                            <w:r>
                              <w:rPr>
                                <w:rFonts w:hint="eastAsia"/>
                              </w:rPr>
                              <w:t>(</w:t>
                            </w:r>
                            <w:r>
                              <w:rPr>
                                <w:rFonts w:hint="eastAsia"/>
                              </w:rPr>
                              <w:t>此時參賽同學紛紛附議</w:t>
                            </w:r>
                            <w:r>
                              <w:t>)</w:t>
                            </w:r>
                          </w:p>
                          <w:p w:rsidR="001250B0" w:rsidRDefault="001250B0" w:rsidP="001250B0">
                            <w:r>
                              <w:rPr>
                                <w:rFonts w:hint="eastAsia"/>
                              </w:rPr>
                              <w:t>此時，彬彬舉手提出問題。</w:t>
                            </w:r>
                          </w:p>
                          <w:p w:rsidR="001250B0" w:rsidRDefault="001250B0" w:rsidP="001250B0">
                            <w:r>
                              <w:rPr>
                                <w:rFonts w:hint="eastAsia"/>
                              </w:rPr>
                              <w:t>彬彬：主席，依照會議規範，應該先進行提案討論。</w:t>
                            </w:r>
                          </w:p>
                          <w:p w:rsidR="001250B0" w:rsidRDefault="001250B0" w:rsidP="001250B0">
                            <w:r>
                              <w:rPr>
                                <w:rFonts w:hint="eastAsia"/>
                              </w:rPr>
                              <w:t>彬彬說完後，主席便依照正確的程序進行處理，之後便回到提案討論。在同學踴躍的提案後，先後提出了兩個地點，分別是九福村跟六族文化村。接著進行討論。</w:t>
                            </w:r>
                          </w:p>
                          <w:p w:rsidR="001250B0" w:rsidRDefault="001250B0" w:rsidP="001250B0">
                            <w:r>
                              <w:rPr>
                                <w:rFonts w:hint="eastAsia"/>
                              </w:rPr>
                              <w:t>阿偉：九福村很難玩欸，不要去九福村啦，哪個白癡提的</w:t>
                            </w:r>
                          </w:p>
                          <w:p w:rsidR="001250B0" w:rsidRDefault="001250B0" w:rsidP="001250B0">
                            <w:r>
                              <w:rPr>
                                <w:rFonts w:hint="eastAsia"/>
                              </w:rPr>
                              <w:t>傑哥：六族文化村才更難玩，你懂不懂阿，你這笨蛋</w:t>
                            </w:r>
                          </w:p>
                          <w:p w:rsidR="001250B0" w:rsidRDefault="004C2EEE" w:rsidP="001250B0">
                            <w:r>
                              <w:rPr>
                                <w:rFonts w:hint="eastAsia"/>
                              </w:rPr>
                              <w:t>隨後兩人就打了起來，此時彬彬又舉手提出了</w:t>
                            </w:r>
                            <w:r w:rsidR="001250B0">
                              <w:rPr>
                                <w:rFonts w:hint="eastAsia"/>
                              </w:rPr>
                              <w:t>問題</w:t>
                            </w:r>
                          </w:p>
                          <w:p w:rsidR="001250B0" w:rsidRPr="0009580A" w:rsidRDefault="001250B0" w:rsidP="001250B0">
                            <w:r>
                              <w:rPr>
                                <w:rFonts w:hint="eastAsia"/>
                              </w:rPr>
                              <w:t>最後終於進行了投票，表決結果兩個提案竟然同票。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527C" id="_x0000_s1029" type="#_x0000_t202" style="position:absolute;left:0;text-align:left;margin-left:-28.5pt;margin-top:24.55pt;width:684.6pt;height:276.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">
                <v:textbox>
                  <w:txbxContent>
                    <w:p w:rsidR="001250B0" w:rsidRDefault="001250B0" w:rsidP="001250B0">
                      <w:r>
                        <w:rPr>
                          <w:rFonts w:hint="eastAsia"/>
                        </w:rPr>
                        <w:t>風和日麗的午後，大有國中一年十四班的學生正在進行班會活動。今天要討論的議題是寒假班遊的地點。</w:t>
                      </w:r>
                    </w:p>
                    <w:p w:rsidR="001250B0" w:rsidRDefault="001250B0" w:rsidP="001250B0">
                      <w:pPr>
                        <w:pStyle w:val="030"/>
                        <w:tabs>
                          <w:tab w:val="left" w:pos="4320"/>
                        </w:tabs>
                        <w:ind w:left="744" w:hangingChars="310" w:hanging="744"/>
                      </w:pPr>
                      <w:r>
                        <w:rPr>
                          <w:rFonts w:hint="eastAsia"/>
                        </w:rPr>
                        <w:t>班長：各位同學坐好，我們準備開班會。首先我們要先選出主席、司儀和紀錄。</w:t>
                      </w:r>
                    </w:p>
                    <w:p w:rsidR="001250B0" w:rsidRDefault="001250B0" w:rsidP="001250B0">
                      <w:r w:rsidRPr="006D6EBA">
                        <w:rPr>
                          <w:rFonts w:hint="eastAsia"/>
                        </w:rPr>
                        <w:t>主席、司儀和紀錄產生後，班會正式開始，</w:t>
                      </w:r>
                      <w:r>
                        <w:rPr>
                          <w:rFonts w:hint="eastAsia"/>
                        </w:rPr>
                        <w:t>主席與班級幹部進行完報告後，</w:t>
                      </w:r>
                      <w:r w:rsidRPr="006D6EBA">
                        <w:rPr>
                          <w:rFonts w:hint="eastAsia"/>
                        </w:rPr>
                        <w:t>接著進入提案討論的部分。</w:t>
                      </w:r>
                    </w:p>
                    <w:p w:rsidR="001250B0" w:rsidRDefault="001250B0" w:rsidP="001250B0">
                      <w:r>
                        <w:rPr>
                          <w:rFonts w:hint="eastAsia"/>
                        </w:rPr>
                        <w:t>主席：今天我們討論的議題是班遊的地點，請同學踴躍提供意見進行討論。</w:t>
                      </w:r>
                    </w:p>
                    <w:p w:rsidR="001250B0" w:rsidRDefault="001250B0" w:rsidP="001250B0">
                      <w:r>
                        <w:rPr>
                          <w:rFonts w:hint="eastAsia"/>
                        </w:rPr>
                        <w:t>(</w:t>
                      </w:r>
                      <w:r>
                        <w:rPr>
                          <w:rFonts w:hint="eastAsia"/>
                        </w:rPr>
                        <w:t>傑哥舉手發言</w:t>
                      </w:r>
                      <w:r>
                        <w:t>)</w:t>
                      </w:r>
                    </w:p>
                    <w:p w:rsidR="001250B0" w:rsidRDefault="001250B0" w:rsidP="001250B0">
                      <w:r>
                        <w:rPr>
                          <w:rFonts w:hint="eastAsia"/>
                        </w:rPr>
                        <w:t>傑哥：主席，我提出臨時動議，近日都下雨難得好天氣，我們等等開完會可以出去練習籃球準備班際籃球賽嗎？</w:t>
                      </w:r>
                    </w:p>
                    <w:p w:rsidR="001250B0" w:rsidRDefault="001250B0" w:rsidP="001250B0">
                      <w:r>
                        <w:rPr>
                          <w:rFonts w:hint="eastAsia"/>
                        </w:rPr>
                        <w:t>(</w:t>
                      </w:r>
                      <w:r>
                        <w:rPr>
                          <w:rFonts w:hint="eastAsia"/>
                        </w:rPr>
                        <w:t>此時參賽同學紛紛附議</w:t>
                      </w:r>
                      <w:r>
                        <w:t>)</w:t>
                      </w:r>
                    </w:p>
                    <w:p w:rsidR="001250B0" w:rsidRDefault="001250B0" w:rsidP="001250B0">
                      <w:r>
                        <w:rPr>
                          <w:rFonts w:hint="eastAsia"/>
                        </w:rPr>
                        <w:t>此時，彬彬舉手提出問題。</w:t>
                      </w:r>
                    </w:p>
                    <w:p w:rsidR="001250B0" w:rsidRDefault="001250B0" w:rsidP="001250B0">
                      <w:r>
                        <w:rPr>
                          <w:rFonts w:hint="eastAsia"/>
                        </w:rPr>
                        <w:t>彬彬：主席，依照會議規範，應該先進行提案討論。</w:t>
                      </w:r>
                    </w:p>
                    <w:p w:rsidR="001250B0" w:rsidRDefault="001250B0" w:rsidP="001250B0">
                      <w:r>
                        <w:rPr>
                          <w:rFonts w:hint="eastAsia"/>
                        </w:rPr>
                        <w:t>彬彬說完後，主席便依照正確的程序進行處理，之後便回到提案討論。在同學踴躍的提案後，先後提出了兩個地點，分別是九福村跟六族文化村。接著進行討論。</w:t>
                      </w:r>
                    </w:p>
                    <w:p w:rsidR="001250B0" w:rsidRDefault="001250B0" w:rsidP="001250B0">
                      <w:r>
                        <w:rPr>
                          <w:rFonts w:hint="eastAsia"/>
                        </w:rPr>
                        <w:t>阿偉：九福村很難玩欸，不要去九福村啦，哪個白癡提的</w:t>
                      </w:r>
                    </w:p>
                    <w:p w:rsidR="001250B0" w:rsidRDefault="001250B0" w:rsidP="001250B0">
                      <w:r>
                        <w:rPr>
                          <w:rFonts w:hint="eastAsia"/>
                        </w:rPr>
                        <w:t>傑哥：六族文化村才更難玩，你懂不懂阿，你這笨蛋</w:t>
                      </w:r>
                    </w:p>
                    <w:p w:rsidR="001250B0" w:rsidRDefault="004C2EEE" w:rsidP="001250B0">
                      <w:r>
                        <w:rPr>
                          <w:rFonts w:hint="eastAsia"/>
                        </w:rPr>
                        <w:t>隨後兩人就打了起來，此時彬彬又舉手提出了</w:t>
                      </w:r>
                      <w:bookmarkStart w:id="3" w:name="_GoBack"/>
                      <w:bookmarkEnd w:id="3"/>
                      <w:r w:rsidR="001250B0">
                        <w:rPr>
                          <w:rFonts w:hint="eastAsia"/>
                        </w:rPr>
                        <w:t>問題</w:t>
                      </w:r>
                    </w:p>
                    <w:p w:rsidR="001250B0" w:rsidRPr="0009580A" w:rsidRDefault="001250B0" w:rsidP="001250B0">
                      <w:r>
                        <w:rPr>
                          <w:rFonts w:hint="eastAsia"/>
                        </w:rPr>
                        <w:t>最後終於進行了投票，表決結果兩個提案竟然同票。</w:t>
                      </w:r>
                    </w:p>
                  </w:txbxContent>
                </v:textbox>
                <w10:wrap type="square" anchorx="margin"/>
              </v:shape>
            </w:pict>
          </mc:Fallback>
        </mc:AlternateContent>
      </w:r>
      <w:r w:rsidR="00FC6524" w:rsidRPr="005F539F">
        <w:rPr>
          <w:rFonts w:ascii="標楷體" w:eastAsia="標楷體" w:hAnsi="標楷體" w:hint="eastAsia"/>
        </w:rPr>
        <w:t>請閱讀以下文章，請回答問題：</w:t>
      </w:r>
    </w:p>
    <w:p w:rsidR="00FC6524" w:rsidRDefault="00FC6524" w:rsidP="00FC6524">
      <w:pPr>
        <w:pStyle w:val="1"/>
        <w:numPr>
          <w:ilvl w:val="0"/>
          <w:numId w:val="1"/>
        </w:numPr>
        <w:ind w:leftChars="0" w:firstLineChars="0"/>
        <w:rPr>
          <w:rFonts w:ascii="標楷體" w:eastAsia="標楷體" w:hAnsi="標楷體"/>
          <w:color w:val="auto"/>
          <w:kern w:val="2"/>
          <w:szCs w:val="24"/>
        </w:rPr>
      </w:pPr>
      <w:r w:rsidRPr="00003497">
        <w:rPr>
          <w:rFonts w:ascii="標楷體" w:eastAsia="標楷體" w:hAnsi="標楷體" w:hint="eastAsia"/>
          <w:color w:val="auto"/>
          <w:kern w:val="2"/>
          <w:szCs w:val="24"/>
        </w:rPr>
        <w:lastRenderedPageBreak/>
        <w:t>（   ）請問彬彬前後兩次提出的問題依序是？ (A)秩序問題；秩序問題 (B)權宜問題；權宜問題 (C)權宜問題；秩序問題 (D)秩序問題；權宜問題</w:t>
      </w:r>
    </w:p>
    <w:p w:rsidR="00FC6524" w:rsidRPr="00C560F9" w:rsidRDefault="00FC6524" w:rsidP="00FC6524">
      <w:pPr>
        <w:pStyle w:val="1"/>
        <w:numPr>
          <w:ilvl w:val="0"/>
          <w:numId w:val="1"/>
        </w:numPr>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）對於彬彬</w:t>
      </w:r>
      <w:r>
        <w:rPr>
          <w:rFonts w:ascii="標楷體" w:eastAsia="標楷體" w:hAnsi="標楷體" w:hint="eastAsia"/>
          <w:color w:val="auto"/>
          <w:kern w:val="2"/>
          <w:szCs w:val="24"/>
        </w:rPr>
        <w:t>舉手提出關於會議進行的問題，正確的處理程序應該為下列何者？</w:t>
      </w:r>
      <w:r w:rsidRPr="00C560F9">
        <w:rPr>
          <w:rFonts w:ascii="標楷體" w:eastAsia="標楷體" w:hAnsi="標楷體" w:hint="eastAsia"/>
          <w:color w:val="auto"/>
          <w:kern w:val="2"/>
          <w:szCs w:val="24"/>
        </w:rPr>
        <w:t>(A)</w:t>
      </w:r>
      <w:r>
        <w:rPr>
          <w:rFonts w:ascii="標楷體" w:eastAsia="標楷體" w:hAnsi="標楷體" w:hint="eastAsia"/>
          <w:color w:val="auto"/>
          <w:kern w:val="2"/>
          <w:szCs w:val="24"/>
        </w:rPr>
        <w:t>由導師裁決</w:t>
      </w:r>
      <w:r w:rsidRPr="00C560F9">
        <w:rPr>
          <w:rFonts w:ascii="標楷體" w:eastAsia="標楷體" w:hAnsi="標楷體" w:hint="eastAsia"/>
          <w:color w:val="auto"/>
          <w:kern w:val="2"/>
          <w:szCs w:val="24"/>
        </w:rPr>
        <w:t>(B)</w:t>
      </w:r>
      <w:r>
        <w:rPr>
          <w:rFonts w:ascii="標楷體" w:eastAsia="標楷體" w:hAnsi="標楷體" w:hint="eastAsia"/>
          <w:color w:val="auto"/>
          <w:kern w:val="2"/>
          <w:szCs w:val="24"/>
        </w:rPr>
        <w:t>由主席直接裁決</w:t>
      </w:r>
      <w:r w:rsidRPr="00C560F9">
        <w:rPr>
          <w:rFonts w:ascii="標楷體" w:eastAsia="標楷體" w:hAnsi="標楷體" w:hint="eastAsia"/>
          <w:color w:val="auto"/>
          <w:kern w:val="2"/>
          <w:szCs w:val="24"/>
        </w:rPr>
        <w:t>(C)</w:t>
      </w:r>
      <w:r>
        <w:rPr>
          <w:rFonts w:ascii="標楷體" w:eastAsia="標楷體" w:hAnsi="標楷體" w:hint="eastAsia"/>
          <w:color w:val="auto"/>
          <w:kern w:val="2"/>
          <w:szCs w:val="24"/>
        </w:rPr>
        <w:t>附議後再由同學表決</w:t>
      </w:r>
      <w:r w:rsidRPr="00C560F9">
        <w:rPr>
          <w:rFonts w:ascii="標楷體" w:eastAsia="標楷體" w:hAnsi="標楷體" w:hint="eastAsia"/>
          <w:color w:val="auto"/>
          <w:kern w:val="2"/>
          <w:szCs w:val="24"/>
        </w:rPr>
        <w:t>(D)附議後再由老師裁決</w:t>
      </w:r>
    </w:p>
    <w:p w:rsidR="00FC6524" w:rsidRDefault="00FC6524" w:rsidP="00FC6524">
      <w:pPr>
        <w:pStyle w:val="1"/>
        <w:numPr>
          <w:ilvl w:val="0"/>
          <w:numId w:val="1"/>
        </w:numPr>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w:t>
      </w:r>
      <w:r>
        <w:rPr>
          <w:rFonts w:ascii="標楷體" w:eastAsia="標楷體" w:hAnsi="標楷體" w:hint="eastAsia"/>
          <w:color w:val="auto"/>
          <w:kern w:val="2"/>
          <w:szCs w:val="24"/>
        </w:rPr>
        <w:t>根據會議規範，表決的順序應該是？</w:t>
      </w:r>
      <w:r w:rsidRPr="00C560F9">
        <w:rPr>
          <w:rFonts w:ascii="標楷體" w:eastAsia="標楷體" w:hAnsi="標楷體" w:hint="eastAsia"/>
          <w:color w:val="auto"/>
          <w:kern w:val="2"/>
          <w:szCs w:val="24"/>
        </w:rPr>
        <w:t>(A)</w:t>
      </w:r>
      <w:r>
        <w:rPr>
          <w:rFonts w:ascii="標楷體" w:eastAsia="標楷體" w:hAnsi="標楷體" w:hint="eastAsia"/>
          <w:color w:val="auto"/>
          <w:kern w:val="2"/>
          <w:szCs w:val="24"/>
        </w:rPr>
        <w:t>由第一案先表決</w:t>
      </w:r>
      <w:r w:rsidRPr="00C560F9">
        <w:rPr>
          <w:rFonts w:ascii="標楷體" w:eastAsia="標楷體" w:hAnsi="標楷體" w:hint="eastAsia"/>
          <w:color w:val="auto"/>
          <w:kern w:val="2"/>
          <w:szCs w:val="24"/>
        </w:rPr>
        <w:t>(B)</w:t>
      </w:r>
      <w:r>
        <w:rPr>
          <w:rFonts w:ascii="標楷體" w:eastAsia="標楷體" w:hAnsi="標楷體" w:hint="eastAsia"/>
          <w:color w:val="auto"/>
          <w:kern w:val="2"/>
          <w:szCs w:val="24"/>
        </w:rPr>
        <w:t>由第二案先表決</w:t>
      </w:r>
      <w:r w:rsidRPr="00C560F9">
        <w:rPr>
          <w:rFonts w:ascii="標楷體" w:eastAsia="標楷體" w:hAnsi="標楷體" w:hint="eastAsia"/>
          <w:color w:val="auto"/>
          <w:kern w:val="2"/>
          <w:szCs w:val="24"/>
        </w:rPr>
        <w:t>(C)</w:t>
      </w:r>
      <w:r w:rsidR="00214FC5" w:rsidRPr="00C560F9">
        <w:rPr>
          <w:rFonts w:ascii="標楷體" w:eastAsia="標楷體" w:hAnsi="標楷體" w:hint="eastAsia"/>
          <w:color w:val="auto"/>
          <w:kern w:val="2"/>
          <w:szCs w:val="24"/>
        </w:rPr>
        <w:t>由老師裁決表決順序</w:t>
      </w:r>
      <w:r w:rsidRPr="00C560F9">
        <w:rPr>
          <w:rFonts w:ascii="標楷體" w:eastAsia="標楷體" w:hAnsi="標楷體" w:hint="eastAsia"/>
          <w:color w:val="auto"/>
          <w:kern w:val="2"/>
          <w:szCs w:val="24"/>
        </w:rPr>
        <w:t>(D)</w:t>
      </w:r>
      <w:r w:rsidR="00214FC5">
        <w:rPr>
          <w:rFonts w:ascii="標楷體" w:eastAsia="標楷體" w:hAnsi="標楷體" w:hint="eastAsia"/>
          <w:color w:val="auto"/>
          <w:kern w:val="2"/>
          <w:szCs w:val="24"/>
        </w:rPr>
        <w:t>由主席裁決表決順序</w:t>
      </w:r>
      <w:r w:rsidR="00214FC5">
        <w:rPr>
          <w:rFonts w:ascii="標楷體" w:eastAsia="標楷體" w:hAnsi="標楷體"/>
          <w:color w:val="auto"/>
          <w:kern w:val="2"/>
          <w:szCs w:val="24"/>
        </w:rPr>
        <w:t xml:space="preserve"> </w:t>
      </w:r>
    </w:p>
    <w:p w:rsidR="00FC6524" w:rsidRPr="000843BD" w:rsidRDefault="00FC6524" w:rsidP="00FC6524">
      <w:pPr>
        <w:pStyle w:val="1"/>
        <w:numPr>
          <w:ilvl w:val="0"/>
          <w:numId w:val="1"/>
        </w:numPr>
        <w:ind w:leftChars="0" w:firstLineChars="0"/>
        <w:rPr>
          <w:rFonts w:ascii="標楷體" w:eastAsia="標楷體" w:hAnsi="標楷體"/>
          <w:color w:val="auto"/>
          <w:kern w:val="2"/>
          <w:szCs w:val="24"/>
        </w:rPr>
      </w:pPr>
      <w:r w:rsidRPr="005F539F">
        <w:rPr>
          <w:rFonts w:ascii="標楷體" w:eastAsia="標楷體" w:hAnsi="標楷體"/>
          <w:noProof/>
          <w:color w:val="auto"/>
          <w:kern w:val="2"/>
          <w:szCs w:val="24"/>
        </w:rPr>
        <mc:AlternateContent>
          <mc:Choice Requires="wps">
            <w:drawing>
              <wp:anchor distT="45720" distB="45720" distL="114300" distR="114300" simplePos="0" relativeHeight="251667456" behindDoc="0" locked="0" layoutInCell="1" allowOverlap="1" wp14:anchorId="1236C53C" wp14:editId="5A3948DD">
                <wp:simplePos x="0" y="0"/>
                <wp:positionH relativeFrom="margin">
                  <wp:posOffset>-275590</wp:posOffset>
                </wp:positionH>
                <wp:positionV relativeFrom="paragraph">
                  <wp:posOffset>570230</wp:posOffset>
                </wp:positionV>
                <wp:extent cx="8610600" cy="1404620"/>
                <wp:effectExtent l="0" t="0" r="1905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0" cy="1404620"/>
                        </a:xfrm>
                        <a:prstGeom prst="rect">
                          <a:avLst/>
                        </a:prstGeom>
                        <a:solidFill>
                          <a:srgbClr val="FFFFFF"/>
                        </a:solidFill>
                        <a:ln w="9525">
                          <a:solidFill>
                            <a:srgbClr val="000000"/>
                          </a:solidFill>
                          <a:miter lim="800000"/>
                          <a:headEnd/>
                          <a:tailEnd/>
                        </a:ln>
                      </wps:spPr>
                      <wps:txbx>
                        <w:txbxContent>
                          <w:p w:rsidR="00FC6524" w:rsidRDefault="00FC6524" w:rsidP="00FC6524">
                            <w:r>
                              <w:rPr>
                                <w:rFonts w:hint="eastAsia"/>
                              </w:rPr>
                              <w:t>沿著日月潭邊觀光街對面小坡路向上走是「</w:t>
                            </w:r>
                            <w:r>
                              <w:rPr>
                                <w:rFonts w:hint="eastAsia"/>
                              </w:rPr>
                              <w:t xml:space="preserve">Ita Thao </w:t>
                            </w:r>
                            <w:r>
                              <w:rPr>
                                <w:rFonts w:hint="eastAsia"/>
                              </w:rPr>
                              <w:t>伊達邵」邵族重建部落，豁然開朗一片樸素的竹製矮房，安靜悠閒的氣氛與熱絡喧鬧的水岸邊彷彿兩個世界。邵族人口僅有</w:t>
                            </w:r>
                            <w:r>
                              <w:rPr>
                                <w:rFonts w:hint="eastAsia"/>
                              </w:rPr>
                              <w:t>600</w:t>
                            </w:r>
                            <w:r>
                              <w:rPr>
                                <w:rFonts w:hint="eastAsia"/>
                              </w:rPr>
                              <w:t>多人，是台灣原住民中的少數民族，但其獨特的風俗習慣、文化、語言，祖靈信仰和豐富的歲時祭儀皆保持得非常完整，但背後其實背負著一段滄桑顛沛的遷移歷史。日治時期時政府為了興建日月潭水力發電廠，將邵族從日月潭潭邊的舊社遷走。國民政府來台後，邵族先因無人知道土地登記而喪失土地所有權，後又因政府以建設為由，強制徵收邵族耕地，讓邵族從此喪失耕作文化。</w:t>
                            </w:r>
                            <w:r>
                              <w:rPr>
                                <w:rFonts w:hint="eastAsia"/>
                              </w:rPr>
                              <w:t>1980</w:t>
                            </w:r>
                            <w:r>
                              <w:rPr>
                                <w:rFonts w:hint="eastAsia"/>
                              </w:rPr>
                              <w:t>年代當地進行市地重劃，認定邵族聚落「佔有公地」必須向政府承租承購，付不出租金的邵族人只好將土地承租或轉讓。直到</w:t>
                            </w:r>
                            <w:r>
                              <w:rPr>
                                <w:rFonts w:hint="eastAsia"/>
                              </w:rPr>
                              <w:t>1988</w:t>
                            </w:r>
                            <w:r>
                              <w:rPr>
                                <w:rFonts w:hint="eastAsia"/>
                              </w:rPr>
                              <w:t>年原住民「還我土地」運動後政府終於劃出「原住民保留區」，但大部分邵族的土地早已流失。</w:t>
                            </w:r>
                          </w:p>
                          <w:p w:rsidR="00FC6524" w:rsidRDefault="00FC6524" w:rsidP="00FC6524"/>
                          <w:p w:rsidR="00FC6524" w:rsidRDefault="00FC6524" w:rsidP="00FC6524">
                            <w:r>
                              <w:rPr>
                                <w:rFonts w:hint="eastAsia"/>
                              </w:rPr>
                              <w:t>土地大量流失加上聚落族人被沖散，生存空間遭擠壓的邵族出現了語言與文化傳承的困難。</w:t>
                            </w:r>
                            <w:r>
                              <w:rPr>
                                <w:rFonts w:hint="eastAsia"/>
                              </w:rPr>
                              <w:t>921</w:t>
                            </w:r>
                            <w:r>
                              <w:rPr>
                                <w:rFonts w:hint="eastAsia"/>
                              </w:rPr>
                              <w:t>大地震後，位於震央附近的日月潭地區一夕震垮，卻讓邵族壓抑了世代的靈魂解放、部落意識重新凝聚。地震後有來自全國各地的志工、教師、社區工作者固定於每個禮拜六、日從台北集合出發，沿途接駁各地的義工到邵族社區幫忙進行重建。族人在震垮的山地文化中心的舊址上自力造屋，建造出具有部落特色的「伊達邵部落特區」，邵族人口重新聚集，各項祭典得以繼續以不受干擾並有尊嚴的進行，母語與文化傳承的危機也重現一絲生機。</w:t>
                            </w:r>
                          </w:p>
                          <w:p w:rsidR="00FC6524" w:rsidRDefault="00FC6524" w:rsidP="00FC6524"/>
                          <w:p w:rsidR="00FC6524" w:rsidRDefault="00FC6524" w:rsidP="00FC6524">
                            <w:r>
                              <w:rPr>
                                <w:rFonts w:hint="eastAsia"/>
                              </w:rPr>
                              <w:t>地震後接下來幾年中，邵族內透過多各種會議、教學等活動凝聚族群意識，文化復育的進度也逐漸步上軌道。像是地震隔年由文史工作者簡史朗所主持的母語研習課程；同年族人也決定回恢復中斷</w:t>
                            </w:r>
                            <w:r>
                              <w:rPr>
                                <w:rFonts w:hint="eastAsia"/>
                              </w:rPr>
                              <w:t>20</w:t>
                            </w:r>
                            <w:r>
                              <w:rPr>
                                <w:rFonts w:hint="eastAsia"/>
                              </w:rPr>
                              <w:t>年的播種祭，並且決議各項歲時祭儀都要在邵族傳統復育社區中如期舉行。簡史朗說，為了讓邵族母語能夠保存，他利用國際音標將邵族母語文字化，使邵族母語能夠文字化書寫；並開始著手編寫「邵族辭典」，目前已完成約</w:t>
                            </w:r>
                            <w:r>
                              <w:rPr>
                                <w:rFonts w:hint="eastAsia"/>
                              </w:rPr>
                              <w:t>1500</w:t>
                            </w:r>
                            <w:r>
                              <w:rPr>
                                <w:rFonts w:hint="eastAsia"/>
                              </w:rPr>
                              <w:t>個辭彙，他的目標是在年底前完成約</w:t>
                            </w:r>
                            <w:r>
                              <w:rPr>
                                <w:rFonts w:hint="eastAsia"/>
                              </w:rPr>
                              <w:t>2000</w:t>
                            </w:r>
                            <w:r>
                              <w:rPr>
                                <w:rFonts w:hint="eastAsia"/>
                              </w:rPr>
                              <w:t>個辭彙，讓母語能夠持久的被保存。</w:t>
                            </w:r>
                            <w:r w:rsidRPr="0024741A">
                              <w:rPr>
                                <w:rFonts w:hint="eastAsia"/>
                                <w:b/>
                                <w:u w:val="thick"/>
                              </w:rPr>
                              <w:t>另外，他也說於原住民的文化產物多是就地取材製作，物品保存方式不易，這也是文化傳承的一項難題。</w:t>
                            </w:r>
                          </w:p>
                          <w:p w:rsidR="00FC6524" w:rsidRPr="005F539F" w:rsidRDefault="00FC6524" w:rsidP="00FC6524"/>
                          <w:p w:rsidR="00FC6524" w:rsidRDefault="00FC6524" w:rsidP="00FC6524">
                            <w:r>
                              <w:rPr>
                                <w:rFonts w:hint="eastAsia"/>
                              </w:rPr>
                              <w:t>傳統歌曲、祭典和母語需要政府支持和保護，觀光街上的民俗工藝品小攤販與工藝館無法讓民眾更進一步認識珍貴的邵族文化，依然在呼吸的文化也不是在觀光區裡配上電子背景的歌謠就能保存下來。活著的文化，必須透過族人共同生活，才能復育、傳承、生長。經過歷代的顛沛遷移與</w:t>
                            </w:r>
                            <w:r>
                              <w:rPr>
                                <w:rFonts w:hint="eastAsia"/>
                              </w:rPr>
                              <w:t>921</w:t>
                            </w:r>
                            <w:r>
                              <w:rPr>
                                <w:rFonts w:hint="eastAsia"/>
                              </w:rPr>
                              <w:t>震出的新契機，堅韌邵族人的復育之路還在持續。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6C53C" id="_x0000_s1030" type="#_x0000_t202" style="position:absolute;left:0;text-align:left;margin-left:-21.7pt;margin-top:44.9pt;width:67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">
                <v:textbox style="mso-fit-shape-to-text:t">
                  <w:txbxContent>
                    <w:p w:rsidR="00FC6524" w:rsidRDefault="00FC6524" w:rsidP="00FC6524">
                      <w:r>
                        <w:rPr>
                          <w:rFonts w:hint="eastAsia"/>
                        </w:rPr>
                        <w:t>沿著日月潭邊觀光街對面小坡路向上走是「</w:t>
                      </w:r>
                      <w:r>
                        <w:rPr>
                          <w:rFonts w:hint="eastAsia"/>
                        </w:rPr>
                        <w:t xml:space="preserve">Ita Thao </w:t>
                      </w:r>
                      <w:r>
                        <w:rPr>
                          <w:rFonts w:hint="eastAsia"/>
                        </w:rPr>
                        <w:t>伊達邵」邵族重建部落，豁然開朗一片樸素的竹製矮房，安靜悠閒的氣氛與熱絡喧鬧的水岸邊彷彿兩個世界。邵族人口僅有</w:t>
                      </w:r>
                      <w:r>
                        <w:rPr>
                          <w:rFonts w:hint="eastAsia"/>
                        </w:rPr>
                        <w:t>600</w:t>
                      </w:r>
                      <w:r>
                        <w:rPr>
                          <w:rFonts w:hint="eastAsia"/>
                        </w:rPr>
                        <w:t>多人，是台灣原住民中的少數民族，但其獨特的風俗習慣、文化、語言，祖靈信仰和豐富的歲時祭儀皆保持得非常完整，但背後其實背負著一段滄桑顛沛的遷移歷史。日治時期時政府為了興建日月潭水力發電廠，將邵族從日月潭潭邊的舊社遷走。國民政府來台後，邵族先因無人知道土地登記而喪失土地所有權，後又因政府以建設為由，強制徵收邵族耕地，讓邵族從此喪失耕作文化。</w:t>
                      </w:r>
                      <w:r>
                        <w:rPr>
                          <w:rFonts w:hint="eastAsia"/>
                        </w:rPr>
                        <w:t>1980</w:t>
                      </w:r>
                      <w:r>
                        <w:rPr>
                          <w:rFonts w:hint="eastAsia"/>
                        </w:rPr>
                        <w:t>年代當地進行市地重劃，認定邵族聚落「佔有公地」必須向政府承租承購，付不出租金的邵族人只好將土地承租或轉讓。直到</w:t>
                      </w:r>
                      <w:r>
                        <w:rPr>
                          <w:rFonts w:hint="eastAsia"/>
                        </w:rPr>
                        <w:t>1988</w:t>
                      </w:r>
                      <w:r>
                        <w:rPr>
                          <w:rFonts w:hint="eastAsia"/>
                        </w:rPr>
                        <w:t>年原住民「還我土地」運動後政府終於劃出「原住民保留區」，但大部分邵族的土地早已流失。</w:t>
                      </w:r>
                    </w:p>
                    <w:p w:rsidR="00FC6524" w:rsidRDefault="00FC6524" w:rsidP="00FC6524"/>
                    <w:p w:rsidR="00FC6524" w:rsidRDefault="00FC6524" w:rsidP="00FC6524">
                      <w:r>
                        <w:rPr>
                          <w:rFonts w:hint="eastAsia"/>
                        </w:rPr>
                        <w:t>土地大量流失加上聚落族人被沖散，生存空間遭擠壓的邵族出現了語言與文化傳承的困難。</w:t>
                      </w:r>
                      <w:r>
                        <w:rPr>
                          <w:rFonts w:hint="eastAsia"/>
                        </w:rPr>
                        <w:t>921</w:t>
                      </w:r>
                      <w:r>
                        <w:rPr>
                          <w:rFonts w:hint="eastAsia"/>
                        </w:rPr>
                        <w:t>大地震後，位於震央附近的日月潭地區一夕震垮，卻讓邵族壓抑了世代的靈魂解放、部落意識重新凝聚。地震後有來自全國各地的志工、教師、社區工作者固定於每個禮拜六、日從台北集合出發，沿途接駁各地的義工到邵族社區幫忙進行重建。族人在震垮的山地文化中心的舊址上自力造屋，建造出具有部落特色的「伊達邵部落特區」，邵族人口重新聚集，各項祭典得以繼續以不受干擾並有尊嚴的進行，母語與文化傳承的危機也重現一絲生機。</w:t>
                      </w:r>
                    </w:p>
                    <w:p w:rsidR="00FC6524" w:rsidRDefault="00FC6524" w:rsidP="00FC6524"/>
                    <w:p w:rsidR="00FC6524" w:rsidRDefault="00FC6524" w:rsidP="00FC6524">
                      <w:r>
                        <w:rPr>
                          <w:rFonts w:hint="eastAsia"/>
                        </w:rPr>
                        <w:t>地震後接下來幾年中，邵族內透過多各種會議、教學等活動凝聚族群意識，文化復育的進度也逐漸步上軌道。像是地震隔年由文史工作者簡史朗所主持的母語研習課程；同年族人也決定回恢復中斷</w:t>
                      </w:r>
                      <w:r>
                        <w:rPr>
                          <w:rFonts w:hint="eastAsia"/>
                        </w:rPr>
                        <w:t>20</w:t>
                      </w:r>
                      <w:r>
                        <w:rPr>
                          <w:rFonts w:hint="eastAsia"/>
                        </w:rPr>
                        <w:t>年的播種祭，並且決議各項歲時祭儀都要在邵族傳統復育社區中如期舉行。簡史朗說，為了讓邵族母語能夠保存，他利用國際音標將邵族母語文字化，使邵族母語能夠文字化書寫；並開始著手編寫「邵族辭典」，目前已完成約</w:t>
                      </w:r>
                      <w:r>
                        <w:rPr>
                          <w:rFonts w:hint="eastAsia"/>
                        </w:rPr>
                        <w:t>1500</w:t>
                      </w:r>
                      <w:r>
                        <w:rPr>
                          <w:rFonts w:hint="eastAsia"/>
                        </w:rPr>
                        <w:t>個辭彙，他的目標是在年底前完成約</w:t>
                      </w:r>
                      <w:r>
                        <w:rPr>
                          <w:rFonts w:hint="eastAsia"/>
                        </w:rPr>
                        <w:t>2000</w:t>
                      </w:r>
                      <w:r>
                        <w:rPr>
                          <w:rFonts w:hint="eastAsia"/>
                        </w:rPr>
                        <w:t>個辭彙，讓母語能夠持久的被保存。</w:t>
                      </w:r>
                      <w:r w:rsidRPr="0024741A">
                        <w:rPr>
                          <w:rFonts w:hint="eastAsia"/>
                          <w:b/>
                          <w:u w:val="thick"/>
                        </w:rPr>
                        <w:t>另外，他也說於原住民的文化產物多是就地取材製作，物品保存方式不易，這也是文化傳承的一項難題。</w:t>
                      </w:r>
                    </w:p>
                    <w:p w:rsidR="00FC6524" w:rsidRPr="005F539F" w:rsidRDefault="00FC6524" w:rsidP="00FC6524"/>
                    <w:p w:rsidR="00FC6524" w:rsidRDefault="00FC6524" w:rsidP="00FC6524">
                      <w:r>
                        <w:rPr>
                          <w:rFonts w:hint="eastAsia"/>
                        </w:rPr>
                        <w:t>傳統歌曲、祭典和母語需要政府支持和保護，觀光街上的民俗工藝品小攤販與工藝館無法讓民眾更進一步認識珍貴的邵族文化，依然在呼吸的文化也不是在觀光區裡配上電子背景的歌謠就能保存下來。活著的文化，必須透過族人共同生活，才能復育、傳承、生長。經過歷代的顛沛遷移與</w:t>
                      </w:r>
                      <w:r>
                        <w:rPr>
                          <w:rFonts w:hint="eastAsia"/>
                        </w:rPr>
                        <w:t>921</w:t>
                      </w:r>
                      <w:r>
                        <w:rPr>
                          <w:rFonts w:hint="eastAsia"/>
                        </w:rPr>
                        <w:t>震出的新契機，堅韌邵族人的復育之路還在持續。</w:t>
                      </w:r>
                    </w:p>
                  </w:txbxContent>
                </v:textbox>
                <w10:wrap type="square" anchorx="margin"/>
              </v:shape>
            </w:pict>
          </mc:Fallback>
        </mc:AlternateContent>
      </w:r>
      <w:r w:rsidRPr="00C560F9">
        <w:rPr>
          <w:rFonts w:ascii="標楷體" w:eastAsia="標楷體" w:hAnsi="標楷體" w:hint="eastAsia"/>
          <w:color w:val="auto"/>
          <w:kern w:val="2"/>
          <w:szCs w:val="24"/>
        </w:rPr>
        <w:t>（   ）</w:t>
      </w:r>
      <w:r>
        <w:rPr>
          <w:rFonts w:ascii="標楷體" w:eastAsia="標楷體" w:hAnsi="標楷體" w:hint="eastAsia"/>
          <w:color w:val="auto"/>
          <w:kern w:val="2"/>
          <w:szCs w:val="24"/>
        </w:rPr>
        <w:t>表決的結果，應該如何處理？</w:t>
      </w:r>
      <w:r w:rsidRPr="00C560F9">
        <w:rPr>
          <w:rFonts w:ascii="標楷體" w:eastAsia="標楷體" w:hAnsi="標楷體" w:hint="eastAsia"/>
          <w:color w:val="auto"/>
          <w:kern w:val="2"/>
          <w:szCs w:val="24"/>
        </w:rPr>
        <w:t>(A)</w:t>
      </w:r>
      <w:r>
        <w:rPr>
          <w:rFonts w:ascii="標楷體" w:eastAsia="標楷體" w:hAnsi="標楷體" w:hint="eastAsia"/>
          <w:color w:val="auto"/>
          <w:kern w:val="2"/>
          <w:szCs w:val="24"/>
        </w:rPr>
        <w:t>抽籤決定</w:t>
      </w:r>
      <w:r w:rsidRPr="00C560F9">
        <w:rPr>
          <w:rFonts w:ascii="標楷體" w:eastAsia="標楷體" w:hAnsi="標楷體" w:hint="eastAsia"/>
          <w:color w:val="auto"/>
          <w:kern w:val="2"/>
          <w:szCs w:val="24"/>
        </w:rPr>
        <w:t>(B)</w:t>
      </w:r>
      <w:r w:rsidR="00214FC5">
        <w:rPr>
          <w:rFonts w:ascii="標楷體" w:eastAsia="標楷體" w:hAnsi="標楷體" w:hint="eastAsia"/>
          <w:color w:val="auto"/>
          <w:kern w:val="2"/>
          <w:szCs w:val="24"/>
        </w:rPr>
        <w:t>由主席決定是否加入表決</w:t>
      </w:r>
      <w:r w:rsidRPr="00C560F9">
        <w:rPr>
          <w:rFonts w:ascii="標楷體" w:eastAsia="標楷體" w:hAnsi="標楷體" w:hint="eastAsia"/>
          <w:color w:val="auto"/>
          <w:kern w:val="2"/>
          <w:szCs w:val="24"/>
        </w:rPr>
        <w:t>(C)</w:t>
      </w:r>
      <w:r w:rsidR="00214FC5">
        <w:rPr>
          <w:rFonts w:ascii="標楷體" w:eastAsia="標楷體" w:hAnsi="標楷體" w:hint="eastAsia"/>
          <w:color w:val="auto"/>
          <w:kern w:val="2"/>
          <w:szCs w:val="24"/>
        </w:rPr>
        <w:t>重新再表決一次</w:t>
      </w:r>
      <w:r w:rsidR="00214FC5" w:rsidRPr="00C560F9">
        <w:rPr>
          <w:rFonts w:ascii="標楷體" w:eastAsia="標楷體" w:hAnsi="標楷體" w:hint="eastAsia"/>
          <w:color w:val="auto"/>
          <w:kern w:val="2"/>
          <w:szCs w:val="24"/>
        </w:rPr>
        <w:t xml:space="preserve"> </w:t>
      </w:r>
      <w:r w:rsidRPr="00C560F9">
        <w:rPr>
          <w:rFonts w:ascii="標楷體" w:eastAsia="標楷體" w:hAnsi="標楷體" w:hint="eastAsia"/>
          <w:color w:val="auto"/>
          <w:kern w:val="2"/>
          <w:szCs w:val="24"/>
        </w:rPr>
        <w:t>(D)由老師決定是否加入表決</w:t>
      </w:r>
    </w:p>
    <w:p w:rsidR="00FC6524" w:rsidRDefault="00FC6524" w:rsidP="00FC6524">
      <w:pPr>
        <w:pStyle w:val="1"/>
        <w:numPr>
          <w:ilvl w:val="0"/>
          <w:numId w:val="1"/>
        </w:numPr>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w:t>
      </w:r>
      <w:r w:rsidRPr="0024741A">
        <w:rPr>
          <w:rFonts w:ascii="標楷體" w:eastAsia="標楷體" w:hAnsi="標楷體" w:hint="eastAsia"/>
          <w:color w:val="auto"/>
          <w:kern w:val="2"/>
          <w:szCs w:val="24"/>
        </w:rPr>
        <w:t>「Ita Thao 伊達邵」部落族人所舉辦的播種祭</w:t>
      </w:r>
      <w:r>
        <w:rPr>
          <w:rFonts w:ascii="標楷體" w:eastAsia="標楷體" w:hAnsi="標楷體" w:hint="eastAsia"/>
          <w:color w:val="auto"/>
          <w:kern w:val="2"/>
          <w:szCs w:val="24"/>
        </w:rPr>
        <w:t>，所傳達的理念</w:t>
      </w:r>
      <w:r w:rsidRPr="0024741A">
        <w:rPr>
          <w:rFonts w:ascii="標楷體" w:eastAsia="標楷體" w:hAnsi="標楷體" w:hint="eastAsia"/>
          <w:b/>
          <w:color w:val="auto"/>
          <w:kern w:val="2"/>
          <w:szCs w:val="24"/>
          <w:u w:val="single"/>
        </w:rPr>
        <w:t>不包含</w:t>
      </w:r>
      <w:r>
        <w:rPr>
          <w:rFonts w:ascii="標楷體" w:eastAsia="標楷體" w:hAnsi="標楷體" w:hint="eastAsia"/>
          <w:color w:val="auto"/>
          <w:kern w:val="2"/>
          <w:szCs w:val="24"/>
        </w:rPr>
        <w:t>下列何者？</w:t>
      </w:r>
      <w:r w:rsidRPr="00C729F6">
        <w:rPr>
          <w:rFonts w:ascii="標楷體" w:eastAsia="標楷體" w:hAnsi="標楷體"/>
          <w:color w:val="auto"/>
          <w:kern w:val="2"/>
          <w:szCs w:val="24"/>
        </w:rPr>
        <w:t>(A)</w:t>
      </w:r>
      <w:r>
        <w:rPr>
          <w:rFonts w:ascii="標楷體" w:eastAsia="標楷體" w:hAnsi="標楷體" w:hint="eastAsia"/>
          <w:color w:val="auto"/>
          <w:kern w:val="2"/>
          <w:szCs w:val="24"/>
        </w:rPr>
        <w:t>凝聚族人的向心力</w:t>
      </w:r>
      <w:r w:rsidRPr="00C729F6">
        <w:rPr>
          <w:rFonts w:ascii="標楷體" w:eastAsia="標楷體" w:hAnsi="標楷體"/>
          <w:color w:val="auto"/>
          <w:kern w:val="2"/>
          <w:szCs w:val="24"/>
        </w:rPr>
        <w:t>(B)</w:t>
      </w:r>
      <w:r w:rsidRPr="00C729F6">
        <w:rPr>
          <w:rFonts w:ascii="標楷體" w:eastAsia="標楷體" w:hAnsi="標楷體" w:hint="eastAsia"/>
          <w:color w:val="auto"/>
          <w:kern w:val="2"/>
          <w:szCs w:val="24"/>
        </w:rPr>
        <w:t>塑造族人的身分認同</w:t>
      </w:r>
      <w:r w:rsidRPr="00C729F6">
        <w:rPr>
          <w:rFonts w:ascii="標楷體" w:eastAsia="標楷體" w:hAnsi="標楷體"/>
          <w:color w:val="auto"/>
          <w:kern w:val="2"/>
          <w:szCs w:val="24"/>
        </w:rPr>
        <w:t xml:space="preserve"> (C)</w:t>
      </w:r>
      <w:r>
        <w:rPr>
          <w:rFonts w:ascii="標楷體" w:eastAsia="標楷體" w:hAnsi="標楷體" w:hint="eastAsia"/>
          <w:color w:val="auto"/>
          <w:kern w:val="2"/>
          <w:szCs w:val="24"/>
        </w:rPr>
        <w:t>傳承族人的傳統文化</w:t>
      </w:r>
      <w:r w:rsidRPr="00C729F6">
        <w:rPr>
          <w:rFonts w:ascii="標楷體" w:eastAsia="標楷體" w:hAnsi="標楷體"/>
          <w:color w:val="auto"/>
          <w:kern w:val="2"/>
          <w:szCs w:val="24"/>
        </w:rPr>
        <w:t>(D)</w:t>
      </w:r>
      <w:r w:rsidRPr="00C729F6">
        <w:rPr>
          <w:rFonts w:ascii="標楷體" w:eastAsia="標楷體" w:hAnsi="標楷體" w:hint="eastAsia"/>
          <w:color w:val="auto"/>
          <w:kern w:val="2"/>
          <w:szCs w:val="24"/>
        </w:rPr>
        <w:t>參與集會保護部落權益</w:t>
      </w:r>
    </w:p>
    <w:p w:rsidR="00FC6524" w:rsidRDefault="00FC6524" w:rsidP="00FC6524">
      <w:pPr>
        <w:pStyle w:val="1"/>
        <w:numPr>
          <w:ilvl w:val="0"/>
          <w:numId w:val="1"/>
        </w:numPr>
        <w:tabs>
          <w:tab w:val="clear" w:pos="1200"/>
          <w:tab w:val="left" w:pos="993"/>
        </w:tabs>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w:t>
      </w:r>
      <w:r w:rsidRPr="0024741A">
        <w:rPr>
          <w:rFonts w:ascii="標楷體" w:eastAsia="標楷體" w:hAnsi="標楷體" w:hint="eastAsia"/>
          <w:color w:val="auto"/>
          <w:kern w:val="2"/>
          <w:szCs w:val="24"/>
        </w:rPr>
        <w:t>「Ita Thao 伊達邵」</w:t>
      </w:r>
      <w:r>
        <w:rPr>
          <w:rFonts w:ascii="標楷體" w:eastAsia="標楷體" w:hAnsi="標楷體" w:hint="eastAsia"/>
          <w:color w:val="auto"/>
          <w:kern w:val="2"/>
          <w:szCs w:val="24"/>
        </w:rPr>
        <w:t>的邵族人雖然經歷嚴重震</w:t>
      </w:r>
      <w:r w:rsidRPr="00C729F6">
        <w:rPr>
          <w:rFonts w:ascii="標楷體" w:eastAsia="標楷體" w:hAnsi="標楷體" w:hint="eastAsia"/>
          <w:color w:val="auto"/>
          <w:kern w:val="2"/>
          <w:szCs w:val="24"/>
        </w:rPr>
        <w:t>災，但部落</w:t>
      </w:r>
      <w:r>
        <w:rPr>
          <w:rFonts w:ascii="標楷體" w:eastAsia="標楷體" w:hAnsi="標楷體" w:hint="eastAsia"/>
          <w:color w:val="auto"/>
          <w:kern w:val="2"/>
          <w:szCs w:val="24"/>
        </w:rPr>
        <w:t>青年反而更努力維繫傳統文化。請問：部落青年的作法符合下列何者？</w:t>
      </w:r>
      <w:r w:rsidRPr="00C729F6">
        <w:rPr>
          <w:rFonts w:ascii="標楷體" w:eastAsia="標楷體" w:hAnsi="標楷體" w:hint="eastAsia"/>
          <w:color w:val="auto"/>
          <w:kern w:val="2"/>
          <w:szCs w:val="24"/>
        </w:rPr>
        <w:t>(A)</w:t>
      </w:r>
      <w:r>
        <w:rPr>
          <w:rFonts w:ascii="標楷體" w:eastAsia="標楷體" w:hAnsi="標楷體" w:hint="eastAsia"/>
          <w:color w:val="auto"/>
          <w:kern w:val="2"/>
          <w:szCs w:val="24"/>
        </w:rPr>
        <w:t>傳承自我文化</w:t>
      </w:r>
      <w:r w:rsidRPr="00C729F6">
        <w:rPr>
          <w:rFonts w:ascii="標楷體" w:eastAsia="標楷體" w:hAnsi="標楷體" w:hint="eastAsia"/>
          <w:color w:val="auto"/>
          <w:kern w:val="2"/>
          <w:szCs w:val="24"/>
        </w:rPr>
        <w:t>(B)</w:t>
      </w:r>
      <w:r>
        <w:rPr>
          <w:rFonts w:ascii="標楷體" w:eastAsia="標楷體" w:hAnsi="標楷體" w:hint="eastAsia"/>
          <w:color w:val="auto"/>
          <w:kern w:val="2"/>
          <w:szCs w:val="24"/>
        </w:rPr>
        <w:t>重視文化交流</w:t>
      </w:r>
      <w:r w:rsidRPr="00C729F6">
        <w:rPr>
          <w:rFonts w:ascii="標楷體" w:eastAsia="標楷體" w:hAnsi="標楷體" w:hint="eastAsia"/>
          <w:color w:val="auto"/>
          <w:kern w:val="2"/>
          <w:szCs w:val="24"/>
        </w:rPr>
        <w:t>(C)</w:t>
      </w:r>
      <w:r>
        <w:rPr>
          <w:rFonts w:ascii="標楷體" w:eastAsia="標楷體" w:hAnsi="標楷體" w:hint="eastAsia"/>
          <w:color w:val="auto"/>
          <w:kern w:val="2"/>
          <w:szCs w:val="24"/>
        </w:rPr>
        <w:t>回歸主流文化</w:t>
      </w:r>
      <w:r w:rsidRPr="00C729F6">
        <w:rPr>
          <w:rFonts w:ascii="標楷體" w:eastAsia="標楷體" w:hAnsi="標楷體" w:hint="eastAsia"/>
          <w:color w:val="auto"/>
          <w:kern w:val="2"/>
          <w:szCs w:val="24"/>
        </w:rPr>
        <w:t>(D)尊重外來文化</w:t>
      </w:r>
    </w:p>
    <w:p w:rsidR="00FC6524" w:rsidRDefault="00FC6524" w:rsidP="00FC6524">
      <w:pPr>
        <w:pStyle w:val="1"/>
        <w:numPr>
          <w:ilvl w:val="0"/>
          <w:numId w:val="1"/>
        </w:numPr>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w:t>
      </w:r>
      <w:r>
        <w:rPr>
          <w:rFonts w:ascii="標楷體" w:eastAsia="標楷體" w:hAnsi="標楷體" w:hint="eastAsia"/>
          <w:color w:val="auto"/>
          <w:kern w:val="2"/>
          <w:szCs w:val="24"/>
        </w:rPr>
        <w:t>請問從文中畫線的部分可看出原住民文化的何種特色？</w:t>
      </w:r>
      <w:r w:rsidRPr="00C729F6">
        <w:rPr>
          <w:rFonts w:ascii="標楷體" w:eastAsia="標楷體" w:hAnsi="標楷體"/>
          <w:color w:val="auto"/>
          <w:kern w:val="2"/>
          <w:szCs w:val="24"/>
        </w:rPr>
        <w:t>(A)</w:t>
      </w:r>
      <w:r>
        <w:rPr>
          <w:rFonts w:ascii="標楷體" w:eastAsia="標楷體" w:hAnsi="標楷體" w:hint="eastAsia"/>
          <w:color w:val="auto"/>
          <w:kern w:val="2"/>
          <w:szCs w:val="24"/>
        </w:rPr>
        <w:t>彼此照顧的互助精神</w:t>
      </w:r>
      <w:r w:rsidRPr="00C729F6">
        <w:rPr>
          <w:rFonts w:ascii="標楷體" w:eastAsia="標楷體" w:hAnsi="標楷體"/>
          <w:color w:val="auto"/>
          <w:kern w:val="2"/>
          <w:szCs w:val="24"/>
        </w:rPr>
        <w:t>(B)</w:t>
      </w:r>
      <w:r>
        <w:rPr>
          <w:rFonts w:ascii="標楷體" w:eastAsia="標楷體" w:hAnsi="標楷體" w:hint="eastAsia"/>
          <w:color w:val="auto"/>
          <w:kern w:val="2"/>
          <w:szCs w:val="24"/>
        </w:rPr>
        <w:t>部落與土地的連結</w:t>
      </w:r>
      <w:r w:rsidRPr="00C729F6">
        <w:rPr>
          <w:rFonts w:ascii="標楷體" w:eastAsia="標楷體" w:hAnsi="標楷體"/>
          <w:color w:val="auto"/>
          <w:kern w:val="2"/>
          <w:szCs w:val="24"/>
        </w:rPr>
        <w:t>(C)</w:t>
      </w:r>
      <w:r>
        <w:rPr>
          <w:rFonts w:ascii="標楷體" w:eastAsia="標楷體" w:hAnsi="標楷體" w:hint="eastAsia"/>
          <w:color w:val="auto"/>
          <w:kern w:val="2"/>
          <w:szCs w:val="24"/>
        </w:rPr>
        <w:t>以部落為單位的分配概念</w:t>
      </w:r>
      <w:r w:rsidRPr="00C729F6">
        <w:rPr>
          <w:rFonts w:ascii="標楷體" w:eastAsia="標楷體" w:hAnsi="標楷體"/>
          <w:color w:val="auto"/>
          <w:kern w:val="2"/>
          <w:szCs w:val="24"/>
        </w:rPr>
        <w:t>(D)</w:t>
      </w:r>
      <w:r w:rsidRPr="00C729F6">
        <w:rPr>
          <w:rFonts w:ascii="標楷體" w:eastAsia="標楷體" w:hAnsi="標楷體" w:hint="eastAsia"/>
          <w:color w:val="auto"/>
          <w:kern w:val="2"/>
          <w:szCs w:val="24"/>
        </w:rPr>
        <w:t>原住民族自治的理念</w:t>
      </w:r>
    </w:p>
    <w:p w:rsidR="00FC6524" w:rsidRDefault="00FC6524" w:rsidP="00FC6524">
      <w:pPr>
        <w:pStyle w:val="1"/>
        <w:numPr>
          <w:ilvl w:val="0"/>
          <w:numId w:val="1"/>
        </w:numPr>
        <w:ind w:leftChars="0" w:firstLineChars="0"/>
        <w:rPr>
          <w:rFonts w:ascii="標楷體" w:eastAsia="標楷體" w:hAnsi="標楷體"/>
          <w:color w:val="auto"/>
          <w:kern w:val="2"/>
          <w:szCs w:val="24"/>
        </w:rPr>
      </w:pPr>
      <w:r w:rsidRPr="00C560F9">
        <w:rPr>
          <w:rFonts w:ascii="標楷體" w:eastAsia="標楷體" w:hAnsi="標楷體" w:hint="eastAsia"/>
          <w:color w:val="auto"/>
          <w:kern w:val="2"/>
          <w:szCs w:val="24"/>
        </w:rPr>
        <w:t>（   ）</w:t>
      </w:r>
      <w:r>
        <w:rPr>
          <w:rFonts w:ascii="標楷體" w:eastAsia="標楷體" w:hAnsi="標楷體" w:hint="eastAsia"/>
          <w:color w:val="auto"/>
          <w:kern w:val="2"/>
          <w:szCs w:val="24"/>
        </w:rPr>
        <w:t>從文中判斷</w:t>
      </w:r>
      <w:r>
        <w:rPr>
          <w:rFonts w:ascii="標楷體" w:eastAsia="標楷體" w:hAnsi="標楷體"/>
          <w:color w:val="auto"/>
          <w:kern w:val="2"/>
          <w:szCs w:val="24"/>
        </w:rPr>
        <w:t>1980年時邵族人面臨到了什麼挑戰？ (A)傳統文化的斷層(B)</w:t>
      </w:r>
      <w:r w:rsidR="00214FC5">
        <w:rPr>
          <w:rFonts w:ascii="標楷體" w:eastAsia="標楷體" w:hAnsi="標楷體"/>
          <w:color w:val="auto"/>
          <w:kern w:val="2"/>
          <w:szCs w:val="24"/>
        </w:rPr>
        <w:t>傳統領域的保護</w:t>
      </w:r>
      <w:r>
        <w:rPr>
          <w:rFonts w:ascii="標楷體" w:eastAsia="標楷體" w:hAnsi="標楷體"/>
          <w:color w:val="auto"/>
          <w:kern w:val="2"/>
          <w:szCs w:val="24"/>
        </w:rPr>
        <w:t>(C)</w:t>
      </w:r>
      <w:r w:rsidR="00214FC5">
        <w:rPr>
          <w:rFonts w:ascii="標楷體" w:eastAsia="標楷體" w:hAnsi="標楷體"/>
          <w:color w:val="auto"/>
          <w:kern w:val="2"/>
          <w:szCs w:val="24"/>
        </w:rPr>
        <w:t>部落經濟的停滯</w:t>
      </w:r>
      <w:r>
        <w:rPr>
          <w:rFonts w:ascii="標楷體" w:eastAsia="標楷體" w:hAnsi="標楷體"/>
          <w:color w:val="auto"/>
          <w:kern w:val="2"/>
          <w:szCs w:val="24"/>
        </w:rPr>
        <w:t>(D)文化與法律的衝突</w:t>
      </w:r>
    </w:p>
    <w:p w:rsidR="00FC6524" w:rsidRDefault="00FC6524" w:rsidP="00FC6524">
      <w:pPr>
        <w:pStyle w:val="1"/>
        <w:numPr>
          <w:ilvl w:val="0"/>
          <w:numId w:val="1"/>
        </w:numPr>
        <w:tabs>
          <w:tab w:val="clear" w:pos="1200"/>
        </w:tabs>
        <w:ind w:leftChars="0" w:firstLineChars="0"/>
        <w:rPr>
          <w:rFonts w:ascii="標楷體" w:eastAsia="標楷體" w:hAnsi="標楷體"/>
          <w:color w:val="auto"/>
          <w:kern w:val="2"/>
          <w:szCs w:val="24"/>
        </w:rPr>
      </w:pPr>
      <w:r w:rsidRPr="00003497">
        <w:rPr>
          <w:rFonts w:ascii="標楷體" w:eastAsia="標楷體" w:hAnsi="標楷體" w:hint="eastAsia"/>
          <w:color w:val="auto"/>
          <w:kern w:val="2"/>
          <w:szCs w:val="24"/>
        </w:rPr>
        <w:t>（   ）</w:t>
      </w:r>
      <w:r>
        <w:rPr>
          <w:rFonts w:ascii="標楷體" w:eastAsia="標楷體" w:hAnsi="標楷體" w:hint="eastAsia"/>
          <w:color w:val="auto"/>
          <w:kern w:val="2"/>
          <w:szCs w:val="24"/>
        </w:rPr>
        <w:t>從文中可知當原住民族意識到傳統文化面臨危機時，可透過下列何項方式維護其權益實現理念</w:t>
      </w:r>
      <w:r>
        <w:rPr>
          <w:rFonts w:ascii="標楷體" w:eastAsia="標楷體" w:hAnsi="標楷體"/>
          <w:color w:val="auto"/>
          <w:kern w:val="2"/>
          <w:szCs w:val="24"/>
        </w:rPr>
        <w:t>？(A)</w:t>
      </w:r>
      <w:r w:rsidR="00214FC5">
        <w:rPr>
          <w:rFonts w:ascii="標楷體" w:eastAsia="標楷體" w:hAnsi="標楷體"/>
          <w:color w:val="auto"/>
          <w:kern w:val="2"/>
          <w:szCs w:val="24"/>
        </w:rPr>
        <w:t>公民參與</w:t>
      </w:r>
      <w:r>
        <w:rPr>
          <w:rFonts w:ascii="標楷體" w:eastAsia="標楷體" w:hAnsi="標楷體"/>
          <w:color w:val="auto"/>
          <w:kern w:val="2"/>
          <w:szCs w:val="24"/>
        </w:rPr>
        <w:t>(B)</w:t>
      </w:r>
      <w:r w:rsidR="00214FC5">
        <w:rPr>
          <w:rFonts w:ascii="標楷體" w:eastAsia="標楷體" w:hAnsi="標楷體"/>
          <w:color w:val="auto"/>
          <w:kern w:val="2"/>
          <w:szCs w:val="24"/>
        </w:rPr>
        <w:t>拜神祈求</w:t>
      </w:r>
      <w:r>
        <w:rPr>
          <w:rFonts w:ascii="標楷體" w:eastAsia="標楷體" w:hAnsi="標楷體"/>
          <w:color w:val="auto"/>
          <w:kern w:val="2"/>
          <w:szCs w:val="24"/>
        </w:rPr>
        <w:t>(C)</w:t>
      </w:r>
      <w:r w:rsidR="00214FC5">
        <w:rPr>
          <w:rFonts w:ascii="標楷體" w:eastAsia="標楷體" w:hAnsi="標楷體"/>
          <w:color w:val="auto"/>
          <w:kern w:val="2"/>
          <w:szCs w:val="24"/>
        </w:rPr>
        <w:t>發展經濟</w:t>
      </w:r>
      <w:r>
        <w:rPr>
          <w:rFonts w:ascii="標楷體" w:eastAsia="標楷體" w:hAnsi="標楷體"/>
          <w:color w:val="auto"/>
          <w:kern w:val="2"/>
          <w:szCs w:val="24"/>
        </w:rPr>
        <w:t>(D)暴力抗爭</w:t>
      </w:r>
    </w:p>
    <w:p w:rsidR="00FC6524" w:rsidRPr="00003497" w:rsidRDefault="00FC6524" w:rsidP="00FC6524">
      <w:pPr>
        <w:pStyle w:val="1"/>
        <w:numPr>
          <w:ilvl w:val="0"/>
          <w:numId w:val="1"/>
        </w:numPr>
        <w:tabs>
          <w:tab w:val="clear" w:pos="1200"/>
        </w:tabs>
        <w:ind w:leftChars="0" w:firstLineChars="0"/>
        <w:rPr>
          <w:rFonts w:ascii="標楷體" w:eastAsia="標楷體" w:hAnsi="標楷體"/>
          <w:color w:val="auto"/>
          <w:kern w:val="2"/>
          <w:szCs w:val="24"/>
        </w:rPr>
      </w:pPr>
      <w:r w:rsidRPr="00003497">
        <w:rPr>
          <w:rFonts w:ascii="標楷體" w:eastAsia="標楷體" w:hAnsi="標楷體" w:hint="eastAsia"/>
          <w:color w:val="auto"/>
          <w:kern w:val="2"/>
          <w:szCs w:val="24"/>
        </w:rPr>
        <w:t>（   ）</w:t>
      </w:r>
      <w:r w:rsidRPr="000E2BE0">
        <w:rPr>
          <w:rFonts w:ascii="標楷體" w:eastAsia="標楷體" w:hAnsi="標楷體" w:hint="eastAsia"/>
          <w:color w:val="auto"/>
          <w:kern w:val="2"/>
          <w:szCs w:val="24"/>
        </w:rPr>
        <w:t>有關文中</w:t>
      </w:r>
      <w:r>
        <w:rPr>
          <w:rFonts w:ascii="標楷體" w:eastAsia="標楷體" w:hAnsi="標楷體" w:hint="eastAsia"/>
          <w:color w:val="auto"/>
          <w:kern w:val="2"/>
          <w:szCs w:val="24"/>
        </w:rPr>
        <w:t>關於災後</w:t>
      </w:r>
      <w:r w:rsidRPr="000E2BE0">
        <w:rPr>
          <w:rFonts w:ascii="標楷體" w:eastAsia="標楷體" w:hAnsi="標楷體" w:hint="eastAsia"/>
          <w:color w:val="auto"/>
          <w:kern w:val="2"/>
          <w:szCs w:val="24"/>
        </w:rPr>
        <w:t>的重要記事之分析，下列敘述何者正確？　(A)此為社會運動下爭取自身權益的實例　(B)此舉將可解決部落面臨人口</w:t>
      </w:r>
      <w:r>
        <w:rPr>
          <w:rFonts w:ascii="標楷體" w:eastAsia="標楷體" w:hAnsi="標楷體" w:hint="eastAsia"/>
          <w:color w:val="auto"/>
          <w:kern w:val="2"/>
          <w:szCs w:val="24"/>
        </w:rPr>
        <w:t>老化</w:t>
      </w:r>
      <w:r w:rsidRPr="000E2BE0">
        <w:rPr>
          <w:rFonts w:ascii="標楷體" w:eastAsia="標楷體" w:hAnsi="標楷體" w:hint="eastAsia"/>
          <w:color w:val="auto"/>
          <w:kern w:val="2"/>
          <w:szCs w:val="24"/>
        </w:rPr>
        <w:t>問題　(C)鼓勵原住民族藉由部落會議進行自治　(D)將衝擊到原住民族傳統文化上的保存。</w:t>
      </w:r>
    </w:p>
    <w:p w:rsidR="00FC6524" w:rsidRPr="00FC6524" w:rsidRDefault="00FC6524" w:rsidP="00FC6524">
      <w:pPr>
        <w:adjustRightInd w:val="0"/>
        <w:snapToGrid w:val="0"/>
        <w:rPr>
          <w:rFonts w:ascii="標楷體" w:eastAsia="標楷體" w:hAnsi="標楷體"/>
        </w:rPr>
      </w:pPr>
    </w:p>
    <w:p w:rsidR="00E54B29" w:rsidRPr="00FC6524" w:rsidRDefault="00E54B29" w:rsidP="00FC6524"/>
    <w:sectPr w:rsidR="00E54B29" w:rsidRPr="00FC6524" w:rsidSect="00FC6524">
      <w:footerReference w:type="default" r:id="rId15"/>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B9" w:rsidRDefault="00FA22B9" w:rsidP="000A2BBE">
      <w:r>
        <w:separator/>
      </w:r>
    </w:p>
  </w:endnote>
  <w:endnote w:type="continuationSeparator" w:id="0">
    <w:p w:rsidR="00FA22B9" w:rsidRDefault="00FA22B9"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11647"/>
      <w:docPartObj>
        <w:docPartGallery w:val="Page Numbers (Bottom of Page)"/>
        <w:docPartUnique/>
      </w:docPartObj>
    </w:sdtPr>
    <w:sdtEndPr/>
    <w:sdtContent>
      <w:p w:rsidR="00214FC5" w:rsidRDefault="00214FC5">
        <w:pPr>
          <w:pStyle w:val="a7"/>
          <w:jc w:val="center"/>
        </w:pPr>
        <w:r>
          <w:fldChar w:fldCharType="begin"/>
        </w:r>
        <w:r>
          <w:instrText>PAGE   \* MERGEFORMAT</w:instrText>
        </w:r>
        <w:r>
          <w:fldChar w:fldCharType="separate"/>
        </w:r>
        <w:r w:rsidR="007D62F2" w:rsidRPr="007D62F2">
          <w:rPr>
            <w:noProof/>
            <w:lang w:val="zh-TW"/>
          </w:rPr>
          <w:t>4</w:t>
        </w:r>
        <w:r>
          <w:fldChar w:fldCharType="end"/>
        </w:r>
      </w:p>
    </w:sdtContent>
  </w:sdt>
  <w:p w:rsidR="00214FC5" w:rsidRDefault="00214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B9" w:rsidRDefault="00FA22B9" w:rsidP="000A2BBE">
      <w:r>
        <w:separator/>
      </w:r>
    </w:p>
  </w:footnote>
  <w:footnote w:type="continuationSeparator" w:id="0">
    <w:p w:rsidR="00FA22B9" w:rsidRDefault="00FA22B9"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38E4"/>
    <w:multiLevelType w:val="hybridMultilevel"/>
    <w:tmpl w:val="AD8A0070"/>
    <w:lvl w:ilvl="0" w:tplc="F2068E3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317EC"/>
    <w:multiLevelType w:val="hybridMultilevel"/>
    <w:tmpl w:val="ECA62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DD63BD"/>
    <w:multiLevelType w:val="hybridMultilevel"/>
    <w:tmpl w:val="0DFA9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7D0EB8"/>
    <w:multiLevelType w:val="hybridMultilevel"/>
    <w:tmpl w:val="46D822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73602"/>
    <w:rsid w:val="000A2BBE"/>
    <w:rsid w:val="00107985"/>
    <w:rsid w:val="001122A4"/>
    <w:rsid w:val="001250B0"/>
    <w:rsid w:val="001314A5"/>
    <w:rsid w:val="0014256F"/>
    <w:rsid w:val="001625D8"/>
    <w:rsid w:val="00181CF8"/>
    <w:rsid w:val="00185036"/>
    <w:rsid w:val="001A04EE"/>
    <w:rsid w:val="001B4A24"/>
    <w:rsid w:val="001B66AD"/>
    <w:rsid w:val="001C29F2"/>
    <w:rsid w:val="001C7E93"/>
    <w:rsid w:val="001E0E4E"/>
    <w:rsid w:val="00214FC5"/>
    <w:rsid w:val="0022710E"/>
    <w:rsid w:val="002354F6"/>
    <w:rsid w:val="00237D1E"/>
    <w:rsid w:val="0024366F"/>
    <w:rsid w:val="002E429F"/>
    <w:rsid w:val="003135F9"/>
    <w:rsid w:val="003249BC"/>
    <w:rsid w:val="003652DD"/>
    <w:rsid w:val="003C6C4B"/>
    <w:rsid w:val="003E4D52"/>
    <w:rsid w:val="00404C81"/>
    <w:rsid w:val="004412DA"/>
    <w:rsid w:val="004451E9"/>
    <w:rsid w:val="004661E4"/>
    <w:rsid w:val="004832F7"/>
    <w:rsid w:val="004A5A84"/>
    <w:rsid w:val="004C2EEE"/>
    <w:rsid w:val="004F2E8B"/>
    <w:rsid w:val="00522E71"/>
    <w:rsid w:val="00556606"/>
    <w:rsid w:val="00594E7C"/>
    <w:rsid w:val="005A5265"/>
    <w:rsid w:val="005E3547"/>
    <w:rsid w:val="005E57ED"/>
    <w:rsid w:val="005F4D97"/>
    <w:rsid w:val="006C39EA"/>
    <w:rsid w:val="006E7D5E"/>
    <w:rsid w:val="00745FE9"/>
    <w:rsid w:val="00766B1D"/>
    <w:rsid w:val="00770968"/>
    <w:rsid w:val="00786F32"/>
    <w:rsid w:val="007A4C64"/>
    <w:rsid w:val="007B0F25"/>
    <w:rsid w:val="007D62F2"/>
    <w:rsid w:val="007F3386"/>
    <w:rsid w:val="007F5DA3"/>
    <w:rsid w:val="00812DAB"/>
    <w:rsid w:val="00821AAC"/>
    <w:rsid w:val="008821A2"/>
    <w:rsid w:val="00894871"/>
    <w:rsid w:val="00911DB5"/>
    <w:rsid w:val="00956168"/>
    <w:rsid w:val="00993887"/>
    <w:rsid w:val="009D3AB7"/>
    <w:rsid w:val="009D3ACA"/>
    <w:rsid w:val="00A2537E"/>
    <w:rsid w:val="00A44F54"/>
    <w:rsid w:val="00A95670"/>
    <w:rsid w:val="00A95B31"/>
    <w:rsid w:val="00AB5070"/>
    <w:rsid w:val="00AC74D1"/>
    <w:rsid w:val="00AF1368"/>
    <w:rsid w:val="00B10D12"/>
    <w:rsid w:val="00B17E81"/>
    <w:rsid w:val="00B77739"/>
    <w:rsid w:val="00BD025C"/>
    <w:rsid w:val="00BE28CB"/>
    <w:rsid w:val="00BE417E"/>
    <w:rsid w:val="00BF3720"/>
    <w:rsid w:val="00C004E9"/>
    <w:rsid w:val="00C00C68"/>
    <w:rsid w:val="00CC4C0E"/>
    <w:rsid w:val="00D045BF"/>
    <w:rsid w:val="00D355B1"/>
    <w:rsid w:val="00D85C32"/>
    <w:rsid w:val="00E54B29"/>
    <w:rsid w:val="00F04CA7"/>
    <w:rsid w:val="00F107BB"/>
    <w:rsid w:val="00F205F2"/>
    <w:rsid w:val="00F30EBD"/>
    <w:rsid w:val="00F92E7A"/>
    <w:rsid w:val="00FA0240"/>
    <w:rsid w:val="00FA22B9"/>
    <w:rsid w:val="00FC6524"/>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customStyle="1" w:styleId="5">
    <w:name w:val="表格格線5"/>
    <w:basedOn w:val="a1"/>
    <w:next w:val="a9"/>
    <w:uiPriority w:val="39"/>
    <w:rsid w:val="00404C8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40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4C81"/>
    <w:pPr>
      <w:ind w:leftChars="200" w:left="480"/>
    </w:pPr>
  </w:style>
  <w:style w:type="table" w:customStyle="1" w:styleId="51">
    <w:name w:val="表格格線51"/>
    <w:basedOn w:val="a1"/>
    <w:next w:val="a9"/>
    <w:uiPriority w:val="39"/>
    <w:rsid w:val="00404C8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0">
    <w:name w:val="030 內文"/>
    <w:basedOn w:val="a"/>
    <w:rsid w:val="00FC6524"/>
    <w:pPr>
      <w:ind w:firstLineChars="200" w:firstLine="200"/>
      <w:jc w:val="both"/>
    </w:pPr>
  </w:style>
  <w:style w:type="paragraph" w:customStyle="1" w:styleId="1">
    <w:name w:val="選擇題(1)"/>
    <w:basedOn w:val="a"/>
    <w:rsid w:val="00FC6524"/>
    <w:pPr>
      <w:tabs>
        <w:tab w:val="left" w:pos="840"/>
        <w:tab w:val="left" w:pos="1200"/>
      </w:tabs>
      <w:ind w:leftChars="50" w:left="550" w:hangingChars="500" w:hanging="500"/>
      <w:jc w:val="both"/>
    </w:pPr>
    <w:rPr>
      <w:color w:val="000000"/>
      <w:kern w:val="0"/>
      <w:szCs w:val="26"/>
    </w:rPr>
  </w:style>
  <w:style w:type="paragraph" w:styleId="ab">
    <w:name w:val="Balloon Text"/>
    <w:basedOn w:val="a"/>
    <w:link w:val="ac"/>
    <w:rsid w:val="00214FC5"/>
    <w:rPr>
      <w:rFonts w:asciiTheme="majorHAnsi" w:eastAsiaTheme="majorEastAsia" w:hAnsiTheme="majorHAnsi" w:cstheme="majorBidi"/>
      <w:sz w:val="18"/>
      <w:szCs w:val="18"/>
    </w:rPr>
  </w:style>
  <w:style w:type="character" w:customStyle="1" w:styleId="ac">
    <w:name w:val="註解方塊文字 字元"/>
    <w:basedOn w:val="a0"/>
    <w:link w:val="ab"/>
    <w:rsid w:val="00214F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F486DB-61DC-4DF5-8AA0-2C6A8776052D}" type="doc">
      <dgm:prSet loTypeId="urn:microsoft.com/office/officeart/2005/8/layout/process1" loCatId="process" qsTypeId="urn:microsoft.com/office/officeart/2005/8/quickstyle/simple1" qsCatId="simple" csTypeId="urn:microsoft.com/office/officeart/2005/8/colors/accent1_2" csCatId="accent1" phldr="1"/>
      <dgm:spPr/>
    </dgm:pt>
    <dgm:pt modelId="{E138BC26-1966-4DCF-8C45-65EEF35ABA2B}">
      <dgm:prSet phldrT="[文字]" custT="1"/>
      <dgm:spPr>
        <a:xfrm>
          <a:off x="7150" y="0"/>
          <a:ext cx="1472870" cy="3524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400">
              <a:solidFill>
                <a:sysClr val="window" lastClr="FFFFFF"/>
              </a:solidFill>
              <a:latin typeface="新細明體" panose="02020500000000000000" pitchFamily="18" charset="-120"/>
              <a:ea typeface="新細明體" panose="02020500000000000000" pitchFamily="18" charset="-120"/>
              <a:cs typeface="+mn-cs"/>
            </a:rPr>
            <a:t>申請人、檢舉人</a:t>
          </a:r>
        </a:p>
      </dgm:t>
    </dgm:pt>
    <dgm:pt modelId="{F4C6D515-5B08-4D95-AF80-4FF26FF196D6}" type="parTrans" cxnId="{86D22B4A-AD07-4F9C-8CBA-FC99ED7CA96C}">
      <dgm:prSet/>
      <dgm:spPr/>
      <dgm:t>
        <a:bodyPr/>
        <a:lstStyle/>
        <a:p>
          <a:endParaRPr lang="zh-TW" altLang="en-US"/>
        </a:p>
      </dgm:t>
    </dgm:pt>
    <dgm:pt modelId="{7D0A4E18-9D24-46C6-A69A-D010EC3FE0BD}" type="sibTrans" cxnId="{86D22B4A-AD07-4F9C-8CBA-FC99ED7CA96C}">
      <dgm:prSet/>
      <dgm:spPr>
        <a:xfrm>
          <a:off x="1627308" y="0"/>
          <a:ext cx="312248" cy="352425"/>
        </a:xfrm>
        <a:solidFill>
          <a:srgbClr val="5B9BD5">
            <a:tint val="60000"/>
            <a:hueOff val="0"/>
            <a:satOff val="0"/>
            <a:lumOff val="0"/>
            <a:alphaOff val="0"/>
          </a:srgbClr>
        </a:solidFill>
        <a:ln>
          <a:noFill/>
        </a:ln>
        <a:effectLst/>
      </dgm:spPr>
      <dgm:t>
        <a:bodyPr/>
        <a:lstStyle/>
        <a:p>
          <a:endParaRPr lang="zh-TW" altLang="en-US">
            <a:solidFill>
              <a:sysClr val="window" lastClr="FFFFFF"/>
            </a:solidFill>
            <a:latin typeface="Calibri" panose="020F0502020204030204"/>
            <a:ea typeface="新細明體" panose="02020500000000000000" pitchFamily="18" charset="-120"/>
            <a:cs typeface="+mn-cs"/>
          </a:endParaRPr>
        </a:p>
      </dgm:t>
    </dgm:pt>
    <dgm:pt modelId="{21D4BD9D-2937-4A7C-BCB1-380CEA14AB7F}">
      <dgm:prSet phldrT="[文字]" custT="1"/>
      <dgm:spPr>
        <a:xfrm>
          <a:off x="2069169" y="0"/>
          <a:ext cx="1472870" cy="3524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400">
              <a:solidFill>
                <a:sysClr val="window" lastClr="FFFFFF"/>
              </a:solidFill>
              <a:latin typeface="新細明體" panose="02020500000000000000" pitchFamily="18" charset="-120"/>
              <a:ea typeface="新細明體" panose="02020500000000000000" pitchFamily="18" charset="-120"/>
              <a:cs typeface="+mn-cs"/>
            </a:rPr>
            <a:t>學務處</a:t>
          </a:r>
        </a:p>
      </dgm:t>
    </dgm:pt>
    <dgm:pt modelId="{5ABBB6D7-6A46-444E-8F56-BC27268CAB51}" type="parTrans" cxnId="{D6D048AC-FA75-46C0-A941-2FEE56DF82CE}">
      <dgm:prSet/>
      <dgm:spPr/>
      <dgm:t>
        <a:bodyPr/>
        <a:lstStyle/>
        <a:p>
          <a:endParaRPr lang="zh-TW" altLang="en-US"/>
        </a:p>
      </dgm:t>
    </dgm:pt>
    <dgm:pt modelId="{BFC84F5D-3599-41E4-830C-01DC0E4A3B32}" type="sibTrans" cxnId="{D6D048AC-FA75-46C0-A941-2FEE56DF82CE}">
      <dgm:prSet/>
      <dgm:spPr>
        <a:xfrm>
          <a:off x="3689326" y="0"/>
          <a:ext cx="312248" cy="352425"/>
        </a:xfrm>
        <a:solidFill>
          <a:srgbClr val="5B9BD5">
            <a:tint val="60000"/>
            <a:hueOff val="0"/>
            <a:satOff val="0"/>
            <a:lumOff val="0"/>
            <a:alphaOff val="0"/>
          </a:srgbClr>
        </a:solidFill>
        <a:ln>
          <a:noFill/>
        </a:ln>
        <a:effectLst/>
      </dgm:spPr>
      <dgm:t>
        <a:bodyPr/>
        <a:lstStyle/>
        <a:p>
          <a:endParaRPr lang="zh-TW" altLang="en-US">
            <a:solidFill>
              <a:sysClr val="window" lastClr="FFFFFF"/>
            </a:solidFill>
            <a:latin typeface="Calibri" panose="020F0502020204030204"/>
            <a:ea typeface="新細明體" panose="02020500000000000000" pitchFamily="18" charset="-120"/>
            <a:cs typeface="+mn-cs"/>
          </a:endParaRPr>
        </a:p>
      </dgm:t>
    </dgm:pt>
    <dgm:pt modelId="{A76C7852-7747-492B-BE56-E22E8B887F9C}">
      <dgm:prSet phldrT="[文字]" custT="1"/>
      <dgm:spPr>
        <a:xfrm>
          <a:off x="4131187" y="0"/>
          <a:ext cx="1472870" cy="3524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400">
              <a:solidFill>
                <a:sysClr val="window" lastClr="FFFFFF"/>
              </a:solidFill>
              <a:latin typeface="新細明體" panose="02020500000000000000" pitchFamily="18" charset="-120"/>
              <a:ea typeface="新細明體" panose="02020500000000000000" pitchFamily="18" charset="-120"/>
              <a:cs typeface="+mn-cs"/>
            </a:rPr>
            <a:t>甲</a:t>
          </a:r>
        </a:p>
      </dgm:t>
    </dgm:pt>
    <dgm:pt modelId="{BA813078-43D5-40DF-B233-4EB15EB24073}" type="parTrans" cxnId="{6F1E0E21-30B7-4297-BC00-78971B5AEFAB}">
      <dgm:prSet/>
      <dgm:spPr/>
      <dgm:t>
        <a:bodyPr/>
        <a:lstStyle/>
        <a:p>
          <a:endParaRPr lang="zh-TW" altLang="en-US"/>
        </a:p>
      </dgm:t>
    </dgm:pt>
    <dgm:pt modelId="{892A0F35-3B5D-4C99-A040-7E6954840C7C}" type="sibTrans" cxnId="{6F1E0E21-30B7-4297-BC00-78971B5AEFAB}">
      <dgm:prSet/>
      <dgm:spPr>
        <a:xfrm>
          <a:off x="5751344" y="0"/>
          <a:ext cx="312248" cy="352425"/>
        </a:xfrm>
        <a:solidFill>
          <a:srgbClr val="5B9BD5">
            <a:tint val="60000"/>
            <a:hueOff val="0"/>
            <a:satOff val="0"/>
            <a:lumOff val="0"/>
            <a:alphaOff val="0"/>
          </a:srgbClr>
        </a:solidFill>
        <a:ln>
          <a:noFill/>
        </a:ln>
        <a:effectLst/>
      </dgm:spPr>
      <dgm:t>
        <a:bodyPr/>
        <a:lstStyle/>
        <a:p>
          <a:endParaRPr lang="zh-TW" altLang="en-US">
            <a:solidFill>
              <a:sysClr val="window" lastClr="FFFFFF"/>
            </a:solidFill>
            <a:latin typeface="Calibri" panose="020F0502020204030204"/>
            <a:ea typeface="新細明體" panose="02020500000000000000" pitchFamily="18" charset="-120"/>
            <a:cs typeface="+mn-cs"/>
          </a:endParaRPr>
        </a:p>
      </dgm:t>
    </dgm:pt>
    <dgm:pt modelId="{3D2AE930-9AB0-4BB8-A125-B827180A57DB}">
      <dgm:prSet phldrT="[文字]" custT="1"/>
      <dgm:spPr>
        <a:xfrm>
          <a:off x="6193205" y="0"/>
          <a:ext cx="1581568" cy="35242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400">
              <a:solidFill>
                <a:sysClr val="window" lastClr="FFFFFF"/>
              </a:solidFill>
              <a:latin typeface="新細明體" panose="02020500000000000000" pitchFamily="18" charset="-120"/>
              <a:ea typeface="新細明體" panose="02020500000000000000" pitchFamily="18" charset="-120"/>
              <a:cs typeface="+mn-cs"/>
            </a:rPr>
            <a:t>彙報教育主管機關</a:t>
          </a:r>
        </a:p>
      </dgm:t>
    </dgm:pt>
    <dgm:pt modelId="{9D5AE06B-584A-47C5-9907-7304A500279E}" type="parTrans" cxnId="{7A133251-7794-43B0-9D24-417E3A6F35B5}">
      <dgm:prSet/>
      <dgm:spPr/>
      <dgm:t>
        <a:bodyPr/>
        <a:lstStyle/>
        <a:p>
          <a:endParaRPr lang="zh-TW" altLang="en-US"/>
        </a:p>
      </dgm:t>
    </dgm:pt>
    <dgm:pt modelId="{9ED9FCF5-50C7-4057-9A4F-812D772004B9}" type="sibTrans" cxnId="{7A133251-7794-43B0-9D24-417E3A6F35B5}">
      <dgm:prSet/>
      <dgm:spPr/>
      <dgm:t>
        <a:bodyPr/>
        <a:lstStyle/>
        <a:p>
          <a:endParaRPr lang="zh-TW" altLang="en-US"/>
        </a:p>
      </dgm:t>
    </dgm:pt>
    <dgm:pt modelId="{0D970C36-C474-4DAA-AAE6-7698ADC54421}" type="pres">
      <dgm:prSet presAssocID="{94F486DB-61DC-4DF5-8AA0-2C6A8776052D}" presName="Name0" presStyleCnt="0">
        <dgm:presLayoutVars>
          <dgm:dir/>
          <dgm:resizeHandles val="exact"/>
        </dgm:presLayoutVars>
      </dgm:prSet>
      <dgm:spPr/>
    </dgm:pt>
    <dgm:pt modelId="{8D20C002-56E5-4EA5-BD8E-B3988CA8E8EE}" type="pres">
      <dgm:prSet presAssocID="{E138BC26-1966-4DCF-8C45-65EEF35ABA2B}" presName="node" presStyleLbl="node1" presStyleIdx="0" presStyleCnt="4">
        <dgm:presLayoutVars>
          <dgm:bulletEnabled val="1"/>
        </dgm:presLayoutVars>
      </dgm:prSet>
      <dgm:spPr>
        <a:prstGeom prst="roundRect">
          <a:avLst>
            <a:gd name="adj" fmla="val 10000"/>
          </a:avLst>
        </a:prstGeom>
      </dgm:spPr>
      <dgm:t>
        <a:bodyPr/>
        <a:lstStyle/>
        <a:p>
          <a:endParaRPr lang="zh-TW" altLang="en-US"/>
        </a:p>
      </dgm:t>
    </dgm:pt>
    <dgm:pt modelId="{A77D144A-C166-4E46-931A-B1DA46F0F37E}" type="pres">
      <dgm:prSet presAssocID="{7D0A4E18-9D24-46C6-A69A-D010EC3FE0BD}" presName="sibTrans" presStyleLbl="sibTrans2D1" presStyleIdx="0" presStyleCnt="3"/>
      <dgm:spPr>
        <a:prstGeom prst="rightArrow">
          <a:avLst>
            <a:gd name="adj1" fmla="val 60000"/>
            <a:gd name="adj2" fmla="val 50000"/>
          </a:avLst>
        </a:prstGeom>
      </dgm:spPr>
      <dgm:t>
        <a:bodyPr/>
        <a:lstStyle/>
        <a:p>
          <a:endParaRPr lang="zh-TW" altLang="en-US"/>
        </a:p>
      </dgm:t>
    </dgm:pt>
    <dgm:pt modelId="{3217E4A8-79E3-4812-A3E6-FF3685B0A54A}" type="pres">
      <dgm:prSet presAssocID="{7D0A4E18-9D24-46C6-A69A-D010EC3FE0BD}" presName="connectorText" presStyleLbl="sibTrans2D1" presStyleIdx="0" presStyleCnt="3"/>
      <dgm:spPr/>
      <dgm:t>
        <a:bodyPr/>
        <a:lstStyle/>
        <a:p>
          <a:endParaRPr lang="zh-TW" altLang="en-US"/>
        </a:p>
      </dgm:t>
    </dgm:pt>
    <dgm:pt modelId="{79DBC667-EE61-49DA-AFFA-0E82E9479A5E}" type="pres">
      <dgm:prSet presAssocID="{21D4BD9D-2937-4A7C-BCB1-380CEA14AB7F}" presName="node" presStyleLbl="node1" presStyleIdx="1" presStyleCnt="4">
        <dgm:presLayoutVars>
          <dgm:bulletEnabled val="1"/>
        </dgm:presLayoutVars>
      </dgm:prSet>
      <dgm:spPr>
        <a:prstGeom prst="roundRect">
          <a:avLst>
            <a:gd name="adj" fmla="val 10000"/>
          </a:avLst>
        </a:prstGeom>
      </dgm:spPr>
      <dgm:t>
        <a:bodyPr/>
        <a:lstStyle/>
        <a:p>
          <a:endParaRPr lang="zh-TW" altLang="en-US"/>
        </a:p>
      </dgm:t>
    </dgm:pt>
    <dgm:pt modelId="{EC2FCC63-F704-48D8-8205-7580A05ECA26}" type="pres">
      <dgm:prSet presAssocID="{BFC84F5D-3599-41E4-830C-01DC0E4A3B32}" presName="sibTrans" presStyleLbl="sibTrans2D1" presStyleIdx="1" presStyleCnt="3"/>
      <dgm:spPr>
        <a:prstGeom prst="rightArrow">
          <a:avLst>
            <a:gd name="adj1" fmla="val 60000"/>
            <a:gd name="adj2" fmla="val 50000"/>
          </a:avLst>
        </a:prstGeom>
      </dgm:spPr>
      <dgm:t>
        <a:bodyPr/>
        <a:lstStyle/>
        <a:p>
          <a:endParaRPr lang="zh-TW" altLang="en-US"/>
        </a:p>
      </dgm:t>
    </dgm:pt>
    <dgm:pt modelId="{DCAA93FD-0E1E-4311-A2DF-AE4836E5259E}" type="pres">
      <dgm:prSet presAssocID="{BFC84F5D-3599-41E4-830C-01DC0E4A3B32}" presName="connectorText" presStyleLbl="sibTrans2D1" presStyleIdx="1" presStyleCnt="3"/>
      <dgm:spPr/>
      <dgm:t>
        <a:bodyPr/>
        <a:lstStyle/>
        <a:p>
          <a:endParaRPr lang="zh-TW" altLang="en-US"/>
        </a:p>
      </dgm:t>
    </dgm:pt>
    <dgm:pt modelId="{1BC0E698-77BE-41B3-8A70-742CAF4C096C}" type="pres">
      <dgm:prSet presAssocID="{A76C7852-7747-492B-BE56-E22E8B887F9C}" presName="node" presStyleLbl="node1" presStyleIdx="2" presStyleCnt="4">
        <dgm:presLayoutVars>
          <dgm:bulletEnabled val="1"/>
        </dgm:presLayoutVars>
      </dgm:prSet>
      <dgm:spPr>
        <a:prstGeom prst="roundRect">
          <a:avLst>
            <a:gd name="adj" fmla="val 10000"/>
          </a:avLst>
        </a:prstGeom>
      </dgm:spPr>
      <dgm:t>
        <a:bodyPr/>
        <a:lstStyle/>
        <a:p>
          <a:endParaRPr lang="zh-TW" altLang="en-US"/>
        </a:p>
      </dgm:t>
    </dgm:pt>
    <dgm:pt modelId="{F3C4F99A-C88F-45C0-BC0C-98F1AEAC4CBF}" type="pres">
      <dgm:prSet presAssocID="{892A0F35-3B5D-4C99-A040-7E6954840C7C}" presName="sibTrans" presStyleLbl="sibTrans2D1" presStyleIdx="2" presStyleCnt="3"/>
      <dgm:spPr>
        <a:prstGeom prst="rightArrow">
          <a:avLst>
            <a:gd name="adj1" fmla="val 60000"/>
            <a:gd name="adj2" fmla="val 50000"/>
          </a:avLst>
        </a:prstGeom>
      </dgm:spPr>
      <dgm:t>
        <a:bodyPr/>
        <a:lstStyle/>
        <a:p>
          <a:endParaRPr lang="zh-TW" altLang="en-US"/>
        </a:p>
      </dgm:t>
    </dgm:pt>
    <dgm:pt modelId="{ECF759AF-74B8-4513-8FAA-FBE3AFCAE8DC}" type="pres">
      <dgm:prSet presAssocID="{892A0F35-3B5D-4C99-A040-7E6954840C7C}" presName="connectorText" presStyleLbl="sibTrans2D1" presStyleIdx="2" presStyleCnt="3"/>
      <dgm:spPr/>
      <dgm:t>
        <a:bodyPr/>
        <a:lstStyle/>
        <a:p>
          <a:endParaRPr lang="zh-TW" altLang="en-US"/>
        </a:p>
      </dgm:t>
    </dgm:pt>
    <dgm:pt modelId="{E031817D-8CE4-4B3D-BEB8-1158324BAC82}" type="pres">
      <dgm:prSet presAssocID="{3D2AE930-9AB0-4BB8-A125-B827180A57DB}" presName="node" presStyleLbl="node1" presStyleIdx="3" presStyleCnt="4" custScaleX="107380">
        <dgm:presLayoutVars>
          <dgm:bulletEnabled val="1"/>
        </dgm:presLayoutVars>
      </dgm:prSet>
      <dgm:spPr>
        <a:prstGeom prst="roundRect">
          <a:avLst>
            <a:gd name="adj" fmla="val 10000"/>
          </a:avLst>
        </a:prstGeom>
      </dgm:spPr>
      <dgm:t>
        <a:bodyPr/>
        <a:lstStyle/>
        <a:p>
          <a:endParaRPr lang="zh-TW" altLang="en-US"/>
        </a:p>
      </dgm:t>
    </dgm:pt>
  </dgm:ptLst>
  <dgm:cxnLst>
    <dgm:cxn modelId="{8D6C72EC-0535-4B2F-9045-379A9F9C5136}" type="presOf" srcId="{21D4BD9D-2937-4A7C-BCB1-380CEA14AB7F}" destId="{79DBC667-EE61-49DA-AFFA-0E82E9479A5E}" srcOrd="0" destOrd="0" presId="urn:microsoft.com/office/officeart/2005/8/layout/process1"/>
    <dgm:cxn modelId="{D6D048AC-FA75-46C0-A941-2FEE56DF82CE}" srcId="{94F486DB-61DC-4DF5-8AA0-2C6A8776052D}" destId="{21D4BD9D-2937-4A7C-BCB1-380CEA14AB7F}" srcOrd="1" destOrd="0" parTransId="{5ABBB6D7-6A46-444E-8F56-BC27268CAB51}" sibTransId="{BFC84F5D-3599-41E4-830C-01DC0E4A3B32}"/>
    <dgm:cxn modelId="{2632B079-1091-46B1-AD79-E95D70133B53}" type="presOf" srcId="{892A0F35-3B5D-4C99-A040-7E6954840C7C}" destId="{ECF759AF-74B8-4513-8FAA-FBE3AFCAE8DC}" srcOrd="1" destOrd="0" presId="urn:microsoft.com/office/officeart/2005/8/layout/process1"/>
    <dgm:cxn modelId="{6F1E0E21-30B7-4297-BC00-78971B5AEFAB}" srcId="{94F486DB-61DC-4DF5-8AA0-2C6A8776052D}" destId="{A76C7852-7747-492B-BE56-E22E8B887F9C}" srcOrd="2" destOrd="0" parTransId="{BA813078-43D5-40DF-B233-4EB15EB24073}" sibTransId="{892A0F35-3B5D-4C99-A040-7E6954840C7C}"/>
    <dgm:cxn modelId="{44179C01-B731-4DA8-BB5C-192B95C9412D}" type="presOf" srcId="{E138BC26-1966-4DCF-8C45-65EEF35ABA2B}" destId="{8D20C002-56E5-4EA5-BD8E-B3988CA8E8EE}" srcOrd="0" destOrd="0" presId="urn:microsoft.com/office/officeart/2005/8/layout/process1"/>
    <dgm:cxn modelId="{3979B6DB-19D1-47C5-87A4-D46F7279BD2D}" type="presOf" srcId="{892A0F35-3B5D-4C99-A040-7E6954840C7C}" destId="{F3C4F99A-C88F-45C0-BC0C-98F1AEAC4CBF}" srcOrd="0" destOrd="0" presId="urn:microsoft.com/office/officeart/2005/8/layout/process1"/>
    <dgm:cxn modelId="{1346DD70-700D-4202-B2F9-52D5B3C6F7E6}" type="presOf" srcId="{3D2AE930-9AB0-4BB8-A125-B827180A57DB}" destId="{E031817D-8CE4-4B3D-BEB8-1158324BAC82}" srcOrd="0" destOrd="0" presId="urn:microsoft.com/office/officeart/2005/8/layout/process1"/>
    <dgm:cxn modelId="{18FEA650-F6A6-4162-BB73-85A23E7E50F3}" type="presOf" srcId="{BFC84F5D-3599-41E4-830C-01DC0E4A3B32}" destId="{DCAA93FD-0E1E-4311-A2DF-AE4836E5259E}" srcOrd="1" destOrd="0" presId="urn:microsoft.com/office/officeart/2005/8/layout/process1"/>
    <dgm:cxn modelId="{86D22B4A-AD07-4F9C-8CBA-FC99ED7CA96C}" srcId="{94F486DB-61DC-4DF5-8AA0-2C6A8776052D}" destId="{E138BC26-1966-4DCF-8C45-65EEF35ABA2B}" srcOrd="0" destOrd="0" parTransId="{F4C6D515-5B08-4D95-AF80-4FF26FF196D6}" sibTransId="{7D0A4E18-9D24-46C6-A69A-D010EC3FE0BD}"/>
    <dgm:cxn modelId="{0DF2CDF9-8594-4EFF-A3E9-3D4D8D359096}" type="presOf" srcId="{7D0A4E18-9D24-46C6-A69A-D010EC3FE0BD}" destId="{A77D144A-C166-4E46-931A-B1DA46F0F37E}" srcOrd="0" destOrd="0" presId="urn:microsoft.com/office/officeart/2005/8/layout/process1"/>
    <dgm:cxn modelId="{AD9E308D-58CC-45DF-9805-CCCA3B664904}" type="presOf" srcId="{7D0A4E18-9D24-46C6-A69A-D010EC3FE0BD}" destId="{3217E4A8-79E3-4812-A3E6-FF3685B0A54A}" srcOrd="1" destOrd="0" presId="urn:microsoft.com/office/officeart/2005/8/layout/process1"/>
    <dgm:cxn modelId="{7A133251-7794-43B0-9D24-417E3A6F35B5}" srcId="{94F486DB-61DC-4DF5-8AA0-2C6A8776052D}" destId="{3D2AE930-9AB0-4BB8-A125-B827180A57DB}" srcOrd="3" destOrd="0" parTransId="{9D5AE06B-584A-47C5-9907-7304A500279E}" sibTransId="{9ED9FCF5-50C7-4057-9A4F-812D772004B9}"/>
    <dgm:cxn modelId="{6C8435A8-0122-4D91-B29D-A897D213D4D9}" type="presOf" srcId="{A76C7852-7747-492B-BE56-E22E8B887F9C}" destId="{1BC0E698-77BE-41B3-8A70-742CAF4C096C}" srcOrd="0" destOrd="0" presId="urn:microsoft.com/office/officeart/2005/8/layout/process1"/>
    <dgm:cxn modelId="{FA078D32-163B-4516-9D49-1E29E54A2357}" type="presOf" srcId="{94F486DB-61DC-4DF5-8AA0-2C6A8776052D}" destId="{0D970C36-C474-4DAA-AAE6-7698ADC54421}" srcOrd="0" destOrd="0" presId="urn:microsoft.com/office/officeart/2005/8/layout/process1"/>
    <dgm:cxn modelId="{4D465B4E-7400-4574-ABEE-E58EF03F7B46}" type="presOf" srcId="{BFC84F5D-3599-41E4-830C-01DC0E4A3B32}" destId="{EC2FCC63-F704-48D8-8205-7580A05ECA26}" srcOrd="0" destOrd="0" presId="urn:microsoft.com/office/officeart/2005/8/layout/process1"/>
    <dgm:cxn modelId="{3D532AE2-746D-4AAB-A5D4-4857E74E9040}" type="presParOf" srcId="{0D970C36-C474-4DAA-AAE6-7698ADC54421}" destId="{8D20C002-56E5-4EA5-BD8E-B3988CA8E8EE}" srcOrd="0" destOrd="0" presId="urn:microsoft.com/office/officeart/2005/8/layout/process1"/>
    <dgm:cxn modelId="{F980103A-5BD4-43CF-A386-150288B44D9C}" type="presParOf" srcId="{0D970C36-C474-4DAA-AAE6-7698ADC54421}" destId="{A77D144A-C166-4E46-931A-B1DA46F0F37E}" srcOrd="1" destOrd="0" presId="urn:microsoft.com/office/officeart/2005/8/layout/process1"/>
    <dgm:cxn modelId="{A3E905B5-7196-4C40-B9DB-93FF8EC5E951}" type="presParOf" srcId="{A77D144A-C166-4E46-931A-B1DA46F0F37E}" destId="{3217E4A8-79E3-4812-A3E6-FF3685B0A54A}" srcOrd="0" destOrd="0" presId="urn:microsoft.com/office/officeart/2005/8/layout/process1"/>
    <dgm:cxn modelId="{91A53F91-B9C3-4984-B579-06D94AD2F1CE}" type="presParOf" srcId="{0D970C36-C474-4DAA-AAE6-7698ADC54421}" destId="{79DBC667-EE61-49DA-AFFA-0E82E9479A5E}" srcOrd="2" destOrd="0" presId="urn:microsoft.com/office/officeart/2005/8/layout/process1"/>
    <dgm:cxn modelId="{62C3FB9E-3EE1-46CF-92C2-2E71EA7E186F}" type="presParOf" srcId="{0D970C36-C474-4DAA-AAE6-7698ADC54421}" destId="{EC2FCC63-F704-48D8-8205-7580A05ECA26}" srcOrd="3" destOrd="0" presId="urn:microsoft.com/office/officeart/2005/8/layout/process1"/>
    <dgm:cxn modelId="{4CD31484-E51E-4B6E-8E47-DAC87FDCE9F9}" type="presParOf" srcId="{EC2FCC63-F704-48D8-8205-7580A05ECA26}" destId="{DCAA93FD-0E1E-4311-A2DF-AE4836E5259E}" srcOrd="0" destOrd="0" presId="urn:microsoft.com/office/officeart/2005/8/layout/process1"/>
    <dgm:cxn modelId="{21AF25F5-CAEA-4B89-A4CD-3EC1A0C2070B}" type="presParOf" srcId="{0D970C36-C474-4DAA-AAE6-7698ADC54421}" destId="{1BC0E698-77BE-41B3-8A70-742CAF4C096C}" srcOrd="4" destOrd="0" presId="urn:microsoft.com/office/officeart/2005/8/layout/process1"/>
    <dgm:cxn modelId="{5EAD3504-F757-4E21-B9D3-50A34565304C}" type="presParOf" srcId="{0D970C36-C474-4DAA-AAE6-7698ADC54421}" destId="{F3C4F99A-C88F-45C0-BC0C-98F1AEAC4CBF}" srcOrd="5" destOrd="0" presId="urn:microsoft.com/office/officeart/2005/8/layout/process1"/>
    <dgm:cxn modelId="{C4075EBF-8853-4DF3-BE58-B52846EFBCCC}" type="presParOf" srcId="{F3C4F99A-C88F-45C0-BC0C-98F1AEAC4CBF}" destId="{ECF759AF-74B8-4513-8FAA-FBE3AFCAE8DC}" srcOrd="0" destOrd="0" presId="urn:microsoft.com/office/officeart/2005/8/layout/process1"/>
    <dgm:cxn modelId="{86ED3855-3A44-4ED8-B2EE-AD7752FC5FE9}" type="presParOf" srcId="{0D970C36-C474-4DAA-AAE6-7698ADC54421}" destId="{E031817D-8CE4-4B3D-BEB8-1158324BAC8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20C002-56E5-4EA5-BD8E-B3988CA8E8EE}">
      <dsp:nvSpPr>
        <dsp:cNvPr id="0" name=""/>
        <dsp:cNvSpPr/>
      </dsp:nvSpPr>
      <dsp:spPr>
        <a:xfrm>
          <a:off x="7150" y="0"/>
          <a:ext cx="1472870" cy="3524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solidFill>
                <a:sysClr val="window" lastClr="FFFFFF"/>
              </a:solidFill>
              <a:latin typeface="新細明體" panose="02020500000000000000" pitchFamily="18" charset="-120"/>
              <a:ea typeface="新細明體" panose="02020500000000000000" pitchFamily="18" charset="-120"/>
              <a:cs typeface="+mn-cs"/>
            </a:rPr>
            <a:t>申請人、檢舉人</a:t>
          </a:r>
        </a:p>
      </dsp:txBody>
      <dsp:txXfrm>
        <a:off x="17472" y="10322"/>
        <a:ext cx="1452226" cy="331781"/>
      </dsp:txXfrm>
    </dsp:sp>
    <dsp:sp modelId="{A77D144A-C166-4E46-931A-B1DA46F0F37E}">
      <dsp:nvSpPr>
        <dsp:cNvPr id="0" name=""/>
        <dsp:cNvSpPr/>
      </dsp:nvSpPr>
      <dsp:spPr>
        <a:xfrm>
          <a:off x="1627308" y="0"/>
          <a:ext cx="312248" cy="3524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solidFill>
              <a:sysClr val="window" lastClr="FFFFFF"/>
            </a:solidFill>
            <a:latin typeface="Calibri" panose="020F0502020204030204"/>
            <a:ea typeface="新細明體" panose="02020500000000000000" pitchFamily="18" charset="-120"/>
            <a:cs typeface="+mn-cs"/>
          </a:endParaRPr>
        </a:p>
      </dsp:txBody>
      <dsp:txXfrm>
        <a:off x="1627308" y="70485"/>
        <a:ext cx="218574" cy="211455"/>
      </dsp:txXfrm>
    </dsp:sp>
    <dsp:sp modelId="{79DBC667-EE61-49DA-AFFA-0E82E9479A5E}">
      <dsp:nvSpPr>
        <dsp:cNvPr id="0" name=""/>
        <dsp:cNvSpPr/>
      </dsp:nvSpPr>
      <dsp:spPr>
        <a:xfrm>
          <a:off x="2069169" y="0"/>
          <a:ext cx="1472870" cy="3524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solidFill>
                <a:sysClr val="window" lastClr="FFFFFF"/>
              </a:solidFill>
              <a:latin typeface="新細明體" panose="02020500000000000000" pitchFamily="18" charset="-120"/>
              <a:ea typeface="新細明體" panose="02020500000000000000" pitchFamily="18" charset="-120"/>
              <a:cs typeface="+mn-cs"/>
            </a:rPr>
            <a:t>學務處</a:t>
          </a:r>
        </a:p>
      </dsp:txBody>
      <dsp:txXfrm>
        <a:off x="2079491" y="10322"/>
        <a:ext cx="1452226" cy="331781"/>
      </dsp:txXfrm>
    </dsp:sp>
    <dsp:sp modelId="{EC2FCC63-F704-48D8-8205-7580A05ECA26}">
      <dsp:nvSpPr>
        <dsp:cNvPr id="0" name=""/>
        <dsp:cNvSpPr/>
      </dsp:nvSpPr>
      <dsp:spPr>
        <a:xfrm>
          <a:off x="3689326" y="0"/>
          <a:ext cx="312248" cy="3524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solidFill>
              <a:sysClr val="window" lastClr="FFFFFF"/>
            </a:solidFill>
            <a:latin typeface="Calibri" panose="020F0502020204030204"/>
            <a:ea typeface="新細明體" panose="02020500000000000000" pitchFamily="18" charset="-120"/>
            <a:cs typeface="+mn-cs"/>
          </a:endParaRPr>
        </a:p>
      </dsp:txBody>
      <dsp:txXfrm>
        <a:off x="3689326" y="70485"/>
        <a:ext cx="218574" cy="211455"/>
      </dsp:txXfrm>
    </dsp:sp>
    <dsp:sp modelId="{1BC0E698-77BE-41B3-8A70-742CAF4C096C}">
      <dsp:nvSpPr>
        <dsp:cNvPr id="0" name=""/>
        <dsp:cNvSpPr/>
      </dsp:nvSpPr>
      <dsp:spPr>
        <a:xfrm>
          <a:off x="4131187" y="0"/>
          <a:ext cx="1472870" cy="3524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solidFill>
                <a:sysClr val="window" lastClr="FFFFFF"/>
              </a:solidFill>
              <a:latin typeface="新細明體" panose="02020500000000000000" pitchFamily="18" charset="-120"/>
              <a:ea typeface="新細明體" panose="02020500000000000000" pitchFamily="18" charset="-120"/>
              <a:cs typeface="+mn-cs"/>
            </a:rPr>
            <a:t>甲</a:t>
          </a:r>
        </a:p>
      </dsp:txBody>
      <dsp:txXfrm>
        <a:off x="4141509" y="10322"/>
        <a:ext cx="1452226" cy="331781"/>
      </dsp:txXfrm>
    </dsp:sp>
    <dsp:sp modelId="{F3C4F99A-C88F-45C0-BC0C-98F1AEAC4CBF}">
      <dsp:nvSpPr>
        <dsp:cNvPr id="0" name=""/>
        <dsp:cNvSpPr/>
      </dsp:nvSpPr>
      <dsp:spPr>
        <a:xfrm>
          <a:off x="5751344" y="0"/>
          <a:ext cx="312248" cy="35242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solidFill>
              <a:sysClr val="window" lastClr="FFFFFF"/>
            </a:solidFill>
            <a:latin typeface="Calibri" panose="020F0502020204030204"/>
            <a:ea typeface="新細明體" panose="02020500000000000000" pitchFamily="18" charset="-120"/>
            <a:cs typeface="+mn-cs"/>
          </a:endParaRPr>
        </a:p>
      </dsp:txBody>
      <dsp:txXfrm>
        <a:off x="5751344" y="70485"/>
        <a:ext cx="218574" cy="211455"/>
      </dsp:txXfrm>
    </dsp:sp>
    <dsp:sp modelId="{E031817D-8CE4-4B3D-BEB8-1158324BAC82}">
      <dsp:nvSpPr>
        <dsp:cNvPr id="0" name=""/>
        <dsp:cNvSpPr/>
      </dsp:nvSpPr>
      <dsp:spPr>
        <a:xfrm>
          <a:off x="6193205" y="0"/>
          <a:ext cx="1581568" cy="3524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solidFill>
                <a:sysClr val="window" lastClr="FFFFFF"/>
              </a:solidFill>
              <a:latin typeface="新細明體" panose="02020500000000000000" pitchFamily="18" charset="-120"/>
              <a:ea typeface="新細明體" panose="02020500000000000000" pitchFamily="18" charset="-120"/>
              <a:cs typeface="+mn-cs"/>
            </a:rPr>
            <a:t>彙報教育主管機關</a:t>
          </a:r>
        </a:p>
      </dsp:txBody>
      <dsp:txXfrm>
        <a:off x="6203527" y="10322"/>
        <a:ext cx="1560924" cy="3317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60E6-74F0-4B13-A1AE-4419FFE7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5183</Words>
  <Characters>667</Characters>
  <Application>Microsoft Office Word</Application>
  <DocSecurity>0</DocSecurity>
  <Lines>5</Lines>
  <Paragraphs>11</Paragraphs>
  <ScaleCrop>false</ScaleCrop>
  <Company>Microsoft</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帳戶</cp:lastModifiedBy>
  <cp:revision>13</cp:revision>
  <cp:lastPrinted>2023-01-11T06:27:00Z</cp:lastPrinted>
  <dcterms:created xsi:type="dcterms:W3CDTF">2020-09-17T07:48:00Z</dcterms:created>
  <dcterms:modified xsi:type="dcterms:W3CDTF">2023-01-12T05:05:00Z</dcterms:modified>
</cp:coreProperties>
</file>