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221B" w:rsidRPr="003A7116" w:rsidRDefault="00E3221B">
      <w:pPr>
        <w:rPr>
          <w:rFonts w:ascii="標楷體" w:eastAsia="標楷體" w:hAnsi="標楷體"/>
          <w:sz w:val="32"/>
          <w:szCs w:val="32"/>
        </w:rPr>
      </w:pPr>
      <w:r w:rsidRPr="003A7116">
        <w:rPr>
          <w:rFonts w:ascii="標楷體" w:eastAsia="標楷體" w:hAnsi="標楷體" w:hint="eastAsia"/>
          <w:sz w:val="32"/>
          <w:szCs w:val="32"/>
        </w:rPr>
        <w:t>會計室報告資料：</w:t>
      </w:r>
    </w:p>
    <w:p w:rsidR="006A7204" w:rsidRDefault="006A7204" w:rsidP="00E3221B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1</w:t>
      </w:r>
      <w:r>
        <w:rPr>
          <w:rFonts w:ascii="標楷體" w:eastAsia="標楷體" w:hAnsi="標楷體"/>
          <w:sz w:val="32"/>
          <w:szCs w:val="32"/>
        </w:rPr>
        <w:t>12</w:t>
      </w:r>
      <w:r>
        <w:rPr>
          <w:rFonts w:ascii="標楷體" w:eastAsia="標楷體" w:hAnsi="標楷體" w:hint="eastAsia"/>
          <w:sz w:val="32"/>
          <w:szCs w:val="32"/>
        </w:rPr>
        <w:t>學年度行政人員異動，提醒並</w:t>
      </w:r>
      <w:r w:rsidR="00CA0101">
        <w:rPr>
          <w:rFonts w:ascii="標楷體" w:eastAsia="標楷體" w:hAnsi="標楷體" w:hint="eastAsia"/>
          <w:sz w:val="32"/>
          <w:szCs w:val="32"/>
        </w:rPr>
        <w:t>重申教育局補助或委</w:t>
      </w:r>
    </w:p>
    <w:p w:rsidR="00CA0101" w:rsidRPr="006A7204" w:rsidRDefault="00CA0101" w:rsidP="006A7204">
      <w:pPr>
        <w:ind w:leftChars="100" w:left="240"/>
        <w:rPr>
          <w:rFonts w:ascii="標楷體" w:eastAsia="標楷體" w:hAnsi="標楷體"/>
          <w:sz w:val="32"/>
          <w:szCs w:val="32"/>
        </w:rPr>
      </w:pPr>
      <w:r w:rsidRPr="006A7204">
        <w:rPr>
          <w:rFonts w:ascii="標楷體" w:eastAsia="標楷體" w:hAnsi="標楷體" w:hint="eastAsia"/>
          <w:sz w:val="32"/>
          <w:szCs w:val="32"/>
        </w:rPr>
        <w:t>辦計畫支用項目，應在原核定項目及額度範圍內；故各</w:t>
      </w:r>
      <w:r w:rsidR="006A7204">
        <w:rPr>
          <w:rFonts w:ascii="標楷體" w:eastAsia="標楷體" w:hAnsi="標楷體"/>
          <w:sz w:val="32"/>
          <w:szCs w:val="32"/>
        </w:rPr>
        <w:br/>
      </w:r>
      <w:r w:rsidRPr="006A7204">
        <w:rPr>
          <w:rFonts w:ascii="標楷體" w:eastAsia="標楷體" w:hAnsi="標楷體" w:hint="eastAsia"/>
          <w:sz w:val="32"/>
          <w:szCs w:val="32"/>
        </w:rPr>
        <w:t>處室辦理補助計畫如有超過原項目及額度，</w:t>
      </w:r>
      <w:proofErr w:type="gramStart"/>
      <w:r w:rsidRPr="006A7204">
        <w:rPr>
          <w:rFonts w:ascii="標楷體" w:eastAsia="標楷體" w:hAnsi="標楷體" w:hint="eastAsia"/>
          <w:sz w:val="32"/>
          <w:szCs w:val="32"/>
        </w:rPr>
        <w:t>請函報</w:t>
      </w:r>
      <w:proofErr w:type="gramEnd"/>
      <w:r w:rsidRPr="006A7204">
        <w:rPr>
          <w:rFonts w:ascii="標楷體" w:eastAsia="標楷體" w:hAnsi="標楷體" w:hint="eastAsia"/>
          <w:sz w:val="32"/>
          <w:szCs w:val="32"/>
        </w:rPr>
        <w:t>教育</w:t>
      </w:r>
      <w:r w:rsidR="006A7204">
        <w:rPr>
          <w:rFonts w:ascii="標楷體" w:eastAsia="標楷體" w:hAnsi="標楷體"/>
          <w:sz w:val="32"/>
          <w:szCs w:val="32"/>
        </w:rPr>
        <w:br/>
      </w:r>
      <w:r w:rsidRPr="006A7204">
        <w:rPr>
          <w:rFonts w:ascii="標楷體" w:eastAsia="標楷體" w:hAnsi="標楷體" w:hint="eastAsia"/>
          <w:sz w:val="32"/>
          <w:szCs w:val="32"/>
        </w:rPr>
        <w:t>局修正</w:t>
      </w:r>
      <w:r w:rsidR="00524F03" w:rsidRPr="006A7204">
        <w:rPr>
          <w:rFonts w:ascii="標楷體" w:eastAsia="標楷體" w:hAnsi="標楷體" w:hint="eastAsia"/>
          <w:sz w:val="32"/>
          <w:szCs w:val="32"/>
        </w:rPr>
        <w:t>概算表</w:t>
      </w:r>
      <w:r w:rsidRPr="006A7204">
        <w:rPr>
          <w:rFonts w:ascii="標楷體" w:eastAsia="標楷體" w:hAnsi="標楷體" w:hint="eastAsia"/>
          <w:sz w:val="32"/>
          <w:szCs w:val="32"/>
        </w:rPr>
        <w:t>。</w:t>
      </w:r>
    </w:p>
    <w:p w:rsidR="0050317C" w:rsidRDefault="005B32BA" w:rsidP="00976D51">
      <w:pPr>
        <w:pStyle w:val="a3"/>
        <w:numPr>
          <w:ilvl w:val="0"/>
          <w:numId w:val="1"/>
        </w:numPr>
        <w:autoSpaceDE w:val="0"/>
        <w:autoSpaceDN w:val="0"/>
        <w:adjustRightInd w:val="0"/>
        <w:ind w:leftChars="0"/>
        <w:rPr>
          <w:rFonts w:ascii="標楷體" w:eastAsia="標楷體" w:hAnsi="標楷體"/>
          <w:sz w:val="32"/>
          <w:szCs w:val="32"/>
        </w:rPr>
      </w:pPr>
      <w:r w:rsidRPr="0050317C">
        <w:rPr>
          <w:rFonts w:ascii="標楷體" w:eastAsia="標楷體" w:hAnsi="標楷體" w:hint="eastAsia"/>
          <w:sz w:val="32"/>
          <w:szCs w:val="32"/>
        </w:rPr>
        <w:t>請全校同仁依「桃園市政府預算執行節約措施」規定力行節約措施，並於使用經費時，考量優先緩急順序，本</w:t>
      </w:r>
      <w:proofErr w:type="gramStart"/>
      <w:r w:rsidRPr="0050317C">
        <w:rPr>
          <w:rFonts w:ascii="標楷體" w:eastAsia="標楷體" w:hAnsi="標楷體" w:hint="eastAsia"/>
          <w:sz w:val="32"/>
          <w:szCs w:val="32"/>
        </w:rPr>
        <w:t>撙</w:t>
      </w:r>
      <w:proofErr w:type="gramEnd"/>
      <w:r w:rsidRPr="0050317C">
        <w:rPr>
          <w:rFonts w:ascii="標楷體" w:eastAsia="標楷體" w:hAnsi="標楷體" w:hint="eastAsia"/>
          <w:sz w:val="32"/>
          <w:szCs w:val="32"/>
        </w:rPr>
        <w:t>節原則</w:t>
      </w:r>
      <w:r w:rsidR="00D03F0F" w:rsidRPr="0050317C">
        <w:rPr>
          <w:rFonts w:ascii="標楷體" w:eastAsia="標楷體" w:hAnsi="標楷體" w:hint="eastAsia"/>
          <w:sz w:val="32"/>
          <w:szCs w:val="32"/>
        </w:rPr>
        <w:t>辦理</w:t>
      </w:r>
      <w:r w:rsidRPr="0050317C">
        <w:rPr>
          <w:rFonts w:ascii="標楷體" w:eastAsia="標楷體" w:hAnsi="標楷體" w:hint="eastAsia"/>
          <w:sz w:val="32"/>
          <w:szCs w:val="32"/>
        </w:rPr>
        <w:t>。</w:t>
      </w:r>
    </w:p>
    <w:p w:rsidR="005B32BA" w:rsidRPr="0050317C" w:rsidRDefault="006A7204" w:rsidP="00976D51">
      <w:pPr>
        <w:pStyle w:val="a3"/>
        <w:numPr>
          <w:ilvl w:val="0"/>
          <w:numId w:val="1"/>
        </w:numPr>
        <w:autoSpaceDE w:val="0"/>
        <w:autoSpaceDN w:val="0"/>
        <w:adjustRightInd w:val="0"/>
        <w:ind w:leftChars="0"/>
        <w:rPr>
          <w:rFonts w:ascii="標楷體" w:eastAsia="標楷體" w:hAnsi="標楷體"/>
          <w:sz w:val="32"/>
          <w:szCs w:val="32"/>
        </w:rPr>
      </w:pPr>
      <w:r w:rsidRPr="0050317C">
        <w:rPr>
          <w:rFonts w:ascii="標楷體" w:eastAsia="標楷體" w:hAnsi="標楷體" w:hint="eastAsia"/>
          <w:sz w:val="32"/>
          <w:szCs w:val="32"/>
        </w:rPr>
        <w:t>1</w:t>
      </w:r>
      <w:r w:rsidRPr="0050317C">
        <w:rPr>
          <w:rFonts w:ascii="標楷體" w:eastAsia="標楷體" w:hAnsi="標楷體"/>
          <w:sz w:val="32"/>
          <w:szCs w:val="32"/>
        </w:rPr>
        <w:t>13</w:t>
      </w:r>
      <w:r w:rsidRPr="0050317C">
        <w:rPr>
          <w:rFonts w:ascii="標楷體" w:eastAsia="標楷體" w:hAnsi="標楷體" w:hint="eastAsia"/>
          <w:sz w:val="32"/>
          <w:szCs w:val="32"/>
        </w:rPr>
        <w:t>年度預算</w:t>
      </w:r>
      <w:r w:rsidR="00976D51" w:rsidRPr="0050317C">
        <w:rPr>
          <w:rFonts w:ascii="標楷體" w:eastAsia="標楷體" w:hAnsi="標楷體" w:hint="eastAsia"/>
          <w:sz w:val="32"/>
          <w:szCs w:val="32"/>
        </w:rPr>
        <w:t>已</w:t>
      </w:r>
      <w:r w:rsidRPr="0050317C">
        <w:rPr>
          <w:rFonts w:ascii="標楷體" w:eastAsia="標楷體" w:hAnsi="標楷體" w:hint="eastAsia"/>
          <w:sz w:val="32"/>
          <w:szCs w:val="32"/>
        </w:rPr>
        <w:t>於1</w:t>
      </w:r>
      <w:r w:rsidRPr="0050317C">
        <w:rPr>
          <w:rFonts w:ascii="標楷體" w:eastAsia="標楷體" w:hAnsi="標楷體"/>
          <w:sz w:val="32"/>
          <w:szCs w:val="32"/>
        </w:rPr>
        <w:t>12</w:t>
      </w:r>
      <w:r w:rsidRPr="0050317C">
        <w:rPr>
          <w:rFonts w:ascii="標楷體" w:eastAsia="標楷體" w:hAnsi="標楷體" w:hint="eastAsia"/>
          <w:sz w:val="32"/>
          <w:szCs w:val="32"/>
        </w:rPr>
        <w:t>年7月2</w:t>
      </w:r>
      <w:r w:rsidRPr="0050317C">
        <w:rPr>
          <w:rFonts w:ascii="標楷體" w:eastAsia="標楷體" w:hAnsi="標楷體"/>
          <w:sz w:val="32"/>
          <w:szCs w:val="32"/>
        </w:rPr>
        <w:t>8</w:t>
      </w:r>
      <w:r w:rsidRPr="0050317C">
        <w:rPr>
          <w:rFonts w:ascii="標楷體" w:eastAsia="標楷體" w:hAnsi="標楷體" w:hint="eastAsia"/>
          <w:sz w:val="32"/>
          <w:szCs w:val="32"/>
        </w:rPr>
        <w:t>日經教育局分組審查完成，依需求增加修繕費</w:t>
      </w:r>
      <w:r w:rsidR="00976D51" w:rsidRPr="0050317C">
        <w:rPr>
          <w:rFonts w:ascii="標楷體" w:eastAsia="標楷體" w:hAnsi="標楷體" w:hint="eastAsia"/>
          <w:sz w:val="32"/>
          <w:szCs w:val="32"/>
        </w:rPr>
        <w:t>預算</w:t>
      </w:r>
      <w:r w:rsidRPr="0050317C">
        <w:rPr>
          <w:rFonts w:ascii="標楷體" w:eastAsia="標楷體" w:hAnsi="標楷體" w:hint="eastAsia"/>
          <w:sz w:val="32"/>
          <w:szCs w:val="32"/>
        </w:rPr>
        <w:t>4</w:t>
      </w:r>
      <w:r w:rsidRPr="0050317C">
        <w:rPr>
          <w:rFonts w:ascii="標楷體" w:eastAsia="標楷體" w:hAnsi="標楷體"/>
          <w:sz w:val="32"/>
          <w:szCs w:val="32"/>
        </w:rPr>
        <w:t>61,000</w:t>
      </w:r>
      <w:r w:rsidRPr="0050317C">
        <w:rPr>
          <w:rFonts w:ascii="標楷體" w:eastAsia="標楷體" w:hAnsi="標楷體" w:hint="eastAsia"/>
          <w:sz w:val="32"/>
          <w:szCs w:val="32"/>
        </w:rPr>
        <w:t>元、</w:t>
      </w:r>
      <w:r w:rsidR="0050317C" w:rsidRPr="0050317C">
        <w:rPr>
          <w:rFonts w:ascii="標楷體" w:eastAsia="標楷體" w:hAnsi="標楷體" w:hint="eastAsia"/>
          <w:sz w:val="32"/>
          <w:szCs w:val="32"/>
        </w:rPr>
        <w:t>依</w:t>
      </w:r>
      <w:r w:rsidR="0050317C" w:rsidRPr="0050317C">
        <w:rPr>
          <w:rFonts w:ascii="標楷體" w:eastAsia="標楷體" w:hAnsi="標楷體"/>
          <w:sz w:val="32"/>
          <w:szCs w:val="32"/>
        </w:rPr>
        <w:t xml:space="preserve">113 </w:t>
      </w:r>
      <w:r w:rsidR="0050317C" w:rsidRPr="0050317C">
        <w:rPr>
          <w:rFonts w:ascii="標楷體" w:eastAsia="標楷體" w:hAnsi="標楷體" w:hint="eastAsia"/>
          <w:sz w:val="32"/>
          <w:szCs w:val="32"/>
        </w:rPr>
        <w:t>年度桃園市總預算附屬單位預算共同性費用編列基準</w:t>
      </w:r>
      <w:r w:rsidR="008B1E60">
        <w:rPr>
          <w:rFonts w:ascii="標楷體" w:eastAsia="標楷體" w:hAnsi="標楷體" w:hint="eastAsia"/>
          <w:sz w:val="32"/>
          <w:szCs w:val="32"/>
        </w:rPr>
        <w:t>文康活動費</w:t>
      </w:r>
      <w:r w:rsidR="00976D51" w:rsidRPr="0050317C">
        <w:rPr>
          <w:rFonts w:ascii="標楷體" w:eastAsia="標楷體" w:hAnsi="標楷體" w:hint="eastAsia"/>
          <w:sz w:val="32"/>
          <w:szCs w:val="32"/>
        </w:rPr>
        <w:t>由每人每年1</w:t>
      </w:r>
      <w:r w:rsidR="00976D51" w:rsidRPr="0050317C">
        <w:rPr>
          <w:rFonts w:ascii="標楷體" w:eastAsia="標楷體" w:hAnsi="標楷體"/>
          <w:sz w:val="32"/>
          <w:szCs w:val="32"/>
        </w:rPr>
        <w:t>,000</w:t>
      </w:r>
      <w:r w:rsidR="00976D51" w:rsidRPr="0050317C">
        <w:rPr>
          <w:rFonts w:ascii="標楷體" w:eastAsia="標楷體" w:hAnsi="標楷體" w:hint="eastAsia"/>
          <w:sz w:val="32"/>
          <w:szCs w:val="32"/>
        </w:rPr>
        <w:t>元增為每人每年2</w:t>
      </w:r>
      <w:r w:rsidR="00976D51" w:rsidRPr="0050317C">
        <w:rPr>
          <w:rFonts w:ascii="標楷體" w:eastAsia="標楷體" w:hAnsi="標楷體"/>
          <w:sz w:val="32"/>
          <w:szCs w:val="32"/>
        </w:rPr>
        <w:t>,000</w:t>
      </w:r>
      <w:r w:rsidR="00976D51" w:rsidRPr="0050317C">
        <w:rPr>
          <w:rFonts w:ascii="標楷體" w:eastAsia="標楷體" w:hAnsi="標楷體" w:hint="eastAsia"/>
          <w:sz w:val="32"/>
          <w:szCs w:val="32"/>
        </w:rPr>
        <w:t>元</w:t>
      </w:r>
      <w:r w:rsidR="00976D51" w:rsidRPr="0050317C">
        <w:rPr>
          <w:rFonts w:ascii="標楷體" w:eastAsia="標楷體" w:hAnsi="標楷體" w:hint="eastAsia"/>
          <w:sz w:val="32"/>
          <w:szCs w:val="32"/>
        </w:rPr>
        <w:t>、</w:t>
      </w:r>
      <w:r w:rsidR="00976D51" w:rsidRPr="0050317C">
        <w:rPr>
          <w:rFonts w:ascii="標楷體" w:eastAsia="標楷體" w:hAnsi="標楷體" w:cs="___" w:hint="eastAsia"/>
          <w:kern w:val="0"/>
          <w:sz w:val="32"/>
          <w:szCs w:val="32"/>
        </w:rPr>
        <w:t>公立國中小免費營養午餐經</w:t>
      </w:r>
      <w:r w:rsidR="00976D51" w:rsidRPr="0050317C">
        <w:rPr>
          <w:rFonts w:ascii="標楷體" w:eastAsia="標楷體" w:hAnsi="標楷體" w:cs="___" w:hint="eastAsia"/>
          <w:kern w:val="0"/>
          <w:sz w:val="32"/>
          <w:szCs w:val="32"/>
        </w:rPr>
        <w:t>費由補助款改為下授編入預算8</w:t>
      </w:r>
      <w:r w:rsidR="00976D51" w:rsidRPr="0050317C">
        <w:rPr>
          <w:rFonts w:ascii="標楷體" w:eastAsia="標楷體" w:hAnsi="標楷體" w:cs="___"/>
          <w:kern w:val="0"/>
          <w:sz w:val="32"/>
          <w:szCs w:val="32"/>
        </w:rPr>
        <w:t>,568,00</w:t>
      </w:r>
      <w:bookmarkStart w:id="0" w:name="_GoBack"/>
      <w:bookmarkEnd w:id="0"/>
      <w:r w:rsidR="00976D51" w:rsidRPr="0050317C">
        <w:rPr>
          <w:rFonts w:ascii="標楷體" w:eastAsia="標楷體" w:hAnsi="標楷體" w:cs="___"/>
          <w:kern w:val="0"/>
          <w:sz w:val="32"/>
          <w:szCs w:val="32"/>
        </w:rPr>
        <w:t>0</w:t>
      </w:r>
      <w:r w:rsidR="00976D51" w:rsidRPr="0050317C">
        <w:rPr>
          <w:rFonts w:ascii="標楷體" w:eastAsia="標楷體" w:hAnsi="標楷體" w:cs="___" w:hint="eastAsia"/>
          <w:kern w:val="0"/>
          <w:sz w:val="32"/>
          <w:szCs w:val="32"/>
        </w:rPr>
        <w:t>元，餘詳參1</w:t>
      </w:r>
      <w:r w:rsidR="00976D51" w:rsidRPr="0050317C">
        <w:rPr>
          <w:rFonts w:ascii="標楷體" w:eastAsia="標楷體" w:hAnsi="標楷體" w:cs="___"/>
          <w:kern w:val="0"/>
          <w:sz w:val="32"/>
          <w:szCs w:val="32"/>
        </w:rPr>
        <w:t>13</w:t>
      </w:r>
      <w:r w:rsidR="00976D51" w:rsidRPr="0050317C">
        <w:rPr>
          <w:rFonts w:ascii="標楷體" w:eastAsia="標楷體" w:hAnsi="標楷體" w:cs="___" w:hint="eastAsia"/>
          <w:kern w:val="0"/>
          <w:sz w:val="32"/>
          <w:szCs w:val="32"/>
        </w:rPr>
        <w:t>年預算書</w:t>
      </w:r>
      <w:r w:rsidR="0050317C" w:rsidRPr="0050317C">
        <w:rPr>
          <w:rFonts w:ascii="標楷體" w:eastAsia="標楷體" w:hAnsi="標楷體" w:cs="___" w:hint="eastAsia"/>
          <w:kern w:val="0"/>
          <w:sz w:val="32"/>
          <w:szCs w:val="32"/>
        </w:rPr>
        <w:t>(俟</w:t>
      </w:r>
      <w:r w:rsidR="0050317C" w:rsidRPr="0050317C">
        <w:rPr>
          <w:rFonts w:ascii="標楷體" w:eastAsia="標楷體" w:hAnsi="標楷體" w:cs="Times New Roman"/>
          <w:color w:val="000000"/>
          <w:sz w:val="32"/>
          <w:szCs w:val="32"/>
          <w:shd w:val="clear" w:color="auto" w:fill="FFFFFF"/>
        </w:rPr>
        <w:t>桃園市議會三讀通過</w:t>
      </w:r>
      <w:r w:rsidR="0050317C" w:rsidRPr="0050317C">
        <w:rPr>
          <w:rFonts w:ascii="標楷體" w:eastAsia="標楷體" w:hAnsi="標楷體" w:cs="Times New Roman" w:hint="eastAsia"/>
          <w:color w:val="000000"/>
          <w:sz w:val="32"/>
          <w:szCs w:val="32"/>
          <w:shd w:val="clear" w:color="auto" w:fill="FFFFFF"/>
        </w:rPr>
        <w:t>後公布於校網)</w:t>
      </w:r>
      <w:r w:rsidR="00976D51" w:rsidRPr="0050317C">
        <w:rPr>
          <w:rFonts w:ascii="標楷體" w:eastAsia="標楷體" w:hAnsi="標楷體" w:cs="___" w:hint="eastAsia"/>
          <w:kern w:val="0"/>
          <w:sz w:val="32"/>
          <w:szCs w:val="32"/>
        </w:rPr>
        <w:t>。</w:t>
      </w:r>
      <w:r w:rsidR="00976D51" w:rsidRPr="0050317C">
        <w:rPr>
          <w:rFonts w:ascii="標楷體" w:eastAsia="標楷體" w:hAnsi="標楷體" w:cs="___"/>
          <w:kern w:val="0"/>
          <w:sz w:val="32"/>
          <w:szCs w:val="32"/>
        </w:rPr>
        <w:t xml:space="preserve"> </w:t>
      </w:r>
      <w:r w:rsidR="006E4D4D" w:rsidRPr="0050317C">
        <w:rPr>
          <w:rFonts w:ascii="標楷體" w:eastAsia="標楷體" w:hAnsi="標楷體"/>
          <w:sz w:val="32"/>
          <w:szCs w:val="32"/>
        </w:rPr>
        <w:br/>
      </w:r>
      <w:r w:rsidRPr="0050317C">
        <w:rPr>
          <w:rFonts w:ascii="標楷體" w:eastAsia="標楷體" w:hAnsi="標楷體" w:hint="eastAsia"/>
          <w:sz w:val="32"/>
          <w:szCs w:val="32"/>
        </w:rPr>
        <w:t>。</w:t>
      </w:r>
      <w:r w:rsidRPr="0050317C">
        <w:rPr>
          <w:rFonts w:ascii="標楷體" w:eastAsia="標楷體" w:hAnsi="標楷體"/>
          <w:sz w:val="32"/>
          <w:szCs w:val="32"/>
        </w:rPr>
        <w:br/>
      </w:r>
    </w:p>
    <w:sectPr w:rsidR="005B32BA" w:rsidRPr="0050317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15EC" w:rsidRDefault="00DA15EC" w:rsidP="00CC4320">
      <w:r>
        <w:separator/>
      </w:r>
    </w:p>
  </w:endnote>
  <w:endnote w:type="continuationSeparator" w:id="0">
    <w:p w:rsidR="00DA15EC" w:rsidRDefault="00DA15EC" w:rsidP="00CC4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___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15EC" w:rsidRDefault="00DA15EC" w:rsidP="00CC4320">
      <w:r>
        <w:separator/>
      </w:r>
    </w:p>
  </w:footnote>
  <w:footnote w:type="continuationSeparator" w:id="0">
    <w:p w:rsidR="00DA15EC" w:rsidRDefault="00DA15EC" w:rsidP="00CC43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041D51"/>
    <w:multiLevelType w:val="hybridMultilevel"/>
    <w:tmpl w:val="C2C802BE"/>
    <w:lvl w:ilvl="0" w:tplc="D8F273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21B"/>
    <w:rsid w:val="000F64F7"/>
    <w:rsid w:val="001E35BD"/>
    <w:rsid w:val="002817A8"/>
    <w:rsid w:val="00301720"/>
    <w:rsid w:val="0032536D"/>
    <w:rsid w:val="003A7116"/>
    <w:rsid w:val="003F5940"/>
    <w:rsid w:val="00465E5F"/>
    <w:rsid w:val="00484CCD"/>
    <w:rsid w:val="004D4073"/>
    <w:rsid w:val="0050317C"/>
    <w:rsid w:val="00524F03"/>
    <w:rsid w:val="005B32BA"/>
    <w:rsid w:val="005E504E"/>
    <w:rsid w:val="006A7204"/>
    <w:rsid w:val="006E4D4D"/>
    <w:rsid w:val="00726996"/>
    <w:rsid w:val="00761BC3"/>
    <w:rsid w:val="007C70CE"/>
    <w:rsid w:val="007E3FA5"/>
    <w:rsid w:val="00815BEB"/>
    <w:rsid w:val="008B1E60"/>
    <w:rsid w:val="008C4A87"/>
    <w:rsid w:val="00976D51"/>
    <w:rsid w:val="0098285D"/>
    <w:rsid w:val="009F0E25"/>
    <w:rsid w:val="00A578D8"/>
    <w:rsid w:val="00B119D1"/>
    <w:rsid w:val="00B525CB"/>
    <w:rsid w:val="00C11E6B"/>
    <w:rsid w:val="00CA0101"/>
    <w:rsid w:val="00CA0AA4"/>
    <w:rsid w:val="00CB5F4C"/>
    <w:rsid w:val="00CC4320"/>
    <w:rsid w:val="00D03F0F"/>
    <w:rsid w:val="00DA15EC"/>
    <w:rsid w:val="00E32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9627D3"/>
  <w15:docId w15:val="{0C38B261-95CB-477B-BD76-5F29C8307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221B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CC43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C432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C43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C432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6</cp:revision>
  <dcterms:created xsi:type="dcterms:W3CDTF">2023-08-02T06:00:00Z</dcterms:created>
  <dcterms:modified xsi:type="dcterms:W3CDTF">2023-08-02T06:30:00Z</dcterms:modified>
</cp:coreProperties>
</file>