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6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1280"/>
        <w:gridCol w:w="890"/>
        <w:gridCol w:w="2321"/>
        <w:gridCol w:w="893"/>
        <w:gridCol w:w="1072"/>
        <w:gridCol w:w="1045"/>
        <w:gridCol w:w="1989"/>
        <w:gridCol w:w="893"/>
        <w:gridCol w:w="1197"/>
      </w:tblGrid>
      <w:tr w:rsidR="004679CD" w:rsidRPr="00773C87" w14:paraId="666CD211" w14:textId="77777777" w:rsidTr="004679CD">
        <w:trPr>
          <w:cantSplit/>
          <w:trHeight w:val="976"/>
        </w:trPr>
        <w:tc>
          <w:tcPr>
            <w:tcW w:w="290" w:type="pct"/>
            <w:vAlign w:val="center"/>
          </w:tcPr>
          <w:p w14:paraId="20CDB86E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年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級</w:t>
            </w:r>
          </w:p>
        </w:tc>
        <w:tc>
          <w:tcPr>
            <w:tcW w:w="520" w:type="pct"/>
            <w:vAlign w:val="center"/>
          </w:tcPr>
          <w:p w14:paraId="0F2909FD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3C87">
              <w:rPr>
                <w:rFonts w:eastAsia="標楷體"/>
                <w:b/>
                <w:sz w:val="28"/>
                <w:szCs w:val="28"/>
              </w:rPr>
              <w:t>七年級</w:t>
            </w:r>
          </w:p>
        </w:tc>
        <w:tc>
          <w:tcPr>
            <w:tcW w:w="362" w:type="pct"/>
            <w:vAlign w:val="center"/>
          </w:tcPr>
          <w:p w14:paraId="3470E0F7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考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試</w:t>
            </w:r>
          </w:p>
          <w:p w14:paraId="69732417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科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目</w:t>
            </w:r>
          </w:p>
        </w:tc>
        <w:tc>
          <w:tcPr>
            <w:tcW w:w="1743" w:type="pct"/>
            <w:gridSpan w:val="3"/>
            <w:vAlign w:val="center"/>
          </w:tcPr>
          <w:p w14:paraId="013C87B0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3C87">
              <w:rPr>
                <w:rFonts w:eastAsia="標楷體"/>
                <w:b/>
                <w:sz w:val="28"/>
                <w:szCs w:val="28"/>
              </w:rPr>
              <w:t>公民與社會</w:t>
            </w:r>
          </w:p>
        </w:tc>
        <w:tc>
          <w:tcPr>
            <w:tcW w:w="425" w:type="pct"/>
            <w:vAlign w:val="center"/>
          </w:tcPr>
          <w:p w14:paraId="0A2E0BAF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命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題</w:t>
            </w:r>
          </w:p>
          <w:p w14:paraId="2382FA84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範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圍</w:t>
            </w:r>
          </w:p>
        </w:tc>
        <w:tc>
          <w:tcPr>
            <w:tcW w:w="809" w:type="pct"/>
            <w:vAlign w:val="center"/>
          </w:tcPr>
          <w:p w14:paraId="72D152EF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73C87">
              <w:rPr>
                <w:rFonts w:eastAsia="標楷體"/>
                <w:szCs w:val="32"/>
              </w:rPr>
              <w:t>第一章～第二章</w:t>
            </w:r>
          </w:p>
        </w:tc>
        <w:tc>
          <w:tcPr>
            <w:tcW w:w="363" w:type="pct"/>
            <w:vAlign w:val="center"/>
          </w:tcPr>
          <w:p w14:paraId="63678D20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作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答</w:t>
            </w:r>
          </w:p>
          <w:p w14:paraId="169DF53F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時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間</w:t>
            </w:r>
          </w:p>
        </w:tc>
        <w:tc>
          <w:tcPr>
            <w:tcW w:w="487" w:type="pct"/>
            <w:vAlign w:val="center"/>
          </w:tcPr>
          <w:p w14:paraId="44D62596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45</w:t>
            </w:r>
            <w:r w:rsidRPr="00773C87">
              <w:rPr>
                <w:rFonts w:eastAsia="標楷體"/>
              </w:rPr>
              <w:t>分</w:t>
            </w:r>
          </w:p>
        </w:tc>
      </w:tr>
      <w:tr w:rsidR="004679CD" w:rsidRPr="00773C87" w14:paraId="78D6B04D" w14:textId="77777777" w:rsidTr="004679CD">
        <w:trPr>
          <w:cantSplit/>
          <w:trHeight w:val="976"/>
        </w:trPr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77C3C990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班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級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D188F07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233C0CF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姓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名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vAlign w:val="center"/>
          </w:tcPr>
          <w:p w14:paraId="367880B1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47EDE8AE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座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號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D044803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784B44AC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分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數</w:t>
            </w:r>
          </w:p>
        </w:tc>
        <w:tc>
          <w:tcPr>
            <w:tcW w:w="1659" w:type="pct"/>
            <w:gridSpan w:val="3"/>
            <w:tcBorders>
              <w:bottom w:val="single" w:sz="4" w:space="0" w:color="auto"/>
            </w:tcBorders>
            <w:vAlign w:val="center"/>
          </w:tcPr>
          <w:p w14:paraId="7A96736A" w14:textId="77777777" w:rsidR="004679CD" w:rsidRPr="00773C87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785094C3" w14:textId="77777777" w:rsidR="00E54B29" w:rsidRPr="00773C87" w:rsidRDefault="007B0F25" w:rsidP="0057331E">
      <w:pPr>
        <w:spacing w:line="0" w:lineRule="atLeast"/>
        <w:jc w:val="distribute"/>
      </w:pPr>
      <w:r w:rsidRPr="00773C87">
        <w:rPr>
          <w:rFonts w:eastAsia="標楷體"/>
          <w:b/>
          <w:bCs/>
          <w:sz w:val="32"/>
        </w:rPr>
        <w:t>桃園市</w:t>
      </w:r>
      <w:r w:rsidR="00E54B29" w:rsidRPr="00773C87">
        <w:rPr>
          <w:rFonts w:eastAsia="標楷體"/>
          <w:b/>
          <w:bCs/>
          <w:sz w:val="32"/>
        </w:rPr>
        <w:t>立大有國民中學</w:t>
      </w:r>
      <w:r w:rsidR="002E429F" w:rsidRPr="00773C87">
        <w:rPr>
          <w:rFonts w:eastAsia="標楷體"/>
          <w:b/>
          <w:bCs/>
          <w:sz w:val="32"/>
        </w:rPr>
        <w:t>1</w:t>
      </w:r>
      <w:r w:rsidR="005E57ED" w:rsidRPr="00773C87">
        <w:rPr>
          <w:rFonts w:eastAsia="標楷體"/>
          <w:b/>
          <w:bCs/>
          <w:sz w:val="32"/>
        </w:rPr>
        <w:t>1</w:t>
      </w:r>
      <w:r w:rsidR="00877844" w:rsidRPr="00773C87">
        <w:rPr>
          <w:rFonts w:eastAsia="標楷體"/>
          <w:b/>
          <w:bCs/>
          <w:sz w:val="32"/>
        </w:rPr>
        <w:t>2</w:t>
      </w:r>
      <w:r w:rsidR="00E54B29" w:rsidRPr="00773C87">
        <w:rPr>
          <w:rFonts w:eastAsia="標楷體"/>
          <w:b/>
          <w:bCs/>
          <w:sz w:val="32"/>
        </w:rPr>
        <w:t>學年度第</w:t>
      </w:r>
      <w:r w:rsidR="00877844" w:rsidRPr="00773C87">
        <w:rPr>
          <w:rFonts w:eastAsia="標楷體"/>
          <w:b/>
          <w:bCs/>
          <w:sz w:val="32"/>
        </w:rPr>
        <w:t>一</w:t>
      </w:r>
      <w:r w:rsidR="00C00C68" w:rsidRPr="00773C87">
        <w:rPr>
          <w:rFonts w:eastAsia="標楷體"/>
          <w:b/>
          <w:bCs/>
          <w:sz w:val="32"/>
        </w:rPr>
        <w:t>學期</w:t>
      </w:r>
      <w:r w:rsidR="001B4A24" w:rsidRPr="00773C87">
        <w:rPr>
          <w:rFonts w:eastAsia="標楷體"/>
          <w:b/>
          <w:bCs/>
          <w:sz w:val="32"/>
        </w:rPr>
        <w:t>第</w:t>
      </w:r>
      <w:r w:rsidR="00877844" w:rsidRPr="00773C87">
        <w:rPr>
          <w:rFonts w:eastAsia="標楷體"/>
          <w:b/>
          <w:bCs/>
          <w:sz w:val="32"/>
        </w:rPr>
        <w:t>一</w:t>
      </w:r>
      <w:r w:rsidR="00E54B29" w:rsidRPr="00773C87">
        <w:rPr>
          <w:rFonts w:eastAsia="標楷體"/>
          <w:b/>
          <w:bCs/>
          <w:sz w:val="32"/>
        </w:rPr>
        <w:t>次評量試卷</w:t>
      </w:r>
    </w:p>
    <w:p w14:paraId="1F8A7789" w14:textId="77777777" w:rsidR="008C1BED" w:rsidRPr="00773C87" w:rsidRDefault="008C1BED" w:rsidP="0057331E">
      <w:pPr>
        <w:pStyle w:val="a9"/>
        <w:numPr>
          <w:ilvl w:val="0"/>
          <w:numId w:val="1"/>
        </w:numPr>
        <w:tabs>
          <w:tab w:val="left" w:pos="1204"/>
        </w:tabs>
        <w:spacing w:line="0" w:lineRule="atLeast"/>
        <w:ind w:leftChars="0" w:left="0" w:firstLine="0"/>
        <w:jc w:val="both"/>
        <w:rPr>
          <w:rFonts w:ascii="Times New Roman" w:eastAsia="標楷體" w:hAnsi="Times New Roman" w:cs="Times New Roman"/>
          <w:b/>
          <w:bCs/>
        </w:rPr>
      </w:pPr>
      <w:r w:rsidRPr="00773C87">
        <w:rPr>
          <w:rFonts w:ascii="Times New Roman" w:eastAsia="標楷體" w:hAnsi="Times New Roman" w:cs="Times New Roman"/>
          <w:b/>
          <w:bCs/>
        </w:rPr>
        <w:t>單選題（每題</w:t>
      </w:r>
      <w:r w:rsidRPr="00773C87">
        <w:rPr>
          <w:rFonts w:ascii="Times New Roman" w:eastAsia="標楷體" w:hAnsi="Times New Roman" w:cs="Times New Roman"/>
          <w:b/>
          <w:bCs/>
        </w:rPr>
        <w:t>2</w:t>
      </w:r>
      <w:r w:rsidRPr="00773C87">
        <w:rPr>
          <w:rFonts w:ascii="Times New Roman" w:eastAsia="標楷體" w:hAnsi="Times New Roman" w:cs="Times New Roman"/>
          <w:b/>
          <w:bCs/>
        </w:rPr>
        <w:t>分，共</w:t>
      </w:r>
      <w:r w:rsidRPr="00773C87">
        <w:rPr>
          <w:rFonts w:ascii="Times New Roman" w:eastAsia="標楷體" w:hAnsi="Times New Roman" w:cs="Times New Roman"/>
          <w:b/>
          <w:bCs/>
        </w:rPr>
        <w:t>25</w:t>
      </w:r>
      <w:r w:rsidRPr="00773C87">
        <w:rPr>
          <w:rFonts w:ascii="Times New Roman" w:eastAsia="標楷體" w:hAnsi="Times New Roman" w:cs="Times New Roman"/>
          <w:b/>
          <w:bCs/>
        </w:rPr>
        <w:t>題，計</w:t>
      </w:r>
      <w:r w:rsidRPr="00773C87">
        <w:rPr>
          <w:rFonts w:ascii="Times New Roman" w:eastAsia="標楷體" w:hAnsi="Times New Roman" w:cs="Times New Roman"/>
          <w:b/>
          <w:bCs/>
        </w:rPr>
        <w:t>50</w:t>
      </w:r>
      <w:r w:rsidRPr="00773C87">
        <w:rPr>
          <w:rFonts w:ascii="Times New Roman" w:eastAsia="標楷體" w:hAnsi="Times New Roman" w:cs="Times New Roman"/>
          <w:b/>
          <w:bCs/>
        </w:rPr>
        <w:t>分）</w:t>
      </w:r>
    </w:p>
    <w:p w14:paraId="1E18903F" w14:textId="446E8970" w:rsidR="008C1BED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4080"/>
          <w:tab w:val="left" w:pos="6720"/>
          <w:tab w:val="left" w:pos="960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2019</w:t>
      </w:r>
      <w:r w:rsidRPr="00773C87">
        <w:rPr>
          <w:rFonts w:ascii="Times New Roman" w:eastAsiaTheme="majorEastAsia" w:hAnsi="Times New Roman" w:cs="Times New Roman"/>
          <w:color w:val="000000"/>
        </w:rPr>
        <w:t>年</w:t>
      </w:r>
      <w:r w:rsidRPr="00773C87">
        <w:rPr>
          <w:rFonts w:ascii="Times New Roman" w:eastAsiaTheme="majorEastAsia" w:hAnsi="Times New Roman" w:cs="Times New Roman"/>
          <w:color w:val="000000"/>
        </w:rPr>
        <w:t>4</w:t>
      </w:r>
      <w:r w:rsidRPr="00773C87">
        <w:rPr>
          <w:rFonts w:ascii="Times New Roman" w:eastAsiaTheme="majorEastAsia" w:hAnsi="Times New Roman" w:cs="Times New Roman"/>
          <w:color w:val="000000"/>
        </w:rPr>
        <w:t>月</w:t>
      </w:r>
      <w:r w:rsidRPr="00773C87">
        <w:rPr>
          <w:rFonts w:ascii="Times New Roman" w:eastAsiaTheme="majorEastAsia" w:hAnsi="Times New Roman" w:cs="Times New Roman"/>
          <w:color w:val="000000"/>
        </w:rPr>
        <w:t>18</w:t>
      </w:r>
      <w:r w:rsidRPr="00773C87">
        <w:rPr>
          <w:rFonts w:ascii="Times New Roman" w:eastAsiaTheme="majorEastAsia" w:hAnsi="Times New Roman" w:cs="Times New Roman"/>
          <w:color w:val="000000"/>
        </w:rPr>
        <w:t>日花蓮發生</w:t>
      </w:r>
      <w:r w:rsidRPr="00773C87">
        <w:rPr>
          <w:rFonts w:ascii="Times New Roman" w:eastAsiaTheme="majorEastAsia" w:hAnsi="Times New Roman" w:cs="Times New Roman"/>
          <w:color w:val="000000"/>
        </w:rPr>
        <w:t>6.1</w:t>
      </w:r>
      <w:r w:rsidRPr="00773C87">
        <w:rPr>
          <w:rFonts w:ascii="Times New Roman" w:eastAsiaTheme="majorEastAsia" w:hAnsi="Times New Roman" w:cs="Times New Roman"/>
          <w:color w:val="000000"/>
        </w:rPr>
        <w:t>級的強震，身處臺北的民眾也感到劇烈搖晃，隨後在網路上出現一張臺北市松仁路地面裂開的照片，許多網友紛紛轉貼，造成恐慌，事後證明是不實之消息。請問：上述傳播、散布假照片的民眾</w:t>
      </w:r>
      <w:r w:rsidRPr="00773C87">
        <w:rPr>
          <w:rFonts w:ascii="Times New Roman" w:eastAsiaTheme="majorEastAsia" w:hAnsi="Times New Roman" w:cs="Times New Roman"/>
          <w:b/>
          <w:bCs/>
          <w:color w:val="000000"/>
          <w:u w:val="double"/>
        </w:rPr>
        <w:t>缺乏</w:t>
      </w:r>
      <w:r w:rsidRPr="00773C87">
        <w:rPr>
          <w:rFonts w:ascii="Times New Roman" w:eastAsiaTheme="majorEastAsia" w:hAnsi="Times New Roman" w:cs="Times New Roman"/>
          <w:color w:val="000000"/>
        </w:rPr>
        <w:t>現代公民應具備的何項基本德性？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（Ｂ）遵守法律規範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</w:p>
    <w:p w14:paraId="2F6293AF" w14:textId="1EB6C0A6" w:rsidR="008C1BED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553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現年</w:t>
      </w:r>
      <w:r w:rsidRPr="00773C87">
        <w:rPr>
          <w:rFonts w:ascii="Times New Roman" w:eastAsiaTheme="majorEastAsia" w:hAnsi="Times New Roman" w:cs="Times New Roman"/>
          <w:color w:val="000000"/>
        </w:rPr>
        <w:t>20</w:t>
      </w:r>
      <w:r w:rsidRPr="00773C87">
        <w:rPr>
          <w:rFonts w:ascii="Times New Roman" w:eastAsiaTheme="majorEastAsia" w:hAnsi="Times New Roman" w:cs="Times New Roman"/>
          <w:color w:val="000000"/>
        </w:rPr>
        <w:t>歲的阿林在新聞上看到青年職訓課程，提及：「凡年滿</w:t>
      </w:r>
      <w:r w:rsidRPr="00773C87">
        <w:rPr>
          <w:rFonts w:ascii="Times New Roman" w:eastAsiaTheme="majorEastAsia" w:hAnsi="Times New Roman" w:cs="Times New Roman"/>
          <w:color w:val="000000"/>
        </w:rPr>
        <w:t>15</w:t>
      </w:r>
      <w:r w:rsidRPr="00773C87">
        <w:rPr>
          <w:rFonts w:ascii="Times New Roman" w:eastAsiaTheme="majorEastAsia" w:hAnsi="Times New Roman" w:cs="Times New Roman"/>
          <w:color w:val="000000"/>
        </w:rPr>
        <w:t>歲至</w:t>
      </w:r>
      <w:r w:rsidRPr="00773C87">
        <w:rPr>
          <w:rFonts w:ascii="Times New Roman" w:eastAsiaTheme="majorEastAsia" w:hAnsi="Times New Roman" w:cs="Times New Roman"/>
          <w:color w:val="000000"/>
        </w:rPr>
        <w:t>65</w:t>
      </w:r>
      <w:r w:rsidRPr="00773C87">
        <w:rPr>
          <w:rFonts w:ascii="Times New Roman" w:eastAsiaTheme="majorEastAsia" w:hAnsi="Times New Roman" w:cs="Times New Roman"/>
          <w:color w:val="000000"/>
        </w:rPr>
        <w:t>歲之我國國民，都有資格報名。」請問：從下列哪一項敘述，確定阿林可以報名此課程？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</w:t>
      </w:r>
      <w:r w:rsidR="0048389D" w:rsidRPr="00773C87">
        <w:rPr>
          <w:rFonts w:ascii="Times New Roman" w:eastAsiaTheme="majorEastAsia" w:hAnsi="Times New Roman" w:cs="Times New Roman"/>
          <w:color w:val="000000"/>
        </w:rPr>
        <w:t>阿林的媽媽具有中華民國國籍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（Ｂ）阿林在外婆家出生，外婆家位於臺中市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="0048389D" w:rsidRPr="00773C87">
        <w:rPr>
          <w:rFonts w:ascii="Times New Roman" w:eastAsiaTheme="majorEastAsia" w:hAnsi="Times New Roman" w:cs="Times New Roman"/>
          <w:color w:val="000000"/>
        </w:rPr>
        <w:t>阿林從小在新北市長大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（Ｄ）阿林的爸爸居住在臺灣已經長達</w:t>
      </w:r>
      <w:r w:rsidRPr="00773C87">
        <w:rPr>
          <w:rFonts w:ascii="Times New Roman" w:eastAsiaTheme="majorEastAsia" w:hAnsi="Times New Roman" w:cs="Times New Roman"/>
          <w:color w:val="000000"/>
        </w:rPr>
        <w:t>40</w:t>
      </w:r>
      <w:r w:rsidRPr="00773C87">
        <w:rPr>
          <w:rFonts w:ascii="Times New Roman" w:eastAsiaTheme="majorEastAsia" w:hAnsi="Times New Roman" w:cs="Times New Roman"/>
          <w:color w:val="000000"/>
        </w:rPr>
        <w:t>年</w:t>
      </w:r>
    </w:p>
    <w:p w14:paraId="52DDE604" w14:textId="50ECFE17" w:rsidR="00161F5D" w:rsidRPr="00773C87" w:rsidRDefault="00574622" w:rsidP="0057331E">
      <w:pPr>
        <w:pStyle w:val="a9"/>
        <w:numPr>
          <w:ilvl w:val="0"/>
          <w:numId w:val="2"/>
        </w:numPr>
        <w:tabs>
          <w:tab w:val="left" w:pos="1232"/>
          <w:tab w:val="left" w:pos="553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公民須具備公民德性，才能讓民主發揮真正</w:t>
      </w:r>
      <w:r w:rsidR="004A296E">
        <w:rPr>
          <w:rFonts w:ascii="Times New Roman" w:eastAsiaTheme="majorEastAsia" w:hAnsi="Times New Roman" w:cs="Times New Roman" w:hint="eastAsia"/>
          <w:color w:val="000000"/>
        </w:rPr>
        <w:t>價值</w:t>
      </w:r>
      <w:r w:rsidRPr="00773C87">
        <w:rPr>
          <w:rFonts w:ascii="Times New Roman" w:eastAsiaTheme="majorEastAsia" w:hAnsi="Times New Roman" w:cs="Times New Roman"/>
          <w:color w:val="000000"/>
        </w:rPr>
        <w:t>。下列何人的行為具備「遵守法律規範」的公民德性？</w:t>
      </w:r>
      <w:r w:rsidR="00161F5D" w:rsidRPr="00773C87">
        <w:rPr>
          <w:rFonts w:ascii="Times New Roman" w:eastAsiaTheme="majorEastAsia" w:hAnsi="Times New Roman" w:cs="Times New Roman"/>
          <w:color w:val="000000"/>
        </w:rPr>
        <w:br/>
      </w:r>
      <w:r w:rsidR="00161F5D" w:rsidRPr="00773C87">
        <w:rPr>
          <w:rFonts w:ascii="Times New Roman" w:eastAsiaTheme="majorEastAsia" w:hAnsi="Times New Roman" w:cs="Times New Roman"/>
          <w:color w:val="000000"/>
        </w:rPr>
        <w:t>（Ａ）</w:t>
      </w:r>
      <w:r w:rsidRPr="00773C87">
        <w:rPr>
          <w:rFonts w:ascii="Times New Roman" w:eastAsiaTheme="majorEastAsia" w:hAnsi="Times New Roman" w:cs="Times New Roman"/>
          <w:color w:val="000000"/>
        </w:rPr>
        <w:t>捕捉保育類動物販賣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="00161F5D" w:rsidRPr="00773C87">
        <w:rPr>
          <w:rFonts w:ascii="Times New Roman" w:eastAsiaTheme="majorEastAsia" w:hAnsi="Times New Roman" w:cs="Times New Roman"/>
          <w:color w:val="000000"/>
        </w:rPr>
        <w:t>（Ｂ）</w:t>
      </w:r>
      <w:r w:rsidRPr="00773C87">
        <w:rPr>
          <w:rFonts w:ascii="Times New Roman" w:eastAsiaTheme="majorEastAsia" w:hAnsi="Times New Roman" w:cs="Times New Roman"/>
          <w:color w:val="000000"/>
        </w:rPr>
        <w:t>夾帶非洲豬瘟區豬肉製品入境</w:t>
      </w:r>
      <w:r w:rsidR="00161F5D" w:rsidRPr="00773C87">
        <w:rPr>
          <w:rFonts w:ascii="Times New Roman" w:eastAsiaTheme="majorEastAsia" w:hAnsi="Times New Roman" w:cs="Times New Roman"/>
          <w:color w:val="000000"/>
        </w:rPr>
        <w:br/>
      </w:r>
      <w:r w:rsidR="00161F5D"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Pr="00773C87">
        <w:rPr>
          <w:rFonts w:ascii="Times New Roman" w:eastAsiaTheme="majorEastAsia" w:hAnsi="Times New Roman" w:cs="Times New Roman"/>
          <w:color w:val="000000"/>
        </w:rPr>
        <w:t>開車時使用手機聊天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="00161F5D" w:rsidRPr="00773C87">
        <w:rPr>
          <w:rFonts w:ascii="Times New Roman" w:eastAsiaTheme="majorEastAsia" w:hAnsi="Times New Roman" w:cs="Times New Roman"/>
          <w:color w:val="000000"/>
        </w:rPr>
        <w:t>（Ｄ）</w:t>
      </w:r>
      <w:r w:rsidRPr="00773C87">
        <w:rPr>
          <w:rFonts w:ascii="Times New Roman" w:eastAsiaTheme="majorEastAsia" w:hAnsi="Times New Roman" w:cs="Times New Roman"/>
          <w:color w:val="000000"/>
        </w:rPr>
        <w:t>按時申報綜合所得稅</w:t>
      </w:r>
    </w:p>
    <w:p w14:paraId="655E7BB9" w14:textId="49C29676" w:rsidR="00275AEE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4080"/>
          <w:tab w:val="left" w:pos="6720"/>
          <w:tab w:val="left" w:pos="960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根據「</w:t>
      </w:r>
      <w:r w:rsidRPr="00773C87">
        <w:rPr>
          <w:rFonts w:ascii="Times New Roman" w:eastAsiaTheme="majorEastAsia" w:hAnsi="Times New Roman" w:cs="Times New Roman"/>
          <w:color w:val="000000"/>
        </w:rPr>
        <w:t>2016</w:t>
      </w:r>
      <w:r w:rsidRPr="00773C87">
        <w:rPr>
          <w:rFonts w:ascii="Times New Roman" w:eastAsiaTheme="majorEastAsia" w:hAnsi="Times New Roman" w:cs="Times New Roman"/>
          <w:color w:val="000000"/>
        </w:rPr>
        <w:t>國際公民教育與素養」研究結果，顯示臺灣的學生透過網路關心並表達對政治事務的看法比例甚高，但實際投入的比例卻低於國際平均，由此可見我國學子欠缺現代公民應具備的哪一項基本德性？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="00275AEE"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="00275AEE" w:rsidRPr="00773C87">
        <w:rPr>
          <w:rFonts w:ascii="Times New Roman" w:eastAsiaTheme="majorEastAsia" w:hAnsi="Times New Roman" w:cs="Times New Roman"/>
          <w:color w:val="000000"/>
        </w:rPr>
        <w:t>（Ｂ）遵守法律規範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="00275AEE"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="00275AEE"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</w:p>
    <w:p w14:paraId="6B667930" w14:textId="1D757CE0" w:rsidR="008C1BED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邵平是我國國民，他與美國籍女子結婚後生下一女，對於女兒國籍的歸屬感到疑惑，因此上網尋求相關資訊。下列何者的回答正確？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（Ａ）非父母雙方都有我國國籍，所以女兒沒有我國國籍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（Ｂ）女兒要辦理歸化手續後才能取得我國國籍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（Ｃ）要看女兒是否出生在我國境內才能決定國籍</w:t>
      </w:r>
      <w:r w:rsidR="00391A84">
        <w:rPr>
          <w:rFonts w:ascii="Times New Roman" w:eastAsiaTheme="majorEastAsia" w:hAnsi="Times New Roman" w:cs="Times New Roman"/>
          <w:color w:val="000000"/>
        </w:rPr>
        <w:tab/>
      </w:r>
      <w:r w:rsidR="00391A84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（Ｄ）父親具有我國國籍，因此女兒也有</w:t>
      </w:r>
    </w:p>
    <w:p w14:paraId="18DB5073" w14:textId="64ADAA70" w:rsidR="00161F5D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4111"/>
          <w:tab w:val="left" w:pos="690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1964</w:t>
      </w:r>
      <w:r w:rsidRPr="00773C87">
        <w:rPr>
          <w:rFonts w:ascii="Times New Roman" w:eastAsiaTheme="majorEastAsia" w:hAnsi="Times New Roman" w:cs="Times New Roman"/>
          <w:color w:val="000000"/>
        </w:rPr>
        <w:t>年諾貝爾和平獎得主美國馬丁．路德．金恩牧師一場名為「我有一個夢」的演講內容感動許多人，他期待有一天美國將不再有種族歧視，黑人和白人享有同樣的基本權利。上述金恩牧師致力實現的理念，與下列敘述何者最相似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（Ａ）限制伊斯蘭教徒穿著傳統服飾，促進族群融合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（Ｂ）恢復奴隸自由買賣制度，提高勞動市場競爭力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（Ｃ）減少身心障礙者社會福利補助，節約國家財政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（Ｄ）訂定臺灣女孩日，促使全民關心女孩權益</w:t>
      </w:r>
    </w:p>
    <w:p w14:paraId="267DC949" w14:textId="2724A37B" w:rsidR="00161F5D" w:rsidRPr="00773C87" w:rsidRDefault="00161F5D" w:rsidP="0057331E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「就算是貧窮人家，仍有身而為人的尊嚴，富人與窮人並無差異。」根據內容判斷，符合下列何者的內涵？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（Ａ）制定法律落實人權保障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（Ｂ）肯定人人有權過著有尊嚴的生活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（Ｃ）每個人先天條件不足，有賴國家提供資源</w:t>
      </w:r>
      <w:r w:rsidR="00275AE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（Ｄ）尊重個人獨特性，排除偏見</w:t>
      </w:r>
    </w:p>
    <w:p w14:paraId="626E83C1" w14:textId="5097717F" w:rsidR="008C1BED" w:rsidRPr="00773C87" w:rsidRDefault="004679CD" w:rsidP="0057331E">
      <w:pPr>
        <w:pStyle w:val="a9"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174AC4C" wp14:editId="1947930B">
            <wp:simplePos x="0" y="0"/>
            <wp:positionH relativeFrom="margin">
              <wp:posOffset>6205220</wp:posOffset>
            </wp:positionH>
            <wp:positionV relativeFrom="paragraph">
              <wp:posOffset>635</wp:posOffset>
            </wp:positionV>
            <wp:extent cx="1610360" cy="1271270"/>
            <wp:effectExtent l="0" t="0" r="8890" b="5080"/>
            <wp:wrapSquare wrapText="bothSides"/>
            <wp:docPr id="1785064349" name="圖片 1" descr="108-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1-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BED" w:rsidRPr="00773C87">
        <w:rPr>
          <w:rFonts w:ascii="Times New Roman" w:eastAsiaTheme="majorEastAsia" w:hAnsi="Times New Roman" w:cs="Times New Roman"/>
          <w:color w:val="000000"/>
        </w:rPr>
        <w:t>右圖是奕華畫的家庭樹，並附註每個人的國籍。關於此圖的敘述，下列何者正確？</w:t>
      </w:r>
      <w:r w:rsidR="008C1BED" w:rsidRPr="00773C87">
        <w:rPr>
          <w:rFonts w:ascii="Times New Roman" w:eastAsiaTheme="majorEastAsia" w:hAnsi="Times New Roman" w:cs="Times New Roman"/>
          <w:color w:val="000000"/>
        </w:rPr>
        <w:br/>
      </w:r>
      <w:r w:rsidR="008C1BED" w:rsidRPr="00773C87">
        <w:rPr>
          <w:rFonts w:ascii="Times New Roman" w:eastAsiaTheme="majorEastAsia" w:hAnsi="Times New Roman" w:cs="Times New Roman"/>
          <w:color w:val="000000"/>
        </w:rPr>
        <w:t>（Ａ）仲華取得我國國籍是由於出生地規則</w:t>
      </w:r>
      <w:r w:rsidR="008C1BED" w:rsidRPr="00773C87">
        <w:rPr>
          <w:rFonts w:ascii="Times New Roman" w:eastAsiaTheme="majorEastAsia" w:hAnsi="Times New Roman" w:cs="Times New Roman"/>
          <w:color w:val="000000"/>
        </w:rPr>
        <w:br/>
      </w:r>
      <w:r w:rsidR="008C1BED" w:rsidRPr="00773C87">
        <w:rPr>
          <w:rFonts w:ascii="Times New Roman" w:eastAsiaTheme="majorEastAsia" w:hAnsi="Times New Roman" w:cs="Times New Roman"/>
          <w:color w:val="000000"/>
        </w:rPr>
        <w:t>（Ｂ）即將出生的弟弟可透過血統規則取得我國國籍</w:t>
      </w:r>
      <w:r w:rsidR="008C1BED" w:rsidRPr="00773C87">
        <w:rPr>
          <w:rFonts w:ascii="Times New Roman" w:eastAsiaTheme="majorEastAsia" w:hAnsi="Times New Roman" w:cs="Times New Roman"/>
          <w:color w:val="000000"/>
        </w:rPr>
        <w:br/>
      </w:r>
      <w:r w:rsidR="008C1BED" w:rsidRPr="00773C87">
        <w:rPr>
          <w:rFonts w:ascii="Times New Roman" w:eastAsiaTheme="majorEastAsia" w:hAnsi="Times New Roman" w:cs="Times New Roman"/>
          <w:color w:val="000000"/>
        </w:rPr>
        <w:t>（Ｃ）大華取得美國國籍是透過歸化取得</w:t>
      </w:r>
      <w:r w:rsidR="008C1BED" w:rsidRPr="00773C87">
        <w:rPr>
          <w:rFonts w:ascii="Times New Roman" w:eastAsiaTheme="majorEastAsia" w:hAnsi="Times New Roman" w:cs="Times New Roman"/>
          <w:color w:val="000000"/>
        </w:rPr>
        <w:br/>
      </w:r>
      <w:r w:rsidR="008C1BED" w:rsidRPr="00773C87">
        <w:rPr>
          <w:rFonts w:ascii="Times New Roman" w:eastAsiaTheme="majorEastAsia" w:hAnsi="Times New Roman" w:cs="Times New Roman"/>
          <w:color w:val="000000"/>
        </w:rPr>
        <w:t>（Ｄ）奕華取得我國國籍是因出生在我國境內</w:t>
      </w:r>
    </w:p>
    <w:p w14:paraId="44C16FFC" w14:textId="38E6595A" w:rsidR="00F7063A" w:rsidRPr="00773C87" w:rsidRDefault="00161F5D" w:rsidP="0057331E">
      <w:pPr>
        <w:pStyle w:val="a9"/>
        <w:numPr>
          <w:ilvl w:val="0"/>
          <w:numId w:val="2"/>
        </w:numPr>
        <w:tabs>
          <w:tab w:val="left" w:pos="1232"/>
          <w:tab w:val="left" w:pos="3360"/>
          <w:tab w:val="left" w:pos="5760"/>
          <w:tab w:val="left" w:pos="816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「美國某知名百貨被控告其公司的女性員工，薪水比男性低，升遷機會也比較少。」上述所提到的案件顯示了何種概念？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（Ａ）性騷擾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（Ｂ）性別歧視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（Ｃ）性別刻板印象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（Ｄ）性別平權</w:t>
      </w:r>
    </w:p>
    <w:p w14:paraId="7DF7A256" w14:textId="77777777" w:rsidR="004679CD" w:rsidRPr="00773C87" w:rsidRDefault="00F7063A" w:rsidP="0057331E">
      <w:pPr>
        <w:pStyle w:val="a9"/>
        <w:numPr>
          <w:ilvl w:val="0"/>
          <w:numId w:val="2"/>
        </w:numPr>
        <w:tabs>
          <w:tab w:val="left" w:pos="1232"/>
          <w:tab w:val="left" w:pos="4080"/>
          <w:tab w:val="left" w:pos="6720"/>
          <w:tab w:val="left" w:pos="960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自古以來，帶有性別歧視與刻板印象的文句不少，下列何者</w:t>
      </w:r>
      <w:r w:rsidRPr="00773C87">
        <w:rPr>
          <w:rFonts w:ascii="Times New Roman" w:eastAsiaTheme="majorEastAsia" w:hAnsi="Times New Roman" w:cs="Times New Roman"/>
          <w:b/>
          <w:bCs/>
          <w:color w:val="000000"/>
          <w:u w:val="double"/>
        </w:rPr>
        <w:t>不含有</w:t>
      </w:r>
      <w:r w:rsidRPr="00773C87">
        <w:rPr>
          <w:rFonts w:ascii="Times New Roman" w:eastAsiaTheme="majorEastAsia" w:hAnsi="Times New Roman" w:cs="Times New Roman"/>
          <w:color w:val="000000"/>
        </w:rPr>
        <w:t>此種涵義？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（Ａ）紅顏禍水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（Ｂ）女子無才便是德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（Ｃ）女大十八變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（Ｄ）男兒有淚不輕彈</w:t>
      </w:r>
    </w:p>
    <w:p w14:paraId="7C55C2FC" w14:textId="3A09B8E6" w:rsidR="00F7063A" w:rsidRDefault="004679CD" w:rsidP="0057331E">
      <w:pPr>
        <w:pStyle w:val="a9"/>
        <w:numPr>
          <w:ilvl w:val="0"/>
          <w:numId w:val="2"/>
        </w:numPr>
        <w:tabs>
          <w:tab w:val="left" w:pos="1232"/>
          <w:tab w:val="left" w:pos="4080"/>
          <w:tab w:val="left" w:pos="6720"/>
          <w:tab w:val="left" w:pos="960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民主制度最大的缺點，在於社會長期固定的多數可以決定政治問題，往往忽略少數人的權益，因而形成所謂的「多數暴力」。為了避免這種情形一再發生，我們應具有何種公民的基本德性，以維護所有人的權利？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（Ａ）遵守法律規範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（Ｂ）和平尊重包容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</w:p>
    <w:p w14:paraId="0C7A12F5" w14:textId="6143000E" w:rsidR="00391A84" w:rsidRPr="00391A84" w:rsidRDefault="00391A84" w:rsidP="0057331E">
      <w:pPr>
        <w:pStyle w:val="a9"/>
        <w:numPr>
          <w:ilvl w:val="0"/>
          <w:numId w:val="2"/>
        </w:numPr>
        <w:tabs>
          <w:tab w:val="left" w:pos="1232"/>
          <w:tab w:val="left" w:pos="4080"/>
          <w:tab w:val="left" w:pos="6720"/>
          <w:tab w:val="left" w:pos="960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據報載，某公家單位職員對廠商實施教育訓練時，利用自己的職權，在上課時以言語對女性員工性騷擾。請問：上述該職員的行為，已觸犯下列何法？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（Ａ）《性別平等教育法》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（Ｂ）《性騷擾防治法》</w:t>
      </w:r>
      <w:r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（Ｃ）《性別工作平等法》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（Ｄ）《公民投票法》</w:t>
      </w:r>
    </w:p>
    <w:p w14:paraId="4B6DA217" w14:textId="22F8BDEB" w:rsidR="008C1BED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在新聞媒體上常可見到「國民」、「公民」的名詞，四名同學於是對我國「公民」與「國民」的異同進行討論，下列何人的觀念</w:t>
      </w:r>
      <w:r w:rsidRPr="00773C87">
        <w:rPr>
          <w:rFonts w:ascii="Times New Roman" w:eastAsiaTheme="majorEastAsia" w:hAnsi="Times New Roman" w:cs="Times New Roman"/>
          <w:b/>
          <w:bCs/>
          <w:color w:val="000000"/>
          <w:u w:val="double"/>
        </w:rPr>
        <w:t>有誤</w:t>
      </w:r>
      <w:r w:rsidRPr="00773C87">
        <w:rPr>
          <w:rFonts w:ascii="Times New Roman" w:eastAsiaTheme="majorEastAsia" w:hAnsi="Times New Roman" w:cs="Times New Roman"/>
          <w:color w:val="000000"/>
        </w:rPr>
        <w:t>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（Ａ）櫻玟：舉凡擁有我國國籍者，都是我國的公民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（Ｂ）卿得：具有公民資格者，一定也具有國民資格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（Ｃ）文哲：父母一方為我國國民，其子女也擁有我國國籍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（Ｄ）國余：公民是指具有參政權的國民</w:t>
      </w:r>
    </w:p>
    <w:p w14:paraId="1C5C3788" w14:textId="77777777" w:rsidR="005F27A3" w:rsidRPr="005F27A3" w:rsidRDefault="005F27A3" w:rsidP="005F27A3">
      <w:pPr>
        <w:pStyle w:val="a9"/>
        <w:tabs>
          <w:tab w:val="left" w:pos="1232"/>
          <w:tab w:val="left" w:pos="4111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</w:p>
    <w:p w14:paraId="6F4D915C" w14:textId="77777777" w:rsidR="00AF57DE" w:rsidRPr="00773C87" w:rsidRDefault="00574622" w:rsidP="0057331E">
      <w:pPr>
        <w:pStyle w:val="a9"/>
        <w:numPr>
          <w:ilvl w:val="0"/>
          <w:numId w:val="2"/>
        </w:numPr>
        <w:tabs>
          <w:tab w:val="left" w:pos="1232"/>
          <w:tab w:val="left" w:pos="4080"/>
          <w:tab w:val="left" w:pos="6720"/>
          <w:tab w:val="left" w:pos="9600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lastRenderedPageBreak/>
        <w:t>澎湖縣政府召開第三階青年顧問團第一次會議，提出冬遊補助、漁產行銷、改善偏鄉教育、大眾自行車等建議。縣長表示，他感謝青年顧問熱心提供更多元的思考，有助縣政府提升施政成效。</w:t>
      </w:r>
      <w:r w:rsidRPr="00773C87">
        <w:rPr>
          <w:rFonts w:ascii="Times New Roman" w:eastAsiaTheme="majorEastAsia" w:hAnsi="Times New Roman" w:cs="Times New Roman"/>
          <w:color w:val="000000"/>
          <w:u w:val="thick"/>
        </w:rPr>
        <w:t>青年顧問團會議成為縣政府定期召開，主要提供平台讓青年顧問提供建言，讓青年的觀點能夠進入縣政決策團隊</w:t>
      </w:r>
      <w:r w:rsidRPr="00773C87">
        <w:rPr>
          <w:rFonts w:ascii="Times New Roman" w:eastAsiaTheme="majorEastAsia" w:hAnsi="Times New Roman" w:cs="Times New Roman"/>
          <w:color w:val="000000"/>
        </w:rPr>
        <w:t>。請問：文中底線處為何種公民德性的實踐？</w:t>
      </w:r>
      <w:r w:rsidR="008C1BED" w:rsidRPr="00773C87">
        <w:rPr>
          <w:rFonts w:ascii="Times New Roman" w:eastAsiaTheme="majorEastAsia" w:hAnsi="Times New Roman" w:cs="Times New Roman"/>
          <w:color w:val="000000"/>
        </w:rPr>
        <w:br/>
      </w:r>
      <w:r w:rsidR="00AF57DE"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="00AF57DE" w:rsidRPr="00773C87">
        <w:rPr>
          <w:rFonts w:ascii="Times New Roman" w:eastAsiaTheme="majorEastAsia" w:hAnsi="Times New Roman" w:cs="Times New Roman"/>
          <w:color w:val="000000"/>
        </w:rPr>
        <w:t>（Ｂ）遵守法律規範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="00AF57DE"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="00AF57DE"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</w:p>
    <w:p w14:paraId="6297421A" w14:textId="6A667D88" w:rsidR="008C1BED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5935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人們常會因為各種刻板印象，而對特定族群做出不公平的待遇，而使其受到身體或精神上的侵害，這就是歧視行為。下列敘述中，何者是屬於性別上的歧視？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（Ａ）納粹黨迫害猶太人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>印度的階級觀念限制某些族群的發展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>非裔的美國人常受到不公平對待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（Ｄ）小美是個女生，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所以薪水不需要給太高</w:t>
      </w:r>
    </w:p>
    <w:p w14:paraId="44C47015" w14:textId="23A00D97" w:rsidR="00161F5D" w:rsidRPr="00773C87" w:rsidRDefault="00161F5D" w:rsidP="0057331E">
      <w:pPr>
        <w:pStyle w:val="a9"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新聞報導：立法院通過某法部分條文修正案，未來性騷擾行為人不配合執行向被害人道歉、接受</w:t>
      </w:r>
      <w:r w:rsidRPr="00773C87">
        <w:rPr>
          <w:rFonts w:ascii="Times New Roman" w:eastAsiaTheme="majorEastAsia" w:hAnsi="Times New Roman" w:cs="Times New Roman"/>
          <w:color w:val="000000"/>
        </w:rPr>
        <w:t>8</w:t>
      </w:r>
      <w:r w:rsidRPr="00773C87">
        <w:rPr>
          <w:rFonts w:ascii="Times New Roman" w:eastAsiaTheme="majorEastAsia" w:hAnsi="Times New Roman" w:cs="Times New Roman"/>
          <w:color w:val="000000"/>
        </w:rPr>
        <w:t>小時的性別平等教育相關課程等相關懲處，或不配合性別平等教育委員會或調查小組，而無正當理由者，由學校報請主管機關，可處新臺幣</w:t>
      </w:r>
      <w:r w:rsidRPr="00773C87">
        <w:rPr>
          <w:rFonts w:ascii="Times New Roman" w:eastAsiaTheme="majorEastAsia" w:hAnsi="Times New Roman" w:cs="Times New Roman"/>
          <w:color w:val="000000"/>
        </w:rPr>
        <w:t>1</w:t>
      </w:r>
      <w:r w:rsidRPr="00773C87">
        <w:rPr>
          <w:rFonts w:ascii="Times New Roman" w:eastAsiaTheme="majorEastAsia" w:hAnsi="Times New Roman" w:cs="Times New Roman"/>
          <w:color w:val="000000"/>
        </w:rPr>
        <w:t>萬元以上、</w:t>
      </w:r>
      <w:r w:rsidRPr="00773C87">
        <w:rPr>
          <w:rFonts w:ascii="Times New Roman" w:eastAsiaTheme="majorEastAsia" w:hAnsi="Times New Roman" w:cs="Times New Roman"/>
          <w:color w:val="000000"/>
        </w:rPr>
        <w:t>5</w:t>
      </w:r>
      <w:r w:rsidRPr="00773C87">
        <w:rPr>
          <w:rFonts w:ascii="Times New Roman" w:eastAsiaTheme="majorEastAsia" w:hAnsi="Times New Roman" w:cs="Times New Roman"/>
          <w:color w:val="000000"/>
        </w:rPr>
        <w:t>萬元以下罰鍰，並得按次處罰至其配合為止。上述的某法最可能為下列哪一項法規？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（Ａ）《性別平等教育法》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（Ｂ）《性別工作平等法》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（Ｃ）《性騷擾防治法》</w:t>
      </w:r>
      <w:r w:rsidR="00AF57DE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（Ｄ）《中華民國憲法》</w:t>
      </w:r>
    </w:p>
    <w:p w14:paraId="5692CCBF" w14:textId="416A8414" w:rsidR="00773C87" w:rsidRPr="00773C87" w:rsidRDefault="008C1BED" w:rsidP="0057331E">
      <w:pPr>
        <w:pStyle w:val="a9"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有鑑於電視上許多民意代表問政的不留情面，以及政論節目不同立場的人經常爭鋒相對，宏仁發起和平民主對談運動，希望透過活動引發更多人共鳴，營造和諧多元社會。請問：宏仁此舉是期望民眾培養現代公民應具備的何項基本德性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（Ｂ）和平尊重包容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ab/>
      </w:r>
      <w:r w:rsidR="00773C87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="00773C87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（Ｄ）捍衛公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平正義</w:t>
      </w:r>
    </w:p>
    <w:p w14:paraId="621D7D61" w14:textId="34C4413A" w:rsidR="00773C87" w:rsidRPr="00773C87" w:rsidRDefault="00773C87" w:rsidP="0057331E">
      <w:pPr>
        <w:pStyle w:val="a9"/>
        <w:numPr>
          <w:ilvl w:val="0"/>
          <w:numId w:val="2"/>
        </w:numPr>
        <w:tabs>
          <w:tab w:val="left" w:pos="1232"/>
          <w:tab w:val="left" w:pos="5935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貞貞正在研究一則「性騷擾」的案例，因此上網搜尋適用該案例的《性別平等教育法》第</w:t>
      </w:r>
      <w:r w:rsidRPr="00773C87">
        <w:rPr>
          <w:rFonts w:ascii="Times New Roman" w:eastAsiaTheme="majorEastAsia" w:hAnsi="Times New Roman" w:cs="Times New Roman"/>
          <w:color w:val="000000"/>
        </w:rPr>
        <w:t>1</w:t>
      </w:r>
      <w:r w:rsidRPr="00773C87">
        <w:rPr>
          <w:rFonts w:ascii="Times New Roman" w:eastAsiaTheme="majorEastAsia" w:hAnsi="Times New Roman" w:cs="Times New Roman"/>
          <w:color w:val="000000"/>
        </w:rPr>
        <w:t>條：「為促進性別地位之實質平等，消除性別歧視，維護人格尊嚴</w:t>
      </w:r>
      <w:r w:rsidRPr="00773C87">
        <w:rPr>
          <w:rFonts w:ascii="Times New Roman" w:eastAsiaTheme="majorEastAsia" w:hAnsi="Times New Roman" w:cs="Times New Roman"/>
          <w:color w:val="000000"/>
        </w:rPr>
        <w:t>…</w:t>
      </w:r>
      <w:r w:rsidRPr="00773C87">
        <w:rPr>
          <w:rFonts w:ascii="Times New Roman" w:eastAsiaTheme="majorEastAsia" w:hAnsi="Times New Roman" w:cs="Times New Roman"/>
          <w:color w:val="000000"/>
        </w:rPr>
        <w:t>。」之法條。請問：貞貞研究的案例應為下列何者？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（Ａ）女同事收到男同事傳來黃色笑話簡訊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（Ｂ）民眾在乘坐手扶梯時遭陌生男子襲胸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（Ｃ）求職者被王姓主管施以鹹豬手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（Ｄ）校隊教練不當碰觸女學生身體</w:t>
      </w:r>
    </w:p>
    <w:p w14:paraId="264B3F32" w14:textId="5EC4CAFA" w:rsidR="00391A84" w:rsidRDefault="00773C87" w:rsidP="0057331E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</w:rPr>
      </w:pPr>
      <w:r w:rsidRPr="00773C87">
        <w:rPr>
          <w:rFonts w:ascii="Times New Roman" w:eastAsiaTheme="majorEastAsia" w:hAnsi="Times New Roman" w:cs="Times New Roman"/>
        </w:rPr>
        <w:t>逾百名越南籍勞工抗議住宿環境擁擠，勞工局訪查發現外籍勞工的居住面積確實有不符合勞動部規定，因此要求雇主立即做出改善，近期也將持續進行追蹤複查，直到符合規定為止。政府呼籲雇主應符合基本規範，營造出一個友善移工的環境。上述政府展現何種方式來保障這些越南籍勞工的權利？</w:t>
      </w:r>
      <w:r w:rsidRPr="00773C87">
        <w:rPr>
          <w:rFonts w:ascii="Times New Roman" w:eastAsiaTheme="majorEastAsia" w:hAnsi="Times New Roman" w:cs="Times New Roman"/>
        </w:rPr>
        <w:t xml:space="preserve"> </w:t>
      </w:r>
      <w:r w:rsidRPr="00773C87">
        <w:rPr>
          <w:rFonts w:ascii="Times New Roman" w:eastAsiaTheme="majorEastAsia" w:hAnsi="Times New Roman" w:cs="Times New Roman"/>
        </w:rPr>
        <w:br/>
      </w:r>
      <w:r w:rsidRPr="00773C87">
        <w:rPr>
          <w:rFonts w:ascii="Times New Roman" w:eastAsiaTheme="majorEastAsia" w:hAnsi="Times New Roman" w:cs="Times New Roman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Ａ</w:t>
      </w:r>
      <w:r w:rsidRPr="00773C87">
        <w:rPr>
          <w:rFonts w:ascii="Times New Roman" w:eastAsiaTheme="majorEastAsia" w:hAnsi="Times New Roman" w:cs="Times New Roman"/>
        </w:rPr>
        <w:t>）</w:t>
      </w:r>
      <w:r w:rsidR="0048389D" w:rsidRPr="00773C87">
        <w:rPr>
          <w:rFonts w:ascii="Times New Roman" w:eastAsiaTheme="majorEastAsia" w:hAnsi="Times New Roman" w:cs="Times New Roman"/>
        </w:rPr>
        <w:t>透過法令制度具體落實人人均可享有的尊嚴</w:t>
      </w:r>
      <w:r w:rsidR="004A296E">
        <w:rPr>
          <w:rFonts w:ascii="Times New Roman" w:eastAsiaTheme="majorEastAsia" w:hAnsi="Times New Roman" w:cs="Times New Roman"/>
        </w:rPr>
        <w:tab/>
      </w:r>
      <w:r w:rsidRPr="00773C87">
        <w:rPr>
          <w:rFonts w:ascii="Times New Roman" w:eastAsiaTheme="majorEastAsia" w:hAnsi="Times New Roman" w:cs="Times New Roman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Ｂ</w:t>
      </w:r>
      <w:r w:rsidRPr="00773C87">
        <w:rPr>
          <w:rFonts w:ascii="Times New Roman" w:eastAsiaTheme="majorEastAsia" w:hAnsi="Times New Roman" w:cs="Times New Roman"/>
        </w:rPr>
        <w:t>）尊重彼此特殊選擇才能享有尊嚴的生活</w:t>
      </w:r>
      <w:r w:rsidRPr="00773C87">
        <w:rPr>
          <w:rFonts w:ascii="Times New Roman" w:eastAsiaTheme="majorEastAsia" w:hAnsi="Times New Roman" w:cs="Times New Roman"/>
        </w:rPr>
        <w:br/>
      </w:r>
      <w:r w:rsidRPr="00773C87">
        <w:rPr>
          <w:rFonts w:ascii="Times New Roman" w:eastAsiaTheme="majorEastAsia" w:hAnsi="Times New Roman" w:cs="Times New Roman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Ｃ</w:t>
      </w:r>
      <w:r w:rsidRPr="00773C87">
        <w:rPr>
          <w:rFonts w:ascii="Times New Roman" w:eastAsiaTheme="majorEastAsia" w:hAnsi="Times New Roman" w:cs="Times New Roman"/>
        </w:rPr>
        <w:t>）</w:t>
      </w:r>
      <w:r w:rsidR="0048389D" w:rsidRPr="00773C87">
        <w:rPr>
          <w:rFonts w:ascii="Times New Roman" w:eastAsiaTheme="majorEastAsia" w:hAnsi="Times New Roman" w:cs="Times New Roman"/>
        </w:rPr>
        <w:t>提供相關資源協助經濟弱勢者維護尊嚴</w:t>
      </w:r>
      <w:r w:rsidR="004A296E">
        <w:rPr>
          <w:rFonts w:ascii="Times New Roman" w:eastAsiaTheme="majorEastAsia" w:hAnsi="Times New Roman" w:cs="Times New Roman"/>
        </w:rPr>
        <w:tab/>
      </w:r>
      <w:r w:rsidR="004A296E">
        <w:rPr>
          <w:rFonts w:ascii="Times New Roman" w:eastAsiaTheme="majorEastAsia" w:hAnsi="Times New Roman" w:cs="Times New Roman"/>
        </w:rPr>
        <w:tab/>
      </w:r>
      <w:r w:rsidRPr="00773C87">
        <w:rPr>
          <w:rFonts w:ascii="Times New Roman" w:eastAsiaTheme="majorEastAsia" w:hAnsi="Times New Roman" w:cs="Times New Roman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Ｄ</w:t>
      </w:r>
      <w:r w:rsidRPr="00773C87">
        <w:rPr>
          <w:rFonts w:ascii="Times New Roman" w:eastAsiaTheme="majorEastAsia" w:hAnsi="Times New Roman" w:cs="Times New Roman"/>
        </w:rPr>
        <w:t>）</w:t>
      </w:r>
      <w:r w:rsidR="004A296E">
        <w:rPr>
          <w:rFonts w:ascii="Times New Roman" w:eastAsiaTheme="majorEastAsia" w:hAnsi="Times New Roman" w:cs="Times New Roman" w:hint="eastAsia"/>
        </w:rPr>
        <w:t>提高</w:t>
      </w:r>
      <w:r w:rsidRPr="00773C87">
        <w:rPr>
          <w:rFonts w:ascii="Times New Roman" w:eastAsiaTheme="majorEastAsia" w:hAnsi="Times New Roman" w:cs="Times New Roman"/>
        </w:rPr>
        <w:t>雇主</w:t>
      </w:r>
      <w:r w:rsidR="004A296E">
        <w:rPr>
          <w:rFonts w:ascii="Times New Roman" w:eastAsiaTheme="majorEastAsia" w:hAnsi="Times New Roman" w:cs="Times New Roman" w:hint="eastAsia"/>
        </w:rPr>
        <w:t>權利</w:t>
      </w:r>
      <w:r w:rsidRPr="00773C87">
        <w:rPr>
          <w:rFonts w:ascii="Times New Roman" w:eastAsiaTheme="majorEastAsia" w:hAnsi="Times New Roman" w:cs="Times New Roman"/>
        </w:rPr>
        <w:t>來強調人性尊嚴的重要性</w:t>
      </w:r>
    </w:p>
    <w:p w14:paraId="6B9B11F0" w14:textId="6D3F090E" w:rsidR="00391A84" w:rsidRPr="00391A84" w:rsidRDefault="00391A84" w:rsidP="0057331E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公視於</w:t>
      </w:r>
      <w:r w:rsidRPr="00391A84">
        <w:rPr>
          <w:rFonts w:ascii="Times New Roman" w:eastAsiaTheme="majorEastAsia" w:hAnsi="Times New Roman" w:cs="Times New Roman"/>
        </w:rPr>
        <w:t>2019</w:t>
      </w:r>
      <w:r w:rsidRPr="00391A84">
        <w:rPr>
          <w:rFonts w:ascii="Times New Roman" w:eastAsiaTheme="majorEastAsia" w:hAnsi="Times New Roman" w:cs="Times New Roman"/>
        </w:rPr>
        <w:t>年</w:t>
      </w:r>
      <w:r w:rsidRPr="00391A84">
        <w:rPr>
          <w:rFonts w:ascii="Times New Roman" w:eastAsiaTheme="majorEastAsia" w:hAnsi="Times New Roman" w:cs="Times New Roman"/>
        </w:rPr>
        <w:t>3</w:t>
      </w:r>
      <w:r w:rsidRPr="00391A84">
        <w:rPr>
          <w:rFonts w:ascii="Times New Roman" w:eastAsiaTheme="majorEastAsia" w:hAnsi="Times New Roman" w:cs="Times New Roman"/>
        </w:rPr>
        <w:t>月推出一部發人深省的戲劇《我們與惡的距離》，由一場無差別殺人事件，延伸出幾個家庭間，不同立場與不同參與者的故事。其中幫殺人犯辯護而受盡譴責的律師王赦，被受害者家屬謾罵、社會排擠，連自己的家人都不諒解，但律師王赦始終相信「就算真正該死的人吧！他也跟我們一樣有人權。」上述律師的想法符合下列哪一敘述？</w:t>
      </w:r>
      <w:r w:rsidRPr="00391A84">
        <w:rPr>
          <w:rFonts w:ascii="Times New Roman" w:eastAsiaTheme="majorEastAsia" w:hAnsi="Times New Roman" w:cs="Times New Roman"/>
        </w:rPr>
        <w:br/>
      </w:r>
      <w:r w:rsidRPr="00391A84">
        <w:rPr>
          <w:rFonts w:ascii="Times New Roman" w:eastAsiaTheme="majorEastAsia" w:hAnsi="Times New Roman" w:cs="Times New Roman"/>
        </w:rPr>
        <w:t>（Ａ）受刑人因為人生自由，也就無法享受其他人權</w:t>
      </w:r>
      <w:r w:rsidRPr="00391A84">
        <w:rPr>
          <w:rFonts w:ascii="Times New Roman" w:eastAsiaTheme="majorEastAsia" w:hAnsi="Times New Roman" w:cs="Times New Roman"/>
        </w:rPr>
        <w:tab/>
      </w:r>
      <w:r w:rsidRPr="00391A84">
        <w:rPr>
          <w:rFonts w:ascii="Times New Roman" w:eastAsiaTheme="majorEastAsia" w:hAnsi="Times New Roman" w:cs="Times New Roman"/>
        </w:rPr>
        <w:tab/>
      </w:r>
      <w:r w:rsidRPr="00391A84">
        <w:rPr>
          <w:rFonts w:ascii="Times New Roman" w:eastAsiaTheme="majorEastAsia" w:hAnsi="Times New Roman" w:cs="Times New Roman"/>
        </w:rPr>
        <w:t>（Ｂ）受刑人是不受《憲法》保障的人</w:t>
      </w:r>
      <w:r w:rsidRPr="00391A84">
        <w:rPr>
          <w:rFonts w:ascii="Times New Roman" w:eastAsiaTheme="majorEastAsia" w:hAnsi="Times New Roman" w:cs="Times New Roman"/>
        </w:rPr>
        <w:br/>
      </w:r>
      <w:r w:rsidRPr="00391A84">
        <w:rPr>
          <w:rFonts w:ascii="Times New Roman" w:eastAsiaTheme="majorEastAsia" w:hAnsi="Times New Roman" w:cs="Times New Roman"/>
        </w:rPr>
        <w:t>（Ｃ）人權的保障具有普遍性，不分有罪或是無罪的人</w:t>
      </w:r>
      <w:r w:rsidRPr="00391A84">
        <w:rPr>
          <w:rFonts w:ascii="Times New Roman" w:eastAsiaTheme="majorEastAsia" w:hAnsi="Times New Roman" w:cs="Times New Roman"/>
        </w:rPr>
        <w:tab/>
      </w:r>
      <w:r w:rsidRPr="00391A84">
        <w:rPr>
          <w:rFonts w:ascii="Times New Roman" w:eastAsiaTheme="majorEastAsia" w:hAnsi="Times New Roman" w:cs="Times New Roman"/>
        </w:rPr>
        <w:t>（Ｄ）受刑人確定有罪，所以無人性尊嚴上的保障</w:t>
      </w:r>
    </w:p>
    <w:p w14:paraId="6ABB58FD" w14:textId="66566E14" w:rsidR="00391A84" w:rsidRDefault="008C1BED" w:rsidP="0057331E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391A84">
        <w:rPr>
          <w:rFonts w:ascii="Times New Roman" w:eastAsiaTheme="majorEastAsia" w:hAnsi="Times New Roman" w:cs="Times New Roman"/>
          <w:color w:val="000000"/>
        </w:rPr>
        <w:t>新聞報導：「教育部委託民間團體與學校推動『高中選民教育計畫』，讓民主教育進入校園並往下扎根，提早預備與培養青少年的公民參與能力。」有關新聞中提及的「公民參與能力」，下列相關敘述何者</w:t>
      </w:r>
      <w:r w:rsidRPr="00391A84">
        <w:rPr>
          <w:rFonts w:ascii="Times New Roman" w:eastAsiaTheme="majorEastAsia" w:hAnsi="Times New Roman" w:cs="Times New Roman"/>
          <w:b/>
          <w:bCs/>
          <w:color w:val="000000"/>
          <w:u w:val="thick"/>
        </w:rPr>
        <w:t>錯誤</w:t>
      </w:r>
      <w:r w:rsidRPr="00391A84">
        <w:rPr>
          <w:rFonts w:ascii="Times New Roman" w:eastAsiaTheme="majorEastAsia" w:hAnsi="Times New Roman" w:cs="Times New Roman"/>
          <w:color w:val="000000"/>
        </w:rPr>
        <w:t>？</w:t>
      </w:r>
      <w:r w:rsidRPr="00391A84">
        <w:rPr>
          <w:rFonts w:ascii="Times New Roman" w:eastAsiaTheme="majorEastAsia" w:hAnsi="Times New Roman" w:cs="Times New Roman"/>
          <w:color w:val="000000"/>
        </w:rPr>
        <w:br/>
      </w:r>
      <w:r w:rsidRPr="00391A84">
        <w:rPr>
          <w:rFonts w:ascii="Times New Roman" w:eastAsiaTheme="majorEastAsia" w:hAnsi="Times New Roman" w:cs="Times New Roman"/>
          <w:color w:val="000000"/>
        </w:rPr>
        <w:t>（Ａ）狹義公民是指達到法定年齡，能夠行使參政權的國民</w:t>
      </w:r>
      <w:r w:rsidRPr="00391A84">
        <w:rPr>
          <w:rFonts w:ascii="Times New Roman" w:eastAsiaTheme="majorEastAsia" w:hAnsi="Times New Roman" w:cs="Times New Roman"/>
          <w:color w:val="000000"/>
        </w:rPr>
        <w:br/>
      </w:r>
      <w:r w:rsidRPr="00391A84">
        <w:rPr>
          <w:rFonts w:ascii="Times New Roman" w:eastAsiaTheme="majorEastAsia" w:hAnsi="Times New Roman" w:cs="Times New Roman"/>
          <w:color w:val="000000"/>
        </w:rPr>
        <w:t>（Ｂ）年滿</w:t>
      </w:r>
      <w:r w:rsidRPr="00391A84">
        <w:rPr>
          <w:rFonts w:ascii="Times New Roman" w:eastAsiaTheme="majorEastAsia" w:hAnsi="Times New Roman" w:cs="Times New Roman"/>
          <w:color w:val="000000"/>
        </w:rPr>
        <w:t>20</w:t>
      </w:r>
      <w:r w:rsidRPr="00391A84">
        <w:rPr>
          <w:rFonts w:ascii="Times New Roman" w:eastAsiaTheme="majorEastAsia" w:hAnsi="Times New Roman" w:cs="Times New Roman"/>
          <w:color w:val="000000"/>
        </w:rPr>
        <w:t>歲的國民</w:t>
      </w:r>
      <w:r w:rsidR="00773C87" w:rsidRPr="00391A84">
        <w:rPr>
          <w:rFonts w:ascii="Times New Roman" w:eastAsiaTheme="majorEastAsia" w:hAnsi="Times New Roman" w:cs="Times New Roman"/>
          <w:color w:val="000000"/>
        </w:rPr>
        <w:t>，透過選票選出</w:t>
      </w:r>
      <w:r w:rsidRPr="00391A84">
        <w:rPr>
          <w:rFonts w:ascii="Times New Roman" w:eastAsiaTheme="majorEastAsia" w:hAnsi="Times New Roman" w:cs="Times New Roman"/>
          <w:color w:val="000000"/>
        </w:rPr>
        <w:t>民意代表和行政首長</w:t>
      </w:r>
      <w:r w:rsidRPr="00391A84">
        <w:rPr>
          <w:rFonts w:ascii="Times New Roman" w:eastAsiaTheme="majorEastAsia" w:hAnsi="Times New Roman" w:cs="Times New Roman"/>
          <w:color w:val="000000"/>
        </w:rPr>
        <w:br/>
      </w:r>
      <w:r w:rsidRPr="00391A84">
        <w:rPr>
          <w:rFonts w:ascii="Times New Roman" w:eastAsiaTheme="majorEastAsia" w:hAnsi="Times New Roman" w:cs="Times New Roman"/>
          <w:color w:val="000000"/>
        </w:rPr>
        <w:t>（Ｃ）公民可選擇</w:t>
      </w:r>
      <w:r w:rsidR="00773C87" w:rsidRPr="00391A84">
        <w:rPr>
          <w:rFonts w:ascii="Times New Roman" w:eastAsiaTheme="majorEastAsia" w:hAnsi="Times New Roman" w:cs="Times New Roman"/>
          <w:color w:val="000000"/>
        </w:rPr>
        <w:t>自己想要遵守</w:t>
      </w:r>
      <w:r w:rsidRPr="00391A84">
        <w:rPr>
          <w:rFonts w:ascii="Times New Roman" w:eastAsiaTheme="majorEastAsia" w:hAnsi="Times New Roman" w:cs="Times New Roman"/>
          <w:color w:val="000000"/>
        </w:rPr>
        <w:t>遵守法律</w:t>
      </w:r>
      <w:r w:rsidR="00773C87" w:rsidRPr="00391A84">
        <w:rPr>
          <w:rFonts w:ascii="Times New Roman" w:eastAsiaTheme="majorEastAsia" w:hAnsi="Times New Roman" w:cs="Times New Roman"/>
          <w:color w:val="000000"/>
        </w:rPr>
        <w:t>內容</w:t>
      </w:r>
      <w:r w:rsidRPr="00391A84">
        <w:rPr>
          <w:rFonts w:ascii="Times New Roman" w:eastAsiaTheme="majorEastAsia" w:hAnsi="Times New Roman" w:cs="Times New Roman"/>
          <w:color w:val="000000"/>
        </w:rPr>
        <w:br/>
      </w:r>
      <w:r w:rsidRPr="00391A84">
        <w:rPr>
          <w:rFonts w:ascii="Times New Roman" w:eastAsiaTheme="majorEastAsia" w:hAnsi="Times New Roman" w:cs="Times New Roman"/>
          <w:color w:val="000000"/>
        </w:rPr>
        <w:t>（Ｄ）年滿</w:t>
      </w:r>
      <w:r w:rsidRPr="00391A84">
        <w:rPr>
          <w:rFonts w:ascii="Times New Roman" w:eastAsiaTheme="majorEastAsia" w:hAnsi="Times New Roman" w:cs="Times New Roman"/>
          <w:color w:val="000000"/>
        </w:rPr>
        <w:t>18</w:t>
      </w:r>
      <w:r w:rsidRPr="00391A84">
        <w:rPr>
          <w:rFonts w:ascii="Times New Roman" w:eastAsiaTheme="majorEastAsia" w:hAnsi="Times New Roman" w:cs="Times New Roman"/>
          <w:color w:val="000000"/>
        </w:rPr>
        <w:t>歲的國民為具有公民投票權的公民</w:t>
      </w:r>
    </w:p>
    <w:p w14:paraId="3C7AF65C" w14:textId="1CC9DB18" w:rsidR="005F27A3" w:rsidRDefault="005F27A3" w:rsidP="005F27A3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544A072E" wp14:editId="53E7B545">
            <wp:simplePos x="0" y="0"/>
            <wp:positionH relativeFrom="margin">
              <wp:posOffset>5664200</wp:posOffset>
            </wp:positionH>
            <wp:positionV relativeFrom="paragraph">
              <wp:posOffset>58807</wp:posOffset>
            </wp:positionV>
            <wp:extent cx="2117725" cy="1696720"/>
            <wp:effectExtent l="19050" t="19050" r="15875" b="17780"/>
            <wp:wrapTight wrapText="bothSides">
              <wp:wrapPolygon edited="0">
                <wp:start x="-194" y="-243"/>
                <wp:lineTo x="-194" y="21584"/>
                <wp:lineTo x="21568" y="21584"/>
                <wp:lineTo x="21568" y="-243"/>
                <wp:lineTo x="-194" y="-243"/>
              </wp:wrapPolygon>
            </wp:wrapTight>
            <wp:docPr id="11222347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6967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A84">
        <w:rPr>
          <w:rFonts w:ascii="Times New Roman" w:eastAsiaTheme="majorEastAsia" w:hAnsi="Times New Roman" w:cs="Times New Roman"/>
          <w:color w:val="000000"/>
        </w:rPr>
        <w:t>右老闆對丁秘書的不當言語已經違反下列哪一項法律的規定？</w:t>
      </w:r>
      <w:r w:rsidRPr="00391A84">
        <w:rPr>
          <w:rFonts w:ascii="Times New Roman" w:eastAsiaTheme="majorEastAsia" w:hAnsi="Times New Roman" w:cs="Times New Roman"/>
          <w:color w:val="000000"/>
        </w:rPr>
        <w:br/>
      </w:r>
      <w:r w:rsidRPr="00391A84">
        <w:rPr>
          <w:rFonts w:ascii="Times New Roman" w:eastAsiaTheme="majorEastAsia" w:hAnsi="Times New Roman" w:cs="Times New Roman"/>
          <w:color w:val="000000"/>
        </w:rPr>
        <w:t>（Ａ）《性騷擾防治法》</w:t>
      </w:r>
      <w:r w:rsidRPr="00391A84">
        <w:rPr>
          <w:rFonts w:ascii="Times New Roman" w:eastAsiaTheme="majorEastAsia" w:hAnsi="Times New Roman" w:cs="Times New Roman"/>
          <w:color w:val="000000"/>
        </w:rPr>
        <w:tab/>
      </w:r>
      <w:r w:rsidRPr="00391A84">
        <w:rPr>
          <w:rFonts w:ascii="Times New Roman" w:eastAsiaTheme="majorEastAsia" w:hAnsi="Times New Roman" w:cs="Times New Roman"/>
          <w:color w:val="000000"/>
        </w:rPr>
        <w:t>（Ｂ）《性別工作平等法》</w:t>
      </w:r>
      <w:r w:rsidRPr="00391A84">
        <w:rPr>
          <w:rFonts w:ascii="Times New Roman" w:eastAsiaTheme="majorEastAsia" w:hAnsi="Times New Roman" w:cs="Times New Roman"/>
          <w:color w:val="000000"/>
        </w:rPr>
        <w:br/>
      </w:r>
      <w:r w:rsidRPr="00391A84">
        <w:rPr>
          <w:rFonts w:ascii="Times New Roman" w:eastAsiaTheme="majorEastAsia" w:hAnsi="Times New Roman" w:cs="Times New Roman"/>
          <w:color w:val="000000"/>
        </w:rPr>
        <w:t>（Ｃ）《公民投票法》</w:t>
      </w:r>
      <w:r w:rsidRPr="00391A84">
        <w:rPr>
          <w:rFonts w:ascii="Times New Roman" w:eastAsiaTheme="majorEastAsia" w:hAnsi="Times New Roman" w:cs="Times New Roman"/>
          <w:color w:val="000000"/>
        </w:rPr>
        <w:tab/>
      </w:r>
      <w:r w:rsidRPr="00391A84">
        <w:rPr>
          <w:rFonts w:ascii="Times New Roman" w:eastAsiaTheme="majorEastAsia" w:hAnsi="Times New Roman" w:cs="Times New Roman"/>
          <w:color w:val="000000"/>
        </w:rPr>
        <w:t>（Ｄ）《性別平等教育法》</w:t>
      </w:r>
    </w:p>
    <w:p w14:paraId="635C0F73" w14:textId="0FFF9C9D" w:rsidR="005F27A3" w:rsidRPr="005F27A3" w:rsidRDefault="005F27A3" w:rsidP="005F27A3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5F27A3">
        <w:rPr>
          <w:rFonts w:eastAsiaTheme="majorEastAsia"/>
        </w:rPr>
        <w:t>「人性尊嚴」是指每個人都是獨立自主的個體，具有存在的意義與價值，可以選擇自己想要的生活方式和人生方向，不會被當成他人的工具，且應受到平等的尊重。下列何國的作法最符合「人性尊嚴」的保障？</w:t>
      </w:r>
      <w:r w:rsidRPr="005F27A3">
        <w:rPr>
          <w:rFonts w:eastAsiaTheme="majorEastAsia"/>
        </w:rPr>
        <w:br/>
      </w:r>
      <w:r w:rsidRPr="005F27A3">
        <w:rPr>
          <w:rFonts w:eastAsiaTheme="majorEastAsia"/>
          <w:color w:val="000000"/>
        </w:rPr>
        <w:t>（Ａ）</w:t>
      </w:r>
      <w:r w:rsidRPr="005F27A3">
        <w:rPr>
          <w:rFonts w:eastAsiaTheme="majorEastAsia"/>
        </w:rPr>
        <w:t>杜拜政府限制外籍移工的居住和移動自由，以維持社會秩序</w:t>
      </w:r>
      <w:r w:rsidRPr="005F27A3">
        <w:rPr>
          <w:rFonts w:eastAsiaTheme="majorEastAsia"/>
        </w:rPr>
        <w:br/>
      </w:r>
      <w:r w:rsidRPr="005F27A3">
        <w:rPr>
          <w:rFonts w:eastAsiaTheme="majorEastAsia"/>
          <w:color w:val="000000"/>
        </w:rPr>
        <w:t>（Ｂ）</w:t>
      </w:r>
      <w:r w:rsidRPr="005F27A3">
        <w:rPr>
          <w:rFonts w:eastAsiaTheme="majorEastAsia"/>
        </w:rPr>
        <w:t>我國政府制定《性別工作平等法》，保障不同性別者同工同酬</w:t>
      </w:r>
      <w:r w:rsidRPr="005F27A3">
        <w:rPr>
          <w:rFonts w:eastAsiaTheme="majorEastAsia"/>
        </w:rPr>
        <w:br/>
      </w:r>
      <w:r w:rsidRPr="005F27A3">
        <w:rPr>
          <w:rFonts w:eastAsiaTheme="majorEastAsia"/>
          <w:color w:val="000000"/>
        </w:rPr>
        <w:t>（Ｃ）</w:t>
      </w:r>
      <w:r w:rsidRPr="005F27A3">
        <w:rPr>
          <w:rFonts w:eastAsiaTheme="majorEastAsia"/>
        </w:rPr>
        <w:t>美國政府刪減身心障礙者社會福利的補助，以避免國家財政惡化</w:t>
      </w:r>
    </w:p>
    <w:p w14:paraId="69C9F0ED" w14:textId="19628625" w:rsidR="005F27A3" w:rsidRPr="005F27A3" w:rsidRDefault="005F27A3" w:rsidP="005F27A3">
      <w:pPr>
        <w:pStyle w:val="a9"/>
        <w:widowControl/>
        <w:tabs>
          <w:tab w:val="left" w:pos="1232"/>
          <w:tab w:val="left" w:pos="4111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391A84">
        <w:rPr>
          <w:rFonts w:ascii="Times New Roman" w:eastAsiaTheme="majorEastAsia" w:hAnsi="Times New Roman" w:cs="Times New Roman"/>
          <w:color w:val="000000"/>
        </w:rPr>
        <w:t>（Ｄ）</w:t>
      </w:r>
      <w:r w:rsidRPr="00773C87">
        <w:rPr>
          <w:rFonts w:ascii="Times New Roman" w:eastAsiaTheme="majorEastAsia" w:hAnsi="Times New Roman" w:cs="Times New Roman"/>
        </w:rPr>
        <w:t>法國政府限制伊斯蘭教徒在公共場所穿著傳統服飾，促進族群融合</w:t>
      </w:r>
    </w:p>
    <w:p w14:paraId="07B57B7F" w14:textId="73C0EF50" w:rsidR="005F27A3" w:rsidRDefault="005F27A3" w:rsidP="005F27A3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1DEC5BC8" wp14:editId="1CAF3282">
            <wp:simplePos x="0" y="0"/>
            <wp:positionH relativeFrom="margin">
              <wp:posOffset>4816227</wp:posOffset>
            </wp:positionH>
            <wp:positionV relativeFrom="paragraph">
              <wp:posOffset>35560</wp:posOffset>
            </wp:positionV>
            <wp:extent cx="2967990" cy="1167130"/>
            <wp:effectExtent l="19050" t="19050" r="22860" b="13970"/>
            <wp:wrapSquare wrapText="bothSides"/>
            <wp:docPr id="13765005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1671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C87">
        <w:rPr>
          <w:rFonts w:ascii="Times New Roman" w:eastAsiaTheme="majorEastAsia" w:hAnsi="Times New Roman" w:cs="Times New Roman"/>
          <w:color w:val="000000"/>
        </w:rPr>
        <w:t>根據右圖三位同學對話內容判斷，下列說明何者正確？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（Ａ）為維護女性權益，法律必須限制男性的就業機會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（Ｂ）阿豪所指的法律應為《性別平等教育法》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（Ｃ）小安的說法顯示他具有種族平權的觀念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（Ｄ）男性報考護理系的這項改變將不利於落實性別平權</w:t>
      </w:r>
    </w:p>
    <w:p w14:paraId="12949B1F" w14:textId="59E4BAD9" w:rsidR="005F27A3" w:rsidRPr="005F27A3" w:rsidRDefault="005F27A3" w:rsidP="005F27A3">
      <w:pPr>
        <w:pStyle w:val="a9"/>
        <w:widowControl/>
        <w:tabs>
          <w:tab w:val="left" w:pos="1232"/>
          <w:tab w:val="left" w:pos="4111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</w:p>
    <w:p w14:paraId="2B9F6B83" w14:textId="07548274" w:rsidR="004679CD" w:rsidRPr="005F27A3" w:rsidRDefault="005F27A3" w:rsidP="005F27A3">
      <w:pPr>
        <w:widowControl/>
        <w:rPr>
          <w:rFonts w:eastAsiaTheme="majorEastAsia"/>
          <w:color w:val="000000"/>
          <w:szCs w:val="22"/>
        </w:rPr>
      </w:pPr>
      <w:r>
        <w:rPr>
          <w:rFonts w:eastAsiaTheme="majorEastAsia"/>
          <w:color w:val="000000"/>
        </w:rPr>
        <w:br w:type="page"/>
      </w:r>
    </w:p>
    <w:tbl>
      <w:tblPr>
        <w:tblpPr w:leftFromText="180" w:rightFromText="180" w:vertAnchor="text" w:horzAnchor="margin" w:tblpXSpec="right" w:tblpY="87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6"/>
        <w:gridCol w:w="5103"/>
        <w:gridCol w:w="5103"/>
      </w:tblGrid>
      <w:tr w:rsidR="004679CD" w:rsidRPr="00773C87" w14:paraId="7F71059E" w14:textId="77777777" w:rsidTr="004679CD">
        <w:tc>
          <w:tcPr>
            <w:tcW w:w="846" w:type="dxa"/>
            <w:shd w:val="clear" w:color="auto" w:fill="E6E6E6"/>
            <w:vAlign w:val="center"/>
          </w:tcPr>
          <w:p w14:paraId="229C9F6C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lastRenderedPageBreak/>
              <w:t>選項</w:t>
            </w:r>
          </w:p>
        </w:tc>
        <w:tc>
          <w:tcPr>
            <w:tcW w:w="5103" w:type="dxa"/>
            <w:shd w:val="clear" w:color="auto" w:fill="E6E6E6"/>
            <w:vAlign w:val="center"/>
          </w:tcPr>
          <w:p w14:paraId="6D9CB85D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血統規則</w:t>
            </w:r>
          </w:p>
        </w:tc>
        <w:tc>
          <w:tcPr>
            <w:tcW w:w="5103" w:type="dxa"/>
            <w:shd w:val="clear" w:color="auto" w:fill="E6E6E6"/>
            <w:vAlign w:val="center"/>
          </w:tcPr>
          <w:p w14:paraId="3059C897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出生地規則</w:t>
            </w:r>
          </w:p>
        </w:tc>
      </w:tr>
      <w:tr w:rsidR="004679CD" w:rsidRPr="00773C87" w14:paraId="60ADA8A1" w14:textId="77777777" w:rsidTr="004679CD">
        <w:tc>
          <w:tcPr>
            <w:tcW w:w="846" w:type="dxa"/>
            <w:shd w:val="clear" w:color="auto" w:fill="auto"/>
            <w:vAlign w:val="center"/>
          </w:tcPr>
          <w:p w14:paraId="2DF18A84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（Ａ）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5BB735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both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只要出生於該國的領土內，就獲得該國國籍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902A26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both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子女出生後，即獲得父母一方或兩方的國籍</w:t>
            </w:r>
          </w:p>
        </w:tc>
      </w:tr>
      <w:tr w:rsidR="004679CD" w:rsidRPr="00773C87" w14:paraId="30B70896" w14:textId="77777777" w:rsidTr="000D4A62">
        <w:tc>
          <w:tcPr>
            <w:tcW w:w="846" w:type="dxa"/>
            <w:shd w:val="clear" w:color="auto" w:fill="auto"/>
            <w:vAlign w:val="center"/>
          </w:tcPr>
          <w:p w14:paraId="012B0481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（Ｂ）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587E6F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又稱屬地原則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F763A8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又稱屬人原則</w:t>
            </w:r>
          </w:p>
        </w:tc>
      </w:tr>
      <w:tr w:rsidR="004679CD" w:rsidRPr="00773C87" w14:paraId="4D169886" w14:textId="77777777" w:rsidTr="000D4A62">
        <w:tc>
          <w:tcPr>
            <w:tcW w:w="846" w:type="dxa"/>
            <w:shd w:val="clear" w:color="auto" w:fill="auto"/>
            <w:vAlign w:val="center"/>
          </w:tcPr>
          <w:p w14:paraId="78D13330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（Ｃ）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A5AA55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採天生取得途徑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8435F3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採歸化取得途徑</w:t>
            </w:r>
          </w:p>
        </w:tc>
      </w:tr>
      <w:tr w:rsidR="004679CD" w:rsidRPr="00773C87" w14:paraId="56BFF2D5" w14:textId="77777777" w:rsidTr="000D4A62">
        <w:tc>
          <w:tcPr>
            <w:tcW w:w="846" w:type="dxa"/>
            <w:shd w:val="clear" w:color="auto" w:fill="auto"/>
            <w:vAlign w:val="center"/>
          </w:tcPr>
          <w:p w14:paraId="76E62012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（Ｄ）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69591B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中華民國適用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8C69B3" w14:textId="77777777" w:rsidR="004679CD" w:rsidRPr="00773C87" w:rsidRDefault="004679CD" w:rsidP="0057331E">
            <w:pPr>
              <w:tabs>
                <w:tab w:val="left" w:pos="1232"/>
                <w:tab w:val="left" w:pos="4111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773C87">
              <w:rPr>
                <w:rFonts w:eastAsiaTheme="majorEastAsia"/>
                <w:color w:val="000000"/>
              </w:rPr>
              <w:t>美國適用</w:t>
            </w:r>
          </w:p>
        </w:tc>
      </w:tr>
    </w:tbl>
    <w:p w14:paraId="2215A744" w14:textId="297A535E" w:rsidR="004679CD" w:rsidRPr="00773C87" w:rsidRDefault="004679CD" w:rsidP="0057331E">
      <w:pPr>
        <w:pStyle w:val="a9"/>
        <w:widowControl/>
        <w:numPr>
          <w:ilvl w:val="0"/>
          <w:numId w:val="2"/>
        </w:numPr>
        <w:tabs>
          <w:tab w:val="left" w:pos="1232"/>
          <w:tab w:val="left" w:pos="4111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每個國家都有制定法律來認定人民如何取得該國國籍，附表為「血統規則」與「出生地規則」的比較，其中何者說明正確？</w:t>
      </w:r>
    </w:p>
    <w:p w14:paraId="2A40DA96" w14:textId="020B77A9" w:rsidR="008C1BED" w:rsidRPr="00773C87" w:rsidRDefault="008C1BED" w:rsidP="0057331E">
      <w:pPr>
        <w:pStyle w:val="a9"/>
        <w:numPr>
          <w:ilvl w:val="0"/>
          <w:numId w:val="1"/>
        </w:numPr>
        <w:tabs>
          <w:tab w:val="left" w:pos="1204"/>
        </w:tabs>
        <w:spacing w:line="0" w:lineRule="atLeast"/>
        <w:ind w:leftChars="0" w:left="0" w:firstLine="0"/>
        <w:jc w:val="both"/>
        <w:rPr>
          <w:rFonts w:ascii="Times New Roman" w:eastAsia="標楷體" w:hAnsi="Times New Roman" w:cs="Times New Roman"/>
          <w:b/>
          <w:bCs/>
        </w:rPr>
      </w:pPr>
      <w:r w:rsidRPr="00773C87">
        <w:rPr>
          <w:rFonts w:ascii="Times New Roman" w:eastAsia="標楷體" w:hAnsi="Times New Roman" w:cs="Times New Roman"/>
          <w:b/>
          <w:bCs/>
        </w:rPr>
        <w:t>題組題（每題</w:t>
      </w:r>
      <w:r w:rsidRPr="00773C87">
        <w:rPr>
          <w:rFonts w:ascii="Times New Roman" w:eastAsia="標楷體" w:hAnsi="Times New Roman" w:cs="Times New Roman"/>
          <w:b/>
          <w:bCs/>
        </w:rPr>
        <w:t>2</w:t>
      </w:r>
      <w:r w:rsidRPr="00773C87">
        <w:rPr>
          <w:rFonts w:ascii="Times New Roman" w:eastAsia="標楷體" w:hAnsi="Times New Roman" w:cs="Times New Roman"/>
          <w:b/>
          <w:bCs/>
        </w:rPr>
        <w:t>分，共</w:t>
      </w:r>
      <w:r w:rsidRPr="00773C87">
        <w:rPr>
          <w:rFonts w:ascii="Times New Roman" w:eastAsia="標楷體" w:hAnsi="Times New Roman" w:cs="Times New Roman"/>
          <w:b/>
          <w:bCs/>
        </w:rPr>
        <w:t>20</w:t>
      </w:r>
      <w:r w:rsidRPr="00773C87">
        <w:rPr>
          <w:rFonts w:ascii="Times New Roman" w:eastAsia="標楷體" w:hAnsi="Times New Roman" w:cs="Times New Roman"/>
          <w:b/>
          <w:bCs/>
        </w:rPr>
        <w:t>題，計</w:t>
      </w:r>
      <w:r w:rsidRPr="00773C87">
        <w:rPr>
          <w:rFonts w:ascii="Times New Roman" w:eastAsia="標楷體" w:hAnsi="Times New Roman" w:cs="Times New Roman"/>
          <w:b/>
          <w:bCs/>
        </w:rPr>
        <w:t>40</w:t>
      </w:r>
      <w:r w:rsidRPr="00773C87">
        <w:rPr>
          <w:rFonts w:ascii="Times New Roman" w:eastAsia="標楷體" w:hAnsi="Times New Roman" w:cs="Times New Roman"/>
          <w:b/>
          <w:bCs/>
        </w:rPr>
        <w:t>分）</w:t>
      </w:r>
    </w:p>
    <w:p w14:paraId="1EAA9394" w14:textId="77777777" w:rsidR="00CE532E" w:rsidRPr="00773C87" w:rsidRDefault="00CE532E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剛上班半個多月的佩禹，發現公司裡的辦公室文化有以下現象：</w:t>
      </w:r>
      <w:r w:rsidRPr="00773C87">
        <w:rPr>
          <w:rFonts w:eastAsia="標楷體"/>
          <w:color w:val="000000"/>
        </w:rPr>
        <w:br/>
      </w:r>
      <w:r w:rsidRPr="00773C87">
        <w:rPr>
          <w:rFonts w:eastAsia="標楷體"/>
          <w:color w:val="000000"/>
        </w:rPr>
        <w:t>（甲）老闆私底下常常對女員工毛手毛腳，為了工作，大家都敢怒不敢言。</w:t>
      </w:r>
      <w:r w:rsidRPr="00773C87">
        <w:rPr>
          <w:rFonts w:eastAsia="標楷體"/>
          <w:color w:val="000000"/>
        </w:rPr>
        <w:br/>
      </w:r>
      <w:r w:rsidRPr="00773C87">
        <w:rPr>
          <w:rFonts w:eastAsia="標楷體"/>
          <w:color w:val="000000"/>
        </w:rPr>
        <w:t>（乙）公司升遷的標準是只論能力，不分性別。</w:t>
      </w:r>
      <w:r w:rsidRPr="00773C87">
        <w:rPr>
          <w:rFonts w:eastAsia="標楷體"/>
          <w:color w:val="000000"/>
        </w:rPr>
        <w:br/>
      </w:r>
      <w:r w:rsidRPr="00773C87">
        <w:rPr>
          <w:rFonts w:eastAsia="標楷體"/>
          <w:color w:val="000000"/>
        </w:rPr>
        <w:t>（丙）同辦公室的男同事們經常開黃腔，說一些讓女同事聽了會難為情的內容。</w:t>
      </w:r>
      <w:r w:rsidRPr="00773C87">
        <w:rPr>
          <w:rFonts w:eastAsia="標楷體"/>
          <w:color w:val="000000"/>
        </w:rPr>
        <w:br/>
      </w:r>
      <w:r w:rsidRPr="00773C87">
        <w:rPr>
          <w:rFonts w:eastAsia="標楷體"/>
          <w:color w:val="000000"/>
        </w:rPr>
        <w:t>（丁）開會前女員工必須為其他男員工泡好咖啡。</w:t>
      </w:r>
      <w:r w:rsidRPr="00773C87">
        <w:rPr>
          <w:rFonts w:eastAsia="標楷體"/>
          <w:color w:val="000000"/>
        </w:rPr>
        <w:br/>
      </w:r>
      <w:r w:rsidRPr="00773C87">
        <w:rPr>
          <w:rFonts w:eastAsia="標楷體"/>
          <w:color w:val="000000"/>
        </w:rPr>
        <w:t>（戊）即使工作內容相同，但男性員工的薪資一律高於女性員工兩千元。請問：</w:t>
      </w:r>
    </w:p>
    <w:p w14:paraId="10EC63AB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（甲）現象的老闆已經違反下列哪一項法律？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（Ａ）《公民投票法》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（Ｂ）《性別平等教育法》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（Ｃ）《性別工作平等法》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（Ｄ）《性騷擾防治法》</w:t>
      </w:r>
    </w:p>
    <w:p w14:paraId="57B854DC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在上文五種現象中，何者最符合性別平權的概念？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（Ａ）乙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（Ｂ）丙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（Ｃ）丁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（Ｄ）戊。</w:t>
      </w:r>
    </w:p>
    <w:p w14:paraId="094C77C3" w14:textId="77777777" w:rsidR="00CE532E" w:rsidRPr="00773C87" w:rsidRDefault="00CE532E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我國女性棒球評審劉柏君獲聯合國頒發「國際奧會女性與體育獎」，是臺灣首位獲此殊榮的得獎人，她致感謝詞時提到：「要消除性別歧視並不容易，對於女性而言，位居領導位置是多麼困難的一件事，我們不能僅只是好，還必須更好。」意即在性別不平等的社會中，女性的表現常被放大檢視，並用更嚴格的標準要求。請問：</w:t>
      </w:r>
    </w:p>
    <w:p w14:paraId="559B2824" w14:textId="7C08280B" w:rsidR="00CE532E" w:rsidRPr="00773C87" w:rsidRDefault="00CE532E" w:rsidP="0057331E">
      <w:pPr>
        <w:pStyle w:val="a9"/>
        <w:widowControl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劉柏君女士的發言表達下列何種意義？</w:t>
      </w:r>
      <w:r w:rsidR="0081643B">
        <w:rPr>
          <w:rFonts w:ascii="Times New Roman" w:eastAsiaTheme="majorEastAsia" w:hAnsi="Times New Roman" w:cs="Times New Roman"/>
          <w:color w:val="000000"/>
        </w:rPr>
        <w:br/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Ａ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Pr="00773C87">
        <w:rPr>
          <w:rFonts w:ascii="Times New Roman" w:eastAsiaTheme="majorEastAsia" w:hAnsi="Times New Roman" w:cs="Times New Roman"/>
          <w:color w:val="000000"/>
        </w:rPr>
        <w:t xml:space="preserve">參與國際活動能促進文化交流　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Ｂ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Pr="00773C87">
        <w:rPr>
          <w:rFonts w:ascii="Times New Roman" w:eastAsiaTheme="majorEastAsia" w:hAnsi="Times New Roman" w:cs="Times New Roman"/>
          <w:color w:val="000000"/>
        </w:rPr>
        <w:t>女性提升能力不利於個人發展</w:t>
      </w:r>
      <w:r w:rsidR="0081643B">
        <w:rPr>
          <w:rFonts w:ascii="Times New Roman" w:eastAsiaTheme="majorEastAsia" w:hAnsi="Times New Roman" w:cs="Times New Roman"/>
          <w:color w:val="000000"/>
        </w:rPr>
        <w:br/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Ｃ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Pr="00773C87">
        <w:rPr>
          <w:rFonts w:ascii="Times New Roman" w:eastAsiaTheme="majorEastAsia" w:hAnsi="Times New Roman" w:cs="Times New Roman"/>
          <w:color w:val="000000"/>
        </w:rPr>
        <w:t xml:space="preserve">國際組織可避免國際衝突發生　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Ｄ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Pr="00773C87">
        <w:rPr>
          <w:rFonts w:ascii="Times New Roman" w:eastAsiaTheme="majorEastAsia" w:hAnsi="Times New Roman" w:cs="Times New Roman"/>
          <w:color w:val="000000"/>
        </w:rPr>
        <w:t>任何人的人性尊嚴均應受到保障</w:t>
      </w:r>
    </w:p>
    <w:p w14:paraId="3C5FBEAD" w14:textId="6827B81F" w:rsidR="00CE532E" w:rsidRPr="00773C87" w:rsidRDefault="00CE532E" w:rsidP="0057331E">
      <w:pPr>
        <w:pStyle w:val="a9"/>
        <w:widowControl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下列何者有助於改善文中提到的問題？</w:t>
      </w:r>
      <w:r w:rsidR="0081643B">
        <w:rPr>
          <w:rFonts w:ascii="Times New Roman" w:eastAsiaTheme="majorEastAsia" w:hAnsi="Times New Roman" w:cs="Times New Roman"/>
          <w:color w:val="000000"/>
        </w:rPr>
        <w:br/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Ａ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="0048389D" w:rsidRPr="00773C87">
        <w:rPr>
          <w:rFonts w:ascii="Times New Roman" w:eastAsiaTheme="majorEastAsia" w:hAnsi="Times New Roman" w:cs="Times New Roman"/>
          <w:color w:val="000000"/>
        </w:rPr>
        <w:t>確保職場上男女性升遷機會相同</w:t>
      </w:r>
      <w:r w:rsidR="0033788B">
        <w:rPr>
          <w:rFonts w:ascii="Times New Roman" w:eastAsiaTheme="majorEastAsia" w:hAnsi="Times New Roman" w:cs="Times New Roman"/>
          <w:color w:val="000000"/>
        </w:rPr>
        <w:tab/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Ｂ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Pr="00773C87">
        <w:rPr>
          <w:rFonts w:ascii="Times New Roman" w:eastAsiaTheme="majorEastAsia" w:hAnsi="Times New Roman" w:cs="Times New Roman"/>
          <w:color w:val="000000"/>
        </w:rPr>
        <w:t>推崇「女權至上、女性優先」的觀念</w:t>
      </w:r>
      <w:r w:rsidR="0081643B">
        <w:rPr>
          <w:rFonts w:ascii="Times New Roman" w:eastAsiaTheme="majorEastAsia" w:hAnsi="Times New Roman" w:cs="Times New Roman"/>
          <w:color w:val="000000"/>
        </w:rPr>
        <w:br/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Ｃ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="0048389D" w:rsidRPr="00773C87">
        <w:rPr>
          <w:rFonts w:ascii="Times New Roman" w:eastAsiaTheme="majorEastAsia" w:hAnsi="Times New Roman" w:cs="Times New Roman"/>
          <w:color w:val="000000"/>
        </w:rPr>
        <w:t>呼籲女性回歸家庭，專職育兒</w:t>
      </w:r>
      <w:r w:rsidR="0033788B">
        <w:rPr>
          <w:rFonts w:ascii="Times New Roman" w:eastAsiaTheme="majorEastAsia" w:hAnsi="Times New Roman" w:cs="Times New Roman"/>
          <w:color w:val="000000"/>
        </w:rPr>
        <w:tab/>
      </w:r>
      <w:r w:rsidR="0033788B">
        <w:rPr>
          <w:rFonts w:ascii="Times New Roman" w:eastAsiaTheme="majorEastAsia" w:hAnsi="Times New Roman" w:cs="Times New Roman"/>
          <w:color w:val="000000"/>
        </w:rPr>
        <w:tab/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（</w:t>
      </w:r>
      <w:r w:rsidRPr="00773C87">
        <w:rPr>
          <w:rFonts w:ascii="Times New Roman" w:eastAsiaTheme="majorEastAsia" w:hAnsi="Times New Roman" w:cs="Times New Roman"/>
          <w:color w:val="000000"/>
        </w:rPr>
        <w:t>Ｄ</w:t>
      </w:r>
      <w:r w:rsidR="00773C87" w:rsidRPr="00773C87">
        <w:rPr>
          <w:rFonts w:ascii="Times New Roman" w:eastAsiaTheme="majorEastAsia" w:hAnsi="Times New Roman" w:cs="Times New Roman"/>
          <w:color w:val="000000"/>
        </w:rPr>
        <w:t>）</w:t>
      </w:r>
      <w:r w:rsidRPr="00773C87">
        <w:rPr>
          <w:rFonts w:ascii="Times New Roman" w:eastAsiaTheme="majorEastAsia" w:hAnsi="Times New Roman" w:cs="Times New Roman"/>
          <w:color w:val="000000"/>
        </w:rPr>
        <w:t>鼓勵由女性承擔全部家務工作</w:t>
      </w:r>
    </w:p>
    <w:p w14:paraId="52DFFC60" w14:textId="77777777" w:rsidR="00CE532E" w:rsidRPr="00773C87" w:rsidRDefault="00CE532E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bookmarkStart w:id="0" w:name="_Hlk147094177"/>
      <w:r w:rsidRPr="00773C87">
        <w:rPr>
          <w:rFonts w:eastAsia="標楷體"/>
          <w:color w:val="000000"/>
        </w:rPr>
        <w:t>某大企業對於新進員工的男女比例限定為</w:t>
      </w:r>
      <w:r w:rsidRPr="00773C87">
        <w:rPr>
          <w:rFonts w:eastAsia="標楷體"/>
          <w:color w:val="000000"/>
        </w:rPr>
        <w:t>8</w:t>
      </w:r>
      <w:r w:rsidRPr="00773C87">
        <w:rPr>
          <w:rFonts w:eastAsia="標楷體"/>
          <w:color w:val="000000"/>
        </w:rPr>
        <w:t>：</w:t>
      </w:r>
      <w:r w:rsidRPr="00773C87">
        <w:rPr>
          <w:rFonts w:eastAsia="標楷體"/>
          <w:color w:val="000000"/>
        </w:rPr>
        <w:t>2</w:t>
      </w:r>
      <w:r w:rsidRPr="00773C87">
        <w:rPr>
          <w:rFonts w:eastAsia="標楷體"/>
          <w:color w:val="000000"/>
        </w:rPr>
        <w:t>；女性員工不論從事哪一職務，皆須輪值早上擦拭辦公桌的打掃工作；有貴賓來訪時，女性員工不論從事哪一職務，都會被指派為客人端送茶水；同辦公室的男女同事若要結婚，則女性員工要自動離職。請問：</w:t>
      </w:r>
    </w:p>
    <w:p w14:paraId="75E1D6F3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200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根據上文，該企業已違反下列哪一項法律？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（Ａ）《公民投票法》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（Ｂ）《性別平等教育法》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（Ｃ）《性別工作平等法》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（Ｄ）《性騷擾防治法》</w:t>
      </w:r>
    </w:p>
    <w:p w14:paraId="74000D94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該企業應如何改善進用員工的標準，才合乎性別平權的精神？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（Ａ）男女比例改為</w:t>
      </w:r>
      <w:r w:rsidRPr="00773C87">
        <w:rPr>
          <w:rFonts w:ascii="Times New Roman" w:eastAsiaTheme="majorEastAsia" w:hAnsi="Times New Roman" w:cs="Times New Roman"/>
          <w:color w:val="000000"/>
        </w:rPr>
        <w:t>1</w:t>
      </w:r>
      <w:r w:rsidRPr="00773C87">
        <w:rPr>
          <w:rFonts w:ascii="Times New Roman" w:eastAsiaTheme="majorEastAsia" w:hAnsi="Times New Roman" w:cs="Times New Roman"/>
          <w:color w:val="000000"/>
        </w:rPr>
        <w:t>：</w:t>
      </w:r>
      <w:r w:rsidRPr="00773C87">
        <w:rPr>
          <w:rFonts w:ascii="Times New Roman" w:eastAsiaTheme="majorEastAsia" w:hAnsi="Times New Roman" w:cs="Times New Roman"/>
          <w:color w:val="000000"/>
        </w:rPr>
        <w:t>1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（Ｂ）主管級的全部進用女性，基層員工全部進用男性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（Ｃ）男女比例改為</w:t>
      </w:r>
      <w:r w:rsidRPr="00773C87">
        <w:rPr>
          <w:rFonts w:ascii="Times New Roman" w:eastAsiaTheme="majorEastAsia" w:hAnsi="Times New Roman" w:cs="Times New Roman"/>
          <w:color w:val="000000"/>
        </w:rPr>
        <w:t>2</w:t>
      </w:r>
      <w:r w:rsidRPr="00773C87">
        <w:rPr>
          <w:rFonts w:ascii="Times New Roman" w:eastAsiaTheme="majorEastAsia" w:hAnsi="Times New Roman" w:cs="Times New Roman"/>
          <w:color w:val="000000"/>
        </w:rPr>
        <w:t>：</w:t>
      </w:r>
      <w:r w:rsidRPr="00773C87">
        <w:rPr>
          <w:rFonts w:ascii="Times New Roman" w:eastAsiaTheme="majorEastAsia" w:hAnsi="Times New Roman" w:cs="Times New Roman"/>
          <w:color w:val="000000"/>
        </w:rPr>
        <w:t>8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（Ｄ）男女比例不設限，依工作能力取才</w:t>
      </w:r>
      <w:bookmarkEnd w:id="0"/>
    </w:p>
    <w:p w14:paraId="19BFFF69" w14:textId="104F0F98" w:rsidR="00CE532E" w:rsidRPr="00773C87" w:rsidRDefault="00CE532E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從</w:t>
      </w:r>
      <w:r w:rsidRPr="00773C87">
        <w:rPr>
          <w:rFonts w:eastAsia="標楷體"/>
          <w:color w:val="000000"/>
        </w:rPr>
        <w:t>70</w:t>
      </w:r>
      <w:r w:rsidRPr="00773C87">
        <w:rPr>
          <w:rFonts w:eastAsia="標楷體"/>
          <w:color w:val="000000"/>
        </w:rPr>
        <w:t>年代開始走紅的</w:t>
      </w:r>
      <w:r w:rsidR="00A1451C">
        <w:rPr>
          <w:rFonts w:eastAsia="標楷體" w:hint="eastAsia"/>
          <w:color w:val="000000"/>
        </w:rPr>
        <w:t>臺灣</w:t>
      </w:r>
      <w:r w:rsidRPr="00773C87">
        <w:rPr>
          <w:rFonts w:eastAsia="標楷體"/>
          <w:color w:val="000000"/>
        </w:rPr>
        <w:t>巨星林青霞，嫁給香港商人後息影，並在香港生下兩個女兒，許久不見的她，一出現總是鎂光燈的焦點。關心臺灣政治的她，</w:t>
      </w:r>
      <w:r w:rsidRPr="00773C87">
        <w:rPr>
          <w:rFonts w:eastAsia="標楷體"/>
          <w:color w:val="000000"/>
        </w:rPr>
        <w:t>2004</w:t>
      </w:r>
      <w:r w:rsidRPr="00773C87">
        <w:rPr>
          <w:rFonts w:eastAsia="標楷體"/>
          <w:color w:val="000000"/>
        </w:rPr>
        <w:t>年及</w:t>
      </w:r>
      <w:r w:rsidRPr="00773C87">
        <w:rPr>
          <w:rFonts w:eastAsia="標楷體"/>
          <w:color w:val="000000"/>
        </w:rPr>
        <w:t>2008</w:t>
      </w:r>
      <w:r w:rsidRPr="00773C87">
        <w:rPr>
          <w:rFonts w:eastAsia="標楷體"/>
          <w:color w:val="000000"/>
        </w:rPr>
        <w:t>年的總統大選，都特地從香港飛回臺灣投下神聖的一票，即使長年居住在外，對她而言，臺灣是永遠的家。請問：</w:t>
      </w:r>
    </w:p>
    <w:p w14:paraId="75B61FF4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林青霞婚後生了兩名女兒，關於她們的國籍歸屬問題，下列敘述何者正確？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（Ａ）由於她們不在我國領土內出生，故不具我國國籍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（Ｂ）林青霞的結婚對象沒有我國國籍，故其子女不具有我國國籍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（Ｃ）她們可辦理扶養歸化的程序取得我國國籍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（Ｄ）她們可因林青霞血緣取得我國國籍</w:t>
      </w:r>
    </w:p>
    <w:p w14:paraId="66F4D869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林青霞婚後仍可回臺灣投票，是因為她仍具有何種身分？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（Ａ）國民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（Ｂ）公民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（Ｃ）名人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（Ｄ）藝人</w:t>
      </w:r>
    </w:p>
    <w:p w14:paraId="5A1F2F40" w14:textId="77777777" w:rsidR="00CE532E" w:rsidRPr="00773C87" w:rsidRDefault="00CE532E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074"/>
          <w:tab w:val="left" w:pos="6481"/>
          <w:tab w:val="left" w:pos="9085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兩次總統大選，林青霞都親自飛回臺灣投票，顯示她有現代公民應具備的何項基本德性？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（Ｂ）遵守法律規範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</w:p>
    <w:p w14:paraId="368A2C29" w14:textId="77777777" w:rsidR="00D579C1" w:rsidRPr="00773C87" w:rsidRDefault="00D579C1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2018</w:t>
      </w:r>
      <w:r w:rsidRPr="00773C87">
        <w:rPr>
          <w:rFonts w:eastAsia="標楷體"/>
          <w:color w:val="000000"/>
        </w:rPr>
        <w:t>年年底辦理的地方公職人員選舉合併公民投票案，全國人民關注地方首長選情之餘，多達</w:t>
      </w:r>
      <w:r w:rsidRPr="00773C87">
        <w:rPr>
          <w:rFonts w:eastAsia="標楷體"/>
          <w:color w:val="000000"/>
        </w:rPr>
        <w:t>10</w:t>
      </w:r>
      <w:r w:rsidRPr="00773C87">
        <w:rPr>
          <w:rFonts w:eastAsia="標楷體"/>
          <w:color w:val="000000"/>
        </w:rPr>
        <w:t>案的公投也創下史上之最，且因《公民投票法》甫修法完成，將法定年齡調降，這次選舉也出現新一批年輕族群，只能投公投而不能領公職人員之選票，使選務工作變得更為繁雜，許多地方因找不到選務人員而傷透腦筋。請問：</w:t>
      </w:r>
    </w:p>
    <w:p w14:paraId="6DCCF603" w14:textId="5E4D3933" w:rsidR="00D579C1" w:rsidRPr="00773C87" w:rsidRDefault="00D579C1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小浩就是這次因年齡限制，只能投公投案，不能領取公職人員選票的其中一員。由此可知他的年齡最可能是下列幾歲？（Ａ）</w:t>
      </w:r>
      <w:r w:rsidRPr="00773C87">
        <w:rPr>
          <w:rFonts w:ascii="Times New Roman" w:eastAsiaTheme="majorEastAsia" w:hAnsi="Times New Roman" w:cs="Times New Roman"/>
          <w:color w:val="000000"/>
        </w:rPr>
        <w:t>17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</w:t>
      </w:r>
      <w:r w:rsidRPr="00773C87">
        <w:rPr>
          <w:rFonts w:ascii="Times New Roman" w:eastAsiaTheme="majorEastAsia" w:hAnsi="Times New Roman" w:cs="Times New Roman"/>
          <w:color w:val="000000"/>
        </w:rPr>
        <w:t>19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Pr="00773C87">
        <w:rPr>
          <w:rFonts w:ascii="Times New Roman" w:eastAsiaTheme="majorEastAsia" w:hAnsi="Times New Roman" w:cs="Times New Roman"/>
          <w:color w:val="000000"/>
        </w:rPr>
        <w:t>21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</w:t>
      </w:r>
      <w:r w:rsidRPr="00773C87">
        <w:rPr>
          <w:rFonts w:ascii="Times New Roman" w:eastAsiaTheme="majorEastAsia" w:hAnsi="Times New Roman" w:cs="Times New Roman"/>
          <w:color w:val="000000"/>
        </w:rPr>
        <w:t>23</w:t>
      </w:r>
      <w:r w:rsidRPr="00773C87">
        <w:rPr>
          <w:rFonts w:ascii="Times New Roman" w:eastAsiaTheme="majorEastAsia" w:hAnsi="Times New Roman" w:cs="Times New Roman"/>
          <w:color w:val="000000"/>
        </w:rPr>
        <w:t>歲。</w:t>
      </w:r>
    </w:p>
    <w:p w14:paraId="6B06B81D" w14:textId="591FCEFA" w:rsidR="00D579C1" w:rsidRPr="00773C87" w:rsidRDefault="00D579C1" w:rsidP="0057331E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若要能領取公職人員之選票，至少須年滿幾歲？（Ａ）</w:t>
      </w:r>
      <w:r w:rsidRPr="00773C87">
        <w:rPr>
          <w:rFonts w:ascii="Times New Roman" w:eastAsiaTheme="majorEastAsia" w:hAnsi="Times New Roman" w:cs="Times New Roman"/>
          <w:color w:val="000000"/>
        </w:rPr>
        <w:t>16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</w:t>
      </w:r>
      <w:r w:rsidRPr="00773C87">
        <w:rPr>
          <w:rFonts w:ascii="Times New Roman" w:eastAsiaTheme="majorEastAsia" w:hAnsi="Times New Roman" w:cs="Times New Roman"/>
          <w:color w:val="000000"/>
        </w:rPr>
        <w:t>18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Pr="00773C87">
        <w:rPr>
          <w:rFonts w:ascii="Times New Roman" w:eastAsiaTheme="majorEastAsia" w:hAnsi="Times New Roman" w:cs="Times New Roman"/>
          <w:color w:val="000000"/>
        </w:rPr>
        <w:t>20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</w:t>
      </w:r>
      <w:r w:rsidRPr="00773C87">
        <w:rPr>
          <w:rFonts w:ascii="Times New Roman" w:eastAsiaTheme="majorEastAsia" w:hAnsi="Times New Roman" w:cs="Times New Roman"/>
          <w:color w:val="000000"/>
        </w:rPr>
        <w:t>23</w:t>
      </w:r>
      <w:r w:rsidRPr="00773C87">
        <w:rPr>
          <w:rFonts w:ascii="Times New Roman" w:eastAsiaTheme="majorEastAsia" w:hAnsi="Times New Roman" w:cs="Times New Roman"/>
          <w:color w:val="000000"/>
        </w:rPr>
        <w:t>歲</w:t>
      </w:r>
    </w:p>
    <w:p w14:paraId="7BD22771" w14:textId="1854E2B6" w:rsidR="00D579C1" w:rsidRPr="00773C87" w:rsidRDefault="00D579C1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074"/>
          <w:tab w:val="left" w:pos="6481"/>
          <w:tab w:val="left" w:pos="9085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小翰親身前往投下神聖的一票，展現了現代公民應具備的何項基本德性？</w:t>
      </w:r>
      <w:r w:rsidR="006E363B"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（Ｂ）遵守法律規範</w:t>
      </w:r>
      <w:r w:rsidR="006E363B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  <w:r w:rsidR="0033788B">
        <w:rPr>
          <w:rFonts w:ascii="Times New Roman" w:eastAsiaTheme="majorEastAsia" w:hAnsi="Times New Roman" w:cs="Times New Roman"/>
          <w:color w:val="000000"/>
        </w:rPr>
        <w:br/>
      </w:r>
      <w:r w:rsidR="0033788B">
        <w:rPr>
          <w:rFonts w:ascii="Times New Roman" w:eastAsiaTheme="majorEastAsia" w:hAnsi="Times New Roman" w:cs="Times New Roman"/>
          <w:color w:val="000000"/>
        </w:rPr>
        <w:br/>
      </w:r>
      <w:r w:rsidR="0033788B">
        <w:rPr>
          <w:rFonts w:ascii="Times New Roman" w:eastAsiaTheme="majorEastAsia" w:hAnsi="Times New Roman" w:cs="Times New Roman"/>
          <w:color w:val="000000"/>
        </w:rPr>
        <w:br/>
      </w:r>
    </w:p>
    <w:p w14:paraId="48402471" w14:textId="1831FFCA" w:rsidR="00D579C1" w:rsidRPr="00773C87" w:rsidRDefault="00D579C1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074"/>
          <w:tab w:val="left" w:pos="6481"/>
          <w:tab w:val="left" w:pos="9085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lastRenderedPageBreak/>
        <w:t>投票過程中，小翰看見部分民眾帶著小紙條，上面寫著某幾案圈選「同意」、某幾案圈選「不同意」的內容，可見部分民眾因不清楚議案而盲目投票，這是欠缺現代公民應具備的何項基本德性？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（Ａ）參與公共事務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（Ｂ）遵守法律規範</w:t>
      </w:r>
      <w:r w:rsidR="006E363B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（Ｃ）理性思考批判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（Ｄ）捍衛公平正義</w:t>
      </w:r>
    </w:p>
    <w:p w14:paraId="5F12F90D" w14:textId="1A00888C" w:rsidR="00D579C1" w:rsidRPr="00773C87" w:rsidRDefault="00D579C1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「玻璃天花板」來自</w:t>
      </w:r>
      <w:r w:rsidRPr="00773C87">
        <w:rPr>
          <w:rFonts w:eastAsia="標楷體"/>
          <w:color w:val="000000"/>
        </w:rPr>
        <w:t>1980</w:t>
      </w:r>
      <w:r w:rsidRPr="00773C87">
        <w:rPr>
          <w:rFonts w:eastAsia="標楷體"/>
          <w:color w:val="000000"/>
        </w:rPr>
        <w:t>年代，當時歐美社會中的外來移民當中，亞洲人大多只能擔任低層職務，或者做到相對高位後便再難晉升，無法進入核心決策層。近年來由於性別差異，女性的職業選擇和職務晉升過程中，容易因為女性的身分，在升遷或重大決策的過程，被限制或被迫接受較低的薪資與職位，並且無法與同儕男性有公平競爭的機會。由於這樣的無形障礙是看不到的，但卻在一般公司、機關或企業確實存在，因此稱為「玻璃天花板」。甚至富比世雜誌（</w:t>
      </w:r>
      <w:r w:rsidRPr="00773C87">
        <w:rPr>
          <w:rFonts w:eastAsia="標楷體"/>
          <w:color w:val="000000"/>
        </w:rPr>
        <w:t>Forbes</w:t>
      </w:r>
      <w:r w:rsidRPr="00773C87">
        <w:rPr>
          <w:rFonts w:eastAsia="標楷體"/>
          <w:color w:val="000000"/>
        </w:rPr>
        <w:t>）報導中最新的研究顯示，有七成女性及五成七男性相信女性上班族在升職時會遭遇所謂「玻璃天花板」這類無形障礙。最後也造成女性在自我本身不自覺的情況下，阻礙了自我真正的實力與能力。</w:t>
      </w:r>
    </w:p>
    <w:p w14:paraId="75E95DA8" w14:textId="77C06170" w:rsidR="00D579C1" w:rsidRPr="00773C87" w:rsidRDefault="00D579C1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494"/>
          <w:tab w:val="left" w:pos="7097"/>
          <w:tab w:val="left" w:pos="9519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根據上文，「玻璃天花板」是指一般公司、機關或企業中容易發生何種狀況？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（Ａ）既同工也同酬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（Ｂ）不同工但同酬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（Ｃ）同工卻不同酬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（Ｄ）不同工不同酬</w:t>
      </w:r>
    </w:p>
    <w:p w14:paraId="088EB608" w14:textId="1A369552" w:rsidR="00D579C1" w:rsidRPr="00773C87" w:rsidRDefault="00D579C1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4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我國政府為了保障性別工作機會的平等概念，於是制定了下列哪一種法律？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（Ａ）《性別平等教育法》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（Ｂ）《性別工作平等法》（Ｃ）《性騷擾防治法》（Ｄ）《中華民國憲法》</w:t>
      </w:r>
    </w:p>
    <w:p w14:paraId="37509386" w14:textId="2BCABBEA" w:rsidR="00CE532E" w:rsidRPr="00773C87" w:rsidRDefault="00822283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國內大學多數仍以男女區隔住宿空間，讓不少跨性別者或不同性別氣質的學生感到不自在。臺灣師範大學今年首度啟用的性別友善宿舍，男女分房但同層居住，男女寢室更採交錯配置，不同性別可自然互動。校方表示性別友善宿舍不是要取代原本宿舍型態，只是想提供多元選項、不再用男女當唯一篩選條件，讓學生看見且尊重差異。長期關注跨性別權益的伴侶聯盟</w:t>
      </w:r>
      <w:r w:rsidR="004A296E">
        <w:rPr>
          <w:rFonts w:eastAsia="標楷體" w:hint="eastAsia"/>
          <w:color w:val="000000"/>
        </w:rPr>
        <w:t>秘書長</w:t>
      </w:r>
      <w:r w:rsidRPr="00773C87">
        <w:rPr>
          <w:rFonts w:eastAsia="標楷體"/>
          <w:color w:val="000000"/>
        </w:rPr>
        <w:t>表示，臺灣多數大學宿舍採男、女分區或分棟設計，最理想是讓不同性別認同者都可自由選擇與誰同寢，但臺灣師範大學願先跨出這一步已不容易，可讓跨性別學生更自在。</w:t>
      </w:r>
    </w:p>
    <w:p w14:paraId="7E59B366" w14:textId="59432EFC" w:rsidR="00822283" w:rsidRPr="00773C87" w:rsidRDefault="00822283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3332"/>
          <w:tab w:val="left" w:pos="5026"/>
          <w:tab w:val="left" w:pos="6677"/>
          <w:tab w:val="left" w:pos="9519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從上文判斷，國內大學多數是以何種特徵來區分學生住宿空間？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（Ａ）性別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（Ｂ）種族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（Ｃ）財富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（Ｄ）年齡</w:t>
      </w:r>
    </w:p>
    <w:p w14:paraId="020FB1DB" w14:textId="20CF3007" w:rsidR="00CE532E" w:rsidRPr="00773C87" w:rsidRDefault="00822283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312"/>
          <w:tab w:val="left" w:pos="6859"/>
          <w:tab w:val="left" w:pos="9276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上文中提到的「台灣多數大學宿舍採男、女分區或設計」，容易造下列何種情況？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（Ａ）加深性別歧視</w:t>
      </w:r>
      <w:r w:rsidR="00A1451C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（Ｂ）維護人性尊嚴</w:t>
      </w:r>
      <w:r w:rsidR="00A1451C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="0048389D" w:rsidRPr="00773C87">
        <w:rPr>
          <w:rFonts w:ascii="Times New Roman" w:eastAsiaTheme="majorEastAsia" w:hAnsi="Times New Roman" w:cs="Times New Roman"/>
          <w:color w:val="000000"/>
        </w:rPr>
        <w:t>減少差別待遇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="00A1451C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（Ｄ）</w:t>
      </w:r>
      <w:r w:rsidR="0048389D" w:rsidRPr="00773C87">
        <w:rPr>
          <w:rFonts w:ascii="Times New Roman" w:eastAsiaTheme="majorEastAsia" w:hAnsi="Times New Roman" w:cs="Times New Roman"/>
          <w:color w:val="000000"/>
        </w:rPr>
        <w:t>限制個人發展</w:t>
      </w:r>
    </w:p>
    <w:p w14:paraId="6261A180" w14:textId="760133D8" w:rsidR="00822283" w:rsidRPr="00773C87" w:rsidRDefault="00822283" w:rsidP="0057331E">
      <w:pPr>
        <w:pStyle w:val="a9"/>
        <w:numPr>
          <w:ilvl w:val="0"/>
          <w:numId w:val="2"/>
        </w:numPr>
        <w:tabs>
          <w:tab w:val="left" w:pos="910"/>
          <w:tab w:val="left" w:pos="1694"/>
          <w:tab w:val="left" w:pos="4494"/>
          <w:tab w:val="left" w:pos="6313"/>
          <w:tab w:val="left" w:pos="9519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從上文可知，臺灣師範大學設置性別友善宿舍的出發點，應該與下列何種想法最相似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</w:t>
      </w:r>
      <w:r w:rsidR="00CE532E" w:rsidRPr="00773C87">
        <w:rPr>
          <w:rFonts w:ascii="Times New Roman" w:eastAsiaTheme="majorEastAsia" w:hAnsi="Times New Roman" w:cs="Times New Roman"/>
          <w:color w:val="000000"/>
        </w:rPr>
        <w:t>取消差別待遇才能達到真正的平等</w:t>
      </w:r>
      <w:r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</w:t>
      </w:r>
      <w:r w:rsidR="00CE532E" w:rsidRPr="00773C87">
        <w:rPr>
          <w:rFonts w:ascii="Times New Roman" w:eastAsiaTheme="majorEastAsia" w:hAnsi="Times New Roman" w:cs="Times New Roman"/>
          <w:color w:val="000000"/>
        </w:rPr>
        <w:t>以法律強制規範才能真正保障人權</w:t>
      </w:r>
      <w:r w:rsidR="00602FDD"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</w:t>
      </w:r>
      <w:r w:rsidR="00CE532E" w:rsidRPr="00773C87">
        <w:rPr>
          <w:rFonts w:ascii="Times New Roman" w:eastAsiaTheme="majorEastAsia" w:hAnsi="Times New Roman" w:cs="Times New Roman"/>
          <w:color w:val="000000"/>
        </w:rPr>
        <w:t>透過教育消除偏見可以維護人性尊嚴</w:t>
      </w:r>
      <w:r w:rsidRPr="00773C87">
        <w:rPr>
          <w:rFonts w:ascii="Times New Roman" w:eastAsiaTheme="majorEastAsia" w:hAnsi="Times New Roman" w:cs="Times New Roman"/>
          <w:color w:val="000000"/>
        </w:rPr>
        <w:t>（Ｄ）</w:t>
      </w:r>
      <w:r w:rsidR="00CE532E" w:rsidRPr="00773C87">
        <w:rPr>
          <w:rFonts w:ascii="Times New Roman" w:eastAsiaTheme="majorEastAsia" w:hAnsi="Times New Roman" w:cs="Times New Roman"/>
          <w:color w:val="000000"/>
        </w:rPr>
        <w:t>人民要主動要求才能避免人權被侵害</w:t>
      </w:r>
    </w:p>
    <w:p w14:paraId="26A55D30" w14:textId="7CA85F6C" w:rsidR="008C1BED" w:rsidRPr="00773C87" w:rsidRDefault="008C1BED" w:rsidP="0057331E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773C87">
        <w:rPr>
          <w:rFonts w:eastAsia="標楷體"/>
          <w:color w:val="000000"/>
        </w:rPr>
        <w:t>印度某部電影內容簡介如下：「一名父親希望兩個女兒拿到奧運金牌，但在印度從沒有女性參加運動，更不用說拿取金牌。</w:t>
      </w:r>
      <w:r w:rsidRPr="00773C87">
        <w:rPr>
          <w:rFonts w:eastAsia="標楷體"/>
          <w:color w:val="000000"/>
          <w:u w:val="thick"/>
        </w:rPr>
        <w:t>因此在村莊裡，所有人都嘲笑父親，把女兒頭髮剪得像男生，練得跟男生一樣，未來肯定嫁不出去也沒人要。</w:t>
      </w:r>
      <w:r w:rsidRPr="00773C87">
        <w:rPr>
          <w:rFonts w:eastAsia="標楷體"/>
          <w:color w:val="000000"/>
        </w:rPr>
        <w:t>後來兩個女兒明白了，如果自己不努力，會像村莊其他女生一樣命運終身受到男性控制。所以勤奮練習，最終果真拿到了金牌。父親告訴女兒：『你的冠軍將成為榜樣，讓印度的女孩們知道，她們是有能力反抗早被決定好的命運和未來的』。」</w:t>
      </w:r>
    </w:p>
    <w:p w14:paraId="13457069" w14:textId="69F637E5" w:rsidR="004679CD" w:rsidRPr="00773C87" w:rsidRDefault="008C1BED" w:rsidP="0057331E">
      <w:pPr>
        <w:pStyle w:val="a9"/>
        <w:widowControl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上文內容最符合下列哪一項說明？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（Ａ）未來交付給父母作決定才是正確的行為</w:t>
      </w:r>
      <w:r w:rsidR="00F7063A" w:rsidRPr="00773C87">
        <w:rPr>
          <w:rFonts w:ascii="Times New Roman" w:eastAsiaTheme="majorEastAsia" w:hAnsi="Times New Roman" w:cs="Times New Roman"/>
          <w:color w:val="000000"/>
        </w:rPr>
        <w:tab/>
      </w:r>
      <w:r w:rsidRPr="00773C87">
        <w:rPr>
          <w:rFonts w:ascii="Times New Roman" w:eastAsiaTheme="majorEastAsia" w:hAnsi="Times New Roman" w:cs="Times New Roman"/>
          <w:color w:val="000000"/>
        </w:rPr>
        <w:t>（Ｂ）父親最終是希望女兒能選擇自己的未來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（Ｃ）女孩不留長髮造型，是不尊重女性的行為（Ｄ）嘲笑女孩髮型像男生，屬於性騷擾行為</w:t>
      </w:r>
    </w:p>
    <w:p w14:paraId="09175AFC" w14:textId="012221C9" w:rsidR="00821B06" w:rsidRPr="00773C87" w:rsidRDefault="008C1BED" w:rsidP="0057331E">
      <w:pPr>
        <w:pStyle w:val="a9"/>
        <w:widowControl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773C87">
        <w:rPr>
          <w:rFonts w:ascii="Times New Roman" w:eastAsiaTheme="majorEastAsia" w:hAnsi="Times New Roman" w:cs="Times New Roman"/>
          <w:color w:val="000000"/>
        </w:rPr>
        <w:t>文中畫粗底線部分，顯示出村莊民眾對女生的期望，與下列何項相同？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（Ａ）不論生男或生女，都是父母心肝寶貝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（Ｂ）這份工作只要你有能力，歡迎來挑戰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（Ｃ）男生應出外打拚工作，女生應在家打掃洗衣</w:t>
      </w:r>
      <w:r w:rsidRPr="00773C87">
        <w:rPr>
          <w:rFonts w:ascii="Times New Roman" w:eastAsiaTheme="majorEastAsia" w:hAnsi="Times New Roman" w:cs="Times New Roman"/>
          <w:color w:val="000000"/>
        </w:rPr>
        <w:br/>
      </w:r>
      <w:r w:rsidRPr="00773C87">
        <w:rPr>
          <w:rFonts w:ascii="Times New Roman" w:eastAsiaTheme="majorEastAsia" w:hAnsi="Times New Roman" w:cs="Times New Roman"/>
          <w:color w:val="000000"/>
        </w:rPr>
        <w:t>（Ｄ）倒垃圾的工作應均等，哥哥是一、三、五，姊姊是二、四、六</w:t>
      </w:r>
    </w:p>
    <w:p w14:paraId="15A92504" w14:textId="6A565C48" w:rsidR="008C1BED" w:rsidRPr="00773C87" w:rsidRDefault="008C1BED" w:rsidP="0057331E">
      <w:pPr>
        <w:pStyle w:val="a9"/>
        <w:numPr>
          <w:ilvl w:val="0"/>
          <w:numId w:val="1"/>
        </w:numPr>
        <w:tabs>
          <w:tab w:val="left" w:pos="1204"/>
        </w:tabs>
        <w:spacing w:line="0" w:lineRule="atLeast"/>
        <w:ind w:leftChars="0" w:left="0" w:firstLine="0"/>
        <w:jc w:val="both"/>
        <w:rPr>
          <w:rFonts w:ascii="Times New Roman" w:eastAsia="標楷體" w:hAnsi="Times New Roman" w:cs="Times New Roman"/>
          <w:b/>
          <w:bCs/>
        </w:rPr>
      </w:pPr>
      <w:r w:rsidRPr="00773C87">
        <w:rPr>
          <w:rFonts w:ascii="Times New Roman" w:eastAsia="標楷體" w:hAnsi="Times New Roman" w:cs="Times New Roman"/>
          <w:b/>
          <w:bCs/>
        </w:rPr>
        <w:t>問答手寫題（</w:t>
      </w:r>
      <w:r w:rsidR="00D579C1" w:rsidRPr="00773C87">
        <w:rPr>
          <w:rFonts w:ascii="Times New Roman" w:eastAsia="標楷體" w:hAnsi="Times New Roman" w:cs="Times New Roman"/>
          <w:b/>
          <w:bCs/>
        </w:rPr>
        <w:t>配分如題後</w:t>
      </w:r>
      <w:r w:rsidRPr="00773C87">
        <w:rPr>
          <w:rFonts w:ascii="Times New Roman" w:eastAsia="標楷體" w:hAnsi="Times New Roman" w:cs="Times New Roman"/>
          <w:b/>
          <w:bCs/>
        </w:rPr>
        <w:t>，共</w:t>
      </w:r>
      <w:r w:rsidR="00CE532E" w:rsidRPr="00773C87">
        <w:rPr>
          <w:rFonts w:ascii="Times New Roman" w:eastAsia="標楷體" w:hAnsi="Times New Roman" w:cs="Times New Roman"/>
          <w:b/>
          <w:bCs/>
        </w:rPr>
        <w:t>1</w:t>
      </w:r>
      <w:r w:rsidRPr="00773C87">
        <w:rPr>
          <w:rFonts w:ascii="Times New Roman" w:eastAsia="標楷體" w:hAnsi="Times New Roman" w:cs="Times New Roman"/>
          <w:b/>
          <w:bCs/>
        </w:rPr>
        <w:t>題，計</w:t>
      </w:r>
      <w:r w:rsidRPr="00773C87">
        <w:rPr>
          <w:rFonts w:ascii="Times New Roman" w:eastAsia="標楷體" w:hAnsi="Times New Roman" w:cs="Times New Roman"/>
          <w:b/>
          <w:bCs/>
        </w:rPr>
        <w:t>10</w:t>
      </w:r>
      <w:r w:rsidRPr="00773C87">
        <w:rPr>
          <w:rFonts w:ascii="Times New Roman" w:eastAsia="標楷體" w:hAnsi="Times New Roman" w:cs="Times New Roman"/>
          <w:b/>
          <w:bCs/>
        </w:rPr>
        <w:t>分）</w:t>
      </w:r>
    </w:p>
    <w:p w14:paraId="26451780" w14:textId="77777777" w:rsidR="00602FDD" w:rsidRPr="00773C87" w:rsidRDefault="00CE532E" w:rsidP="0057331E">
      <w:pPr>
        <w:pStyle w:val="a9"/>
        <w:tabs>
          <w:tab w:val="left" w:pos="1232"/>
          <w:tab w:val="left" w:pos="4111"/>
        </w:tabs>
        <w:spacing w:line="0" w:lineRule="atLeast"/>
        <w:ind w:rightChars="200" w:right="480" w:firstLineChars="200" w:firstLine="480"/>
        <w:jc w:val="both"/>
        <w:rPr>
          <w:rFonts w:ascii="Times New Roman" w:eastAsia="標楷體" w:hAnsi="Times New Roman" w:cs="Times New Roman"/>
          <w:color w:val="000000"/>
        </w:rPr>
      </w:pPr>
      <w:r w:rsidRPr="00773C87">
        <w:rPr>
          <w:rFonts w:ascii="Times New Roman" w:eastAsia="標楷體" w:hAnsi="Times New Roman" w:cs="Times New Roman"/>
          <w:color w:val="000000"/>
        </w:rPr>
        <w:t>公民老師打算週末要去看一場電影，正考慮看哪部影片時，看到一部影片很吸引人，以下是這部影片簡介：在戰爭期間，德國商人辛德勒原本為了省成本，而僱用較廉價的猶太勞工。他的工廠生產軍用品，因為戰爭而大發橫財，但直到親眼目睹猶太人慘遭大屠殺，而自己工廠的勞工一夕之間全消失，才驚覺納粹黨濫殺無辜的行為，於是他決定幫助受苦的猶太人，他的工廠因此成為當時猶太人的避難所。最後他耗盡所有財產，拯救了約</w:t>
      </w:r>
      <w:r w:rsidRPr="00773C87">
        <w:rPr>
          <w:rFonts w:ascii="Times New Roman" w:eastAsia="標楷體" w:hAnsi="Times New Roman" w:cs="Times New Roman"/>
          <w:color w:val="000000"/>
        </w:rPr>
        <w:t>1,100</w:t>
      </w:r>
      <w:r w:rsidRPr="00773C87">
        <w:rPr>
          <w:rFonts w:ascii="Times New Roman" w:eastAsia="標楷體" w:hAnsi="Times New Roman" w:cs="Times New Roman"/>
          <w:color w:val="000000"/>
        </w:rPr>
        <w:t>名猶太人。後記：電影「辛德勒的名單」貫穿全片中心主旨即是電影經典臺詞「拯救一個人的性命，就是拯救整個世界」（</w:t>
      </w:r>
      <w:r w:rsidRPr="00773C87">
        <w:rPr>
          <w:rFonts w:ascii="Times New Roman" w:eastAsia="標楷體" w:hAnsi="Times New Roman" w:cs="Times New Roman"/>
          <w:color w:val="000000"/>
        </w:rPr>
        <w:t>Whoever saves one life saves the world entire</w:t>
      </w:r>
      <w:r w:rsidRPr="00773C87">
        <w:rPr>
          <w:rFonts w:ascii="Times New Roman" w:eastAsia="標楷體" w:hAnsi="Times New Roman" w:cs="Times New Roman"/>
          <w:color w:val="000000"/>
        </w:rPr>
        <w:t>）。</w:t>
      </w:r>
    </w:p>
    <w:p w14:paraId="1767AEF1" w14:textId="3990A5CF" w:rsidR="00D579C1" w:rsidRPr="00773C87" w:rsidRDefault="00CE532E" w:rsidP="0057331E">
      <w:pPr>
        <w:pStyle w:val="a9"/>
        <w:tabs>
          <w:tab w:val="left" w:pos="1232"/>
          <w:tab w:val="left" w:pos="4111"/>
        </w:tabs>
        <w:spacing w:line="0" w:lineRule="atLeast"/>
        <w:ind w:rightChars="200" w:right="480" w:firstLineChars="200" w:firstLine="480"/>
        <w:jc w:val="both"/>
        <w:rPr>
          <w:rFonts w:ascii="Times New Roman" w:eastAsia="標楷體" w:hAnsi="Times New Roman" w:cs="Times New Roman"/>
          <w:color w:val="000000"/>
        </w:rPr>
      </w:pPr>
      <w:r w:rsidRPr="00773C87">
        <w:rPr>
          <w:rFonts w:ascii="Times New Roman" w:eastAsia="標楷體" w:hAnsi="Times New Roman" w:cs="Times New Roman"/>
          <w:color w:val="000000"/>
        </w:rPr>
        <w:t>依據上述</w:t>
      </w:r>
      <w:r w:rsidR="00D579C1" w:rsidRPr="00773C87">
        <w:rPr>
          <w:rFonts w:ascii="Times New Roman" w:eastAsia="標楷體" w:hAnsi="Times New Roman" w:cs="Times New Roman"/>
          <w:color w:val="000000"/>
        </w:rPr>
        <w:t>電影「辛德勒的名單」當中的簡介描述，請根據世界人權宣言強調「人人皆得享受一切權利與自由」，戰爭時期的猶太人是否享有人權（</w:t>
      </w:r>
      <w:r w:rsidR="00D579C1" w:rsidRPr="00773C87">
        <w:rPr>
          <w:rFonts w:ascii="Times New Roman" w:eastAsia="標楷體" w:hAnsi="Times New Roman" w:cs="Times New Roman"/>
          <w:color w:val="000000"/>
        </w:rPr>
        <w:t>2</w:t>
      </w:r>
      <w:r w:rsidR="00D579C1" w:rsidRPr="00773C87">
        <w:rPr>
          <w:rFonts w:ascii="Times New Roman" w:eastAsia="標楷體" w:hAnsi="Times New Roman" w:cs="Times New Roman"/>
          <w:color w:val="000000"/>
        </w:rPr>
        <w:t>分）？並簡單說明你的看法（</w:t>
      </w:r>
      <w:r w:rsidR="00ED3C85" w:rsidRPr="00773C87">
        <w:rPr>
          <w:rFonts w:ascii="Times New Roman" w:eastAsia="標楷體" w:hAnsi="Times New Roman" w:cs="Times New Roman"/>
          <w:color w:val="000000"/>
        </w:rPr>
        <w:t>8</w:t>
      </w:r>
      <w:r w:rsidR="00D579C1" w:rsidRPr="00773C87">
        <w:rPr>
          <w:rFonts w:ascii="Times New Roman" w:eastAsia="標楷體" w:hAnsi="Times New Roman" w:cs="Times New Roman"/>
          <w:color w:val="000000"/>
        </w:rPr>
        <w:t>分）。（</w:t>
      </w:r>
      <w:r w:rsidR="00D579C1" w:rsidRPr="00773C87">
        <w:rPr>
          <w:rFonts w:ascii="Times New Roman" w:eastAsia="標楷體" w:hAnsi="Times New Roman" w:cs="Times New Roman"/>
          <w:color w:val="000000"/>
        </w:rPr>
        <w:t>50</w:t>
      </w:r>
      <w:r w:rsidR="00D579C1" w:rsidRPr="00773C87">
        <w:rPr>
          <w:rFonts w:ascii="Times New Roman" w:eastAsia="標楷體" w:hAnsi="Times New Roman" w:cs="Times New Roman"/>
          <w:color w:val="000000"/>
        </w:rPr>
        <w:t>字為限</w:t>
      </w:r>
      <w:r w:rsidR="00C859E0">
        <w:rPr>
          <w:rFonts w:ascii="Times New Roman" w:eastAsia="標楷體" w:hAnsi="Times New Roman" w:cs="Times New Roman" w:hint="eastAsia"/>
          <w:color w:val="000000"/>
        </w:rPr>
        <w:t>，並請以黑色</w:t>
      </w:r>
      <w:r w:rsidR="004A296E">
        <w:rPr>
          <w:rFonts w:ascii="Times New Roman" w:eastAsia="標楷體" w:hAnsi="Times New Roman" w:cs="Times New Roman" w:hint="eastAsia"/>
          <w:color w:val="000000"/>
        </w:rPr>
        <w:t>原子</w:t>
      </w:r>
      <w:r w:rsidR="00C859E0">
        <w:rPr>
          <w:rFonts w:ascii="Times New Roman" w:eastAsia="標楷體" w:hAnsi="Times New Roman" w:cs="Times New Roman" w:hint="eastAsia"/>
          <w:color w:val="000000"/>
        </w:rPr>
        <w:t>書寫</w:t>
      </w:r>
      <w:r w:rsidR="004A296E">
        <w:rPr>
          <w:rFonts w:ascii="Times New Roman" w:eastAsia="標楷體" w:hAnsi="Times New Roman" w:cs="Times New Roman" w:hint="eastAsia"/>
          <w:color w:val="000000"/>
        </w:rPr>
        <w:t>，否則不予計分。</w:t>
      </w:r>
      <w:r w:rsidR="00D579C1" w:rsidRPr="00773C87">
        <w:rPr>
          <w:rFonts w:ascii="Times New Roman" w:eastAsia="標楷體" w:hAnsi="Times New Roman" w:cs="Times New Roman"/>
          <w:color w:val="000000"/>
        </w:rPr>
        <w:t>）</w:t>
      </w:r>
    </w:p>
    <w:p w14:paraId="062883DD" w14:textId="1F845E54" w:rsidR="00E54B29" w:rsidRPr="00773C87" w:rsidRDefault="00E54B29" w:rsidP="0057331E">
      <w:pPr>
        <w:pStyle w:val="a9"/>
        <w:tabs>
          <w:tab w:val="left" w:pos="1232"/>
          <w:tab w:val="left" w:pos="4111"/>
        </w:tabs>
        <w:spacing w:line="0" w:lineRule="atLeast"/>
        <w:ind w:leftChars="0"/>
        <w:jc w:val="both"/>
        <w:rPr>
          <w:rFonts w:ascii="Times New Roman" w:eastAsia="標楷體" w:hAnsi="Times New Roman" w:cs="Times New Roman"/>
        </w:rPr>
        <w:sectPr w:rsidR="00E54B29" w:rsidRPr="00773C87" w:rsidSect="0033788B">
          <w:footerReference w:type="default" r:id="rId11"/>
          <w:pgSz w:w="14572" w:h="20639" w:code="12"/>
          <w:pgMar w:top="1134" w:right="1134" w:bottom="1134" w:left="1134" w:header="0" w:footer="850" w:gutter="0"/>
          <w:cols w:space="720"/>
          <w:docGrid w:type="lines" w:linePitch="360"/>
        </w:sectPr>
      </w:pPr>
    </w:p>
    <w:p w14:paraId="5B577B91" w14:textId="77777777" w:rsidR="00E54B29" w:rsidRPr="00773C87" w:rsidRDefault="00E54B29" w:rsidP="0057331E">
      <w:pPr>
        <w:spacing w:line="0" w:lineRule="atLeast"/>
        <w:jc w:val="both"/>
      </w:pPr>
    </w:p>
    <w:sectPr w:rsidR="00E54B29" w:rsidRPr="00773C87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BF0C" w14:textId="77777777" w:rsidR="005A50F9" w:rsidRDefault="005A50F9" w:rsidP="000A2BBE">
      <w:r>
        <w:separator/>
      </w:r>
    </w:p>
  </w:endnote>
  <w:endnote w:type="continuationSeparator" w:id="0">
    <w:p w14:paraId="064E7E1B" w14:textId="77777777" w:rsidR="005A50F9" w:rsidRDefault="005A50F9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F4EA" w14:textId="03C52C0C" w:rsidR="00E85D89" w:rsidRPr="00E85D89" w:rsidRDefault="00E85D89" w:rsidP="00E85D89">
    <w:pPr>
      <w:pStyle w:val="a7"/>
      <w:jc w:val="center"/>
      <w:rPr>
        <w:rFonts w:eastAsia="標楷體"/>
      </w:rPr>
    </w:pPr>
    <w:r w:rsidRPr="00E85D89">
      <w:rPr>
        <w:rFonts w:eastAsia="標楷體"/>
      </w:rPr>
      <w:t>第</w:t>
    </w:r>
    <w:sdt>
      <w:sdtPr>
        <w:rPr>
          <w:rFonts w:eastAsia="標楷體"/>
        </w:rPr>
        <w:id w:val="1548262972"/>
        <w:docPartObj>
          <w:docPartGallery w:val="Page Numbers (Bottom of Page)"/>
          <w:docPartUnique/>
        </w:docPartObj>
      </w:sdtPr>
      <w:sdtEndPr/>
      <w:sdtContent>
        <w:r w:rsidRPr="00E85D89">
          <w:rPr>
            <w:rFonts w:eastAsia="標楷體"/>
          </w:rPr>
          <w:fldChar w:fldCharType="begin"/>
        </w:r>
        <w:r w:rsidRPr="00E85D89">
          <w:rPr>
            <w:rFonts w:eastAsia="標楷體"/>
          </w:rPr>
          <w:instrText>PAGE   \* MERGEFORMAT</w:instrText>
        </w:r>
        <w:r w:rsidRPr="00E85D89">
          <w:rPr>
            <w:rFonts w:eastAsia="標楷體"/>
          </w:rPr>
          <w:fldChar w:fldCharType="separate"/>
        </w:r>
        <w:r w:rsidRPr="00E85D89">
          <w:rPr>
            <w:rFonts w:eastAsia="標楷體"/>
            <w:lang w:val="zh-TW"/>
          </w:rPr>
          <w:t>2</w:t>
        </w:r>
        <w:r w:rsidRPr="00E85D89">
          <w:rPr>
            <w:rFonts w:eastAsia="標楷體"/>
          </w:rPr>
          <w:fldChar w:fldCharType="end"/>
        </w:r>
        <w:r w:rsidRPr="00E85D89">
          <w:rPr>
            <w:rFonts w:eastAsia="標楷體"/>
          </w:rPr>
          <w:t>頁，共</w:t>
        </w:r>
        <w:r w:rsidR="005F27A3">
          <w:rPr>
            <w:rFonts w:eastAsia="標楷體" w:hint="eastAsia"/>
          </w:rPr>
          <w:t>4</w:t>
        </w:r>
        <w:r w:rsidRPr="00E85D89">
          <w:rPr>
            <w:rFonts w:eastAsia="標楷體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520D" w14:textId="77777777" w:rsidR="005A50F9" w:rsidRDefault="005A50F9" w:rsidP="000A2BBE">
      <w:r>
        <w:separator/>
      </w:r>
    </w:p>
  </w:footnote>
  <w:footnote w:type="continuationSeparator" w:id="0">
    <w:p w14:paraId="2146424E" w14:textId="77777777" w:rsidR="005A50F9" w:rsidRDefault="005A50F9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Bulleted"/>
    <w:lvl w:ilvl="0">
      <w:start w:val="176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EBE1744"/>
    <w:multiLevelType w:val="hybridMultilevel"/>
    <w:tmpl w:val="C32E3B94"/>
    <w:lvl w:ilvl="0" w:tplc="EEFA8CFE">
      <w:start w:val="1"/>
      <w:numFmt w:val="decimal"/>
      <w:lvlText w:val="（　）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D7344"/>
    <w:multiLevelType w:val="hybridMultilevel"/>
    <w:tmpl w:val="71740D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8F59EA"/>
    <w:multiLevelType w:val="hybridMultilevel"/>
    <w:tmpl w:val="B6B02F20"/>
    <w:lvl w:ilvl="0" w:tplc="4466883E">
      <w:start w:val="1"/>
      <w:numFmt w:val="ideographLegalTraditional"/>
      <w:lvlText w:val="第%1部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02552F"/>
    <w:multiLevelType w:val="hybridMultilevel"/>
    <w:tmpl w:val="72EEAEAC"/>
    <w:lvl w:ilvl="0" w:tplc="92A06DE2">
      <w:start w:val="4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F1430F"/>
    <w:multiLevelType w:val="singleLevel"/>
    <w:tmpl w:val="D05280E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312AB"/>
    <w:rsid w:val="00035A1E"/>
    <w:rsid w:val="000A2BBE"/>
    <w:rsid w:val="000D4A62"/>
    <w:rsid w:val="00107985"/>
    <w:rsid w:val="001122A4"/>
    <w:rsid w:val="00124D52"/>
    <w:rsid w:val="001314A5"/>
    <w:rsid w:val="0014256F"/>
    <w:rsid w:val="00161F5D"/>
    <w:rsid w:val="00181CF8"/>
    <w:rsid w:val="00185036"/>
    <w:rsid w:val="001B4A24"/>
    <w:rsid w:val="001B66AD"/>
    <w:rsid w:val="001C29F2"/>
    <w:rsid w:val="001C7E93"/>
    <w:rsid w:val="001E0E4E"/>
    <w:rsid w:val="001E5437"/>
    <w:rsid w:val="002020E8"/>
    <w:rsid w:val="00216C68"/>
    <w:rsid w:val="0022710E"/>
    <w:rsid w:val="002354F6"/>
    <w:rsid w:val="00237D1E"/>
    <w:rsid w:val="0024366F"/>
    <w:rsid w:val="00275AEE"/>
    <w:rsid w:val="002836F5"/>
    <w:rsid w:val="002E429F"/>
    <w:rsid w:val="00316CE2"/>
    <w:rsid w:val="003249BC"/>
    <w:rsid w:val="0033788B"/>
    <w:rsid w:val="00391A84"/>
    <w:rsid w:val="003C6C4B"/>
    <w:rsid w:val="003E4D52"/>
    <w:rsid w:val="004412DA"/>
    <w:rsid w:val="004451E9"/>
    <w:rsid w:val="00447A71"/>
    <w:rsid w:val="004661E4"/>
    <w:rsid w:val="004679CD"/>
    <w:rsid w:val="00472B8C"/>
    <w:rsid w:val="0048389D"/>
    <w:rsid w:val="004A296E"/>
    <w:rsid w:val="004A5A84"/>
    <w:rsid w:val="004D3DA1"/>
    <w:rsid w:val="004F2E8B"/>
    <w:rsid w:val="00556606"/>
    <w:rsid w:val="0057331E"/>
    <w:rsid w:val="00574622"/>
    <w:rsid w:val="005A50F9"/>
    <w:rsid w:val="005A5265"/>
    <w:rsid w:val="005E2367"/>
    <w:rsid w:val="005E3547"/>
    <w:rsid w:val="005E57ED"/>
    <w:rsid w:val="005F27A3"/>
    <w:rsid w:val="005F4D97"/>
    <w:rsid w:val="00602FDD"/>
    <w:rsid w:val="00613FD7"/>
    <w:rsid w:val="006B551E"/>
    <w:rsid w:val="006C39EA"/>
    <w:rsid w:val="006C6067"/>
    <w:rsid w:val="006E363B"/>
    <w:rsid w:val="006E7D5E"/>
    <w:rsid w:val="00745FE9"/>
    <w:rsid w:val="00766B1D"/>
    <w:rsid w:val="00770968"/>
    <w:rsid w:val="00773C87"/>
    <w:rsid w:val="00786F32"/>
    <w:rsid w:val="007A4C64"/>
    <w:rsid w:val="007B0F25"/>
    <w:rsid w:val="007F3386"/>
    <w:rsid w:val="007F5DA3"/>
    <w:rsid w:val="00812DAB"/>
    <w:rsid w:val="0081643B"/>
    <w:rsid w:val="00821AAC"/>
    <w:rsid w:val="00821B06"/>
    <w:rsid w:val="00822283"/>
    <w:rsid w:val="00877844"/>
    <w:rsid w:val="008821A2"/>
    <w:rsid w:val="00894871"/>
    <w:rsid w:val="008C1BED"/>
    <w:rsid w:val="00956168"/>
    <w:rsid w:val="00993887"/>
    <w:rsid w:val="009D3AB7"/>
    <w:rsid w:val="009D3ACA"/>
    <w:rsid w:val="00A12155"/>
    <w:rsid w:val="00A14253"/>
    <w:rsid w:val="00A1451C"/>
    <w:rsid w:val="00A169F9"/>
    <w:rsid w:val="00A44F54"/>
    <w:rsid w:val="00A87287"/>
    <w:rsid w:val="00A95B31"/>
    <w:rsid w:val="00AB3CD3"/>
    <w:rsid w:val="00AB5070"/>
    <w:rsid w:val="00AF1368"/>
    <w:rsid w:val="00AF57DE"/>
    <w:rsid w:val="00B10D12"/>
    <w:rsid w:val="00B17E81"/>
    <w:rsid w:val="00BC2BAB"/>
    <w:rsid w:val="00BD025C"/>
    <w:rsid w:val="00BE28CB"/>
    <w:rsid w:val="00BE417E"/>
    <w:rsid w:val="00BF3720"/>
    <w:rsid w:val="00C004E9"/>
    <w:rsid w:val="00C00C68"/>
    <w:rsid w:val="00C859E0"/>
    <w:rsid w:val="00CC4C0E"/>
    <w:rsid w:val="00CE532E"/>
    <w:rsid w:val="00D045BF"/>
    <w:rsid w:val="00D579C1"/>
    <w:rsid w:val="00D85C32"/>
    <w:rsid w:val="00E54B29"/>
    <w:rsid w:val="00E85D89"/>
    <w:rsid w:val="00ED3C85"/>
    <w:rsid w:val="00F04CA7"/>
    <w:rsid w:val="00F107BB"/>
    <w:rsid w:val="00F205F2"/>
    <w:rsid w:val="00F27664"/>
    <w:rsid w:val="00F30EBD"/>
    <w:rsid w:val="00F7063A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02ABB2B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8C1BE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Normal720df84b-f4a0-45b2-9877-20ed33c2ac34">
    <w:name w:val="Normal_720df84b-f4a0-45b2-9877-20ed33c2ac34"/>
    <w:rsid w:val="008C1BED"/>
    <w:pPr>
      <w:widowControl w:val="0"/>
    </w:pPr>
    <w:rPr>
      <w:kern w:val="2"/>
      <w:sz w:val="24"/>
      <w:szCs w:val="22"/>
    </w:rPr>
  </w:style>
  <w:style w:type="paragraph" w:customStyle="1" w:styleId="Normal7ff2c651-05f6-40ca-b661-d66e9f46c95b">
    <w:name w:val="Normal_7ff2c651-05f6-40ca-b661-d66e9f46c95b"/>
    <w:rsid w:val="00821B06"/>
    <w:pPr>
      <w:widowControl w:val="0"/>
    </w:pPr>
    <w:rPr>
      <w:kern w:val="2"/>
      <w:sz w:val="24"/>
      <w:szCs w:val="24"/>
    </w:rPr>
  </w:style>
  <w:style w:type="character" w:customStyle="1" w:styleId="char">
    <w:name w:val="char國中題目"/>
    <w:rsid w:val="00773C87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773C87"/>
    <w:pPr>
      <w:widowControl w:val="0"/>
    </w:pPr>
    <w:rPr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F859-8B56-4661-BFD4-DBB05060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7275</Words>
  <Characters>241</Characters>
  <Application>Microsoft Office Word</Application>
  <DocSecurity>0</DocSecurity>
  <Lines>2</Lines>
  <Paragraphs>15</Paragraphs>
  <ScaleCrop>false</ScaleCrop>
  <Company>Microsoft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詠萱 史蘭德</cp:lastModifiedBy>
  <cp:revision>26</cp:revision>
  <cp:lastPrinted>2023-10-06T04:47:00Z</cp:lastPrinted>
  <dcterms:created xsi:type="dcterms:W3CDTF">2020-09-17T07:48:00Z</dcterms:created>
  <dcterms:modified xsi:type="dcterms:W3CDTF">2023-10-06T04:48:00Z</dcterms:modified>
</cp:coreProperties>
</file>