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B29" w:rsidRDefault="00E54B29">
      <w:pPr>
        <w:jc w:val="distribute"/>
      </w:pPr>
      <w:r>
        <w:rPr>
          <w:rFonts w:ascii="標楷體" w:eastAsia="標楷體" w:hint="eastAsia"/>
          <w:b/>
          <w:bCs/>
          <w:sz w:val="32"/>
        </w:rPr>
        <w:t>桃園</w:t>
      </w:r>
      <w:r w:rsidR="00347AA3">
        <w:rPr>
          <w:rFonts w:ascii="標楷體" w:eastAsia="標楷體" w:hint="eastAsia"/>
          <w:b/>
          <w:bCs/>
          <w:sz w:val="32"/>
        </w:rPr>
        <w:t>市</w:t>
      </w:r>
      <w:r>
        <w:rPr>
          <w:rFonts w:ascii="標楷體" w:eastAsia="標楷體" w:hint="eastAsia"/>
          <w:b/>
          <w:bCs/>
          <w:sz w:val="32"/>
        </w:rPr>
        <w:t>立大有國民中學</w:t>
      </w:r>
      <w:r w:rsidR="000449FB">
        <w:rPr>
          <w:rFonts w:ascii="標楷體" w:eastAsia="標楷體" w:hint="eastAsia"/>
          <w:b/>
          <w:bCs/>
          <w:sz w:val="32"/>
        </w:rPr>
        <w:t>1</w:t>
      </w:r>
      <w:r w:rsidR="0091230A">
        <w:rPr>
          <w:rFonts w:ascii="標楷體" w:eastAsia="標楷體" w:hint="eastAsia"/>
          <w:b/>
          <w:bCs/>
          <w:sz w:val="32"/>
        </w:rPr>
        <w:t>1</w:t>
      </w:r>
      <w:r w:rsidR="00392C80">
        <w:rPr>
          <w:rFonts w:ascii="標楷體" w:eastAsia="標楷體" w:hint="eastAsia"/>
          <w:b/>
          <w:bCs/>
          <w:sz w:val="32"/>
        </w:rPr>
        <w:t>3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91230A">
        <w:rPr>
          <w:rFonts w:ascii="標楷體" w:eastAsia="標楷體" w:hint="eastAsia"/>
          <w:b/>
          <w:bCs/>
          <w:sz w:val="32"/>
        </w:rPr>
        <w:t>二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91230A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91230A" w:rsidTr="00072C28">
        <w:trPr>
          <w:cantSplit/>
          <w:trHeight w:val="683"/>
        </w:trPr>
        <w:tc>
          <w:tcPr>
            <w:tcW w:w="293" w:type="pct"/>
            <w:vAlign w:val="center"/>
          </w:tcPr>
          <w:p w:rsidR="0091230A" w:rsidRDefault="0091230A" w:rsidP="0091230A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25" w:type="pct"/>
            <w:vAlign w:val="center"/>
          </w:tcPr>
          <w:p w:rsidR="0091230A" w:rsidRPr="000312AB" w:rsidRDefault="0091230A" w:rsidP="0091230A">
            <w:pPr>
              <w:snapToGrid w:val="0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九年級</w:t>
            </w:r>
          </w:p>
        </w:tc>
        <w:tc>
          <w:tcPr>
            <w:tcW w:w="366" w:type="pct"/>
            <w:vAlign w:val="center"/>
          </w:tcPr>
          <w:p w:rsidR="0091230A" w:rsidRDefault="0091230A" w:rsidP="0091230A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91230A" w:rsidRDefault="0091230A" w:rsidP="0091230A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91230A" w:rsidRPr="000312AB" w:rsidRDefault="0091230A" w:rsidP="0091230A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F11549">
              <w:rPr>
                <w:rFonts w:ascii="標楷體" w:eastAsia="標楷體" w:hint="eastAsia"/>
                <w:b/>
                <w:sz w:val="36"/>
                <w:szCs w:val="28"/>
              </w:rPr>
              <w:t>公民</w:t>
            </w:r>
          </w:p>
        </w:tc>
        <w:tc>
          <w:tcPr>
            <w:tcW w:w="430" w:type="pct"/>
            <w:vAlign w:val="center"/>
          </w:tcPr>
          <w:p w:rsidR="0091230A" w:rsidRDefault="0091230A" w:rsidP="0091230A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91230A" w:rsidRDefault="0091230A" w:rsidP="0091230A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:rsidR="0091230A" w:rsidRPr="00F11549" w:rsidRDefault="0091230A" w:rsidP="0091230A">
            <w:pPr>
              <w:jc w:val="center"/>
              <w:rPr>
                <w:rFonts w:ascii="Arial" w:eastAsia="標楷體" w:hAnsi="Arial" w:cs="Arial"/>
                <w:sz w:val="27"/>
                <w:szCs w:val="27"/>
              </w:rPr>
            </w:pPr>
            <w:r w:rsidRPr="00F11549">
              <w:rPr>
                <w:rFonts w:ascii="Arial" w:eastAsia="標楷體" w:hAnsi="Arial" w:cs="Arial" w:hint="eastAsia"/>
                <w:sz w:val="27"/>
                <w:szCs w:val="27"/>
              </w:rPr>
              <w:t>第一冊</w:t>
            </w:r>
            <w:r w:rsidRPr="00F11549">
              <w:rPr>
                <w:rFonts w:ascii="Arial" w:eastAsia="標楷體" w:hAnsi="Arial" w:cs="Arial" w:hint="eastAsia"/>
                <w:sz w:val="27"/>
                <w:szCs w:val="27"/>
              </w:rPr>
              <w:t>~</w:t>
            </w:r>
            <w:r w:rsidRPr="00F11549">
              <w:rPr>
                <w:rFonts w:ascii="Arial" w:eastAsia="標楷體" w:hAnsi="Arial" w:cs="Arial" w:hint="eastAsia"/>
                <w:sz w:val="27"/>
                <w:szCs w:val="27"/>
              </w:rPr>
              <w:t>第六冊</w:t>
            </w:r>
          </w:p>
        </w:tc>
        <w:tc>
          <w:tcPr>
            <w:tcW w:w="367" w:type="pct"/>
            <w:vAlign w:val="center"/>
          </w:tcPr>
          <w:p w:rsidR="0091230A" w:rsidRDefault="0091230A" w:rsidP="0091230A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 答</w:t>
            </w:r>
          </w:p>
          <w:p w:rsidR="0091230A" w:rsidRDefault="0091230A" w:rsidP="0091230A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 間</w:t>
            </w:r>
          </w:p>
        </w:tc>
        <w:tc>
          <w:tcPr>
            <w:tcW w:w="441" w:type="pct"/>
            <w:vAlign w:val="center"/>
          </w:tcPr>
          <w:p w:rsidR="0091230A" w:rsidRDefault="0091230A" w:rsidP="0091230A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 w:rsidTr="00072C28">
        <w:trPr>
          <w:cantSplit/>
          <w:trHeight w:val="69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5" w:type="pct"/>
            <w:gridSpan w:val="3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:rsidR="007F7AB1" w:rsidRPr="007F7AB1" w:rsidRDefault="007F7AB1" w:rsidP="007F7AB1">
      <w:pPr>
        <w:rPr>
          <w:rFonts w:ascii="Arial" w:eastAsia="標楷體" w:hAnsi="Arial" w:cs="Arial"/>
          <w:b/>
          <w:sz w:val="28"/>
          <w:szCs w:val="28"/>
        </w:rPr>
      </w:pPr>
      <w:r w:rsidRPr="007F7AB1">
        <w:rPr>
          <w:rFonts w:ascii="細明體" w:eastAsia="細明體" w:hAnsi="細明體" w:cs="細明體" w:hint="eastAsia"/>
          <w:b/>
          <w:sz w:val="28"/>
          <w:szCs w:val="28"/>
        </w:rPr>
        <w:t>※</w:t>
      </w:r>
      <w:r w:rsidRPr="007F7AB1">
        <w:rPr>
          <w:rFonts w:ascii="Arial" w:eastAsia="標楷體" w:hAnsi="Arial" w:cs="Arial"/>
          <w:b/>
          <w:sz w:val="28"/>
          <w:szCs w:val="28"/>
        </w:rPr>
        <w:t>單選題</w:t>
      </w:r>
      <w:r w:rsidR="00F21DF4">
        <w:rPr>
          <w:rFonts w:ascii="Arial" w:eastAsia="標楷體" w:hAnsi="Arial" w:cs="Arial" w:hint="eastAsia"/>
          <w:b/>
          <w:sz w:val="28"/>
          <w:szCs w:val="28"/>
        </w:rPr>
        <w:t>(</w:t>
      </w:r>
      <w:r w:rsidR="00F21DF4">
        <w:rPr>
          <w:rFonts w:ascii="Arial" w:eastAsia="標楷體" w:hAnsi="Arial" w:cs="Arial" w:hint="eastAsia"/>
          <w:b/>
          <w:sz w:val="28"/>
          <w:szCs w:val="28"/>
        </w:rPr>
        <w:t>每題</w:t>
      </w:r>
      <w:r w:rsidR="00D8323A">
        <w:rPr>
          <w:rFonts w:ascii="Arial" w:eastAsia="標楷體" w:hAnsi="Arial" w:cs="Arial" w:hint="eastAsia"/>
          <w:b/>
          <w:sz w:val="28"/>
          <w:szCs w:val="28"/>
        </w:rPr>
        <w:t>2.5</w:t>
      </w:r>
      <w:r w:rsidR="00F21DF4">
        <w:rPr>
          <w:rFonts w:ascii="Arial" w:eastAsia="標楷體" w:hAnsi="Arial" w:cs="Arial" w:hint="eastAsia"/>
          <w:b/>
          <w:sz w:val="28"/>
          <w:szCs w:val="28"/>
        </w:rPr>
        <w:t>分，</w:t>
      </w:r>
      <w:r w:rsidR="00D8323A">
        <w:rPr>
          <w:rFonts w:ascii="Arial" w:eastAsia="標楷體" w:hAnsi="Arial" w:cs="Arial" w:hint="eastAsia"/>
          <w:b/>
          <w:sz w:val="28"/>
          <w:szCs w:val="28"/>
        </w:rPr>
        <w:t>40</w:t>
      </w:r>
      <w:r w:rsidR="00F21DF4">
        <w:rPr>
          <w:rFonts w:ascii="Arial" w:eastAsia="標楷體" w:hAnsi="Arial" w:cs="Arial" w:hint="eastAsia"/>
          <w:b/>
          <w:sz w:val="28"/>
          <w:szCs w:val="28"/>
        </w:rPr>
        <w:t>題共</w:t>
      </w:r>
      <w:r w:rsidR="00D8323A">
        <w:rPr>
          <w:rFonts w:ascii="Arial" w:eastAsia="標楷體" w:hAnsi="Arial" w:cs="Arial" w:hint="eastAsia"/>
          <w:b/>
          <w:sz w:val="28"/>
          <w:szCs w:val="28"/>
        </w:rPr>
        <w:t>100</w:t>
      </w:r>
      <w:r w:rsidR="00F21DF4">
        <w:rPr>
          <w:rFonts w:ascii="Arial" w:eastAsia="標楷體" w:hAnsi="Arial" w:cs="Arial" w:hint="eastAsia"/>
          <w:b/>
          <w:sz w:val="28"/>
          <w:szCs w:val="28"/>
        </w:rPr>
        <w:t>分</w:t>
      </w:r>
      <w:r w:rsidR="00F21DF4">
        <w:rPr>
          <w:rFonts w:ascii="Arial" w:eastAsia="標楷體" w:hAnsi="Arial" w:cs="Arial" w:hint="eastAsia"/>
          <w:b/>
          <w:sz w:val="28"/>
          <w:szCs w:val="28"/>
        </w:rPr>
        <w:t>)</w:t>
      </w:r>
    </w:p>
    <w:p w:rsidR="00AC24ED" w:rsidRPr="00CE69C2" w:rsidRDefault="00AC24ED" w:rsidP="00AC24ED">
      <w:pPr>
        <w:snapToGrid w:val="0"/>
        <w:rPr>
          <w:rFonts w:ascii="微軟正黑體" w:eastAsia="微軟正黑體" w:hAnsi="微軟正黑體" w:cs="Arial"/>
          <w:b/>
        </w:rPr>
      </w:pPr>
      <w:r w:rsidRPr="00CE69C2">
        <w:rPr>
          <w:rFonts w:ascii="微軟正黑體" w:eastAsia="微軟正黑體" w:hAnsi="微軟正黑體" w:cs="Arial" w:hint="eastAsia"/>
          <w:b/>
        </w:rPr>
        <w:t>珍珠奶茶在全世界大放異彩，並逐漸成為台灣的代名詞。放眼全球五大洲、國際主要城市與觀光景點，幾乎都被台灣的手搖茶連鎖品牌插旗了。目前台灣的茶飲店已遍及全球40多個國家、300個城市。從東京、首爾、北京到新加坡市、馬尼拉、曼谷、杜拜，再到紐約、倫敦、巴黎、約翰尼斯堡、雪梨、……。不管是金髮藍眼的白人、穿罩袍的穆斯林或亞洲人、黑人，人手一杯珍奶，已是世界各地共通的風景。</w:t>
      </w:r>
    </w:p>
    <w:p w:rsidR="00AC24ED" w:rsidRDefault="00AC24ED" w:rsidP="00AC24E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01. </w:t>
      </w:r>
      <w:r w:rsidRPr="00CE69C2">
        <w:rPr>
          <w:rFonts w:ascii="微軟正黑體" w:eastAsia="微軟正黑體" w:hAnsi="微軟正黑體" w:cs="Arial" w:hint="eastAsia"/>
        </w:rPr>
        <w:t>台灣的珍珠奶茶一杯大約100元以內，但是在其他國家所販售的珍珠奶茶大多超過100元，甚至超過200元。</w:t>
      </w:r>
    </w:p>
    <w:p w:rsidR="00203F6F" w:rsidRDefault="00AC24ED" w:rsidP="00203F6F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CE69C2">
        <w:rPr>
          <w:rFonts w:ascii="微軟正黑體" w:eastAsia="微軟正黑體" w:hAnsi="微軟正黑體" w:cs="Arial" w:hint="eastAsia"/>
        </w:rPr>
        <w:t>下列何者較</w:t>
      </w:r>
      <w:r w:rsidRPr="009867A7">
        <w:rPr>
          <w:rFonts w:ascii="微軟正黑體" w:eastAsia="微軟正黑體" w:hAnsi="微軟正黑體" w:cs="Arial" w:hint="eastAsia"/>
          <w:u w:val="double"/>
        </w:rPr>
        <w:t>不可能</w:t>
      </w:r>
      <w:r w:rsidRPr="00CE69C2">
        <w:rPr>
          <w:rFonts w:ascii="微軟正黑體" w:eastAsia="微軟正黑體" w:hAnsi="微軟正黑體" w:cs="Arial" w:hint="eastAsia"/>
        </w:rPr>
        <w:t>是原因之一？　(A)外國的原料成本較高　(B)外國規定的基本工資較高　(C)</w:t>
      </w:r>
      <w:r w:rsidR="00203F6F" w:rsidRPr="00203F6F">
        <w:rPr>
          <w:rFonts w:ascii="微軟正黑體" w:eastAsia="微軟正黑體" w:hAnsi="微軟正黑體" w:cs="Arial" w:hint="eastAsia"/>
        </w:rPr>
        <w:t>當地消費者對珍珠</w:t>
      </w:r>
    </w:p>
    <w:p w:rsidR="00AC24ED" w:rsidRPr="00CE69C2" w:rsidRDefault="00203F6F" w:rsidP="00203F6F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203F6F">
        <w:rPr>
          <w:rFonts w:ascii="微軟正黑體" w:eastAsia="微軟正黑體" w:hAnsi="微軟正黑體" w:cs="Arial" w:hint="eastAsia"/>
        </w:rPr>
        <w:t>奶茶的需求很低</w:t>
      </w:r>
      <w:r w:rsidR="00AC24ED" w:rsidRPr="00CE69C2">
        <w:rPr>
          <w:rFonts w:ascii="微軟正黑體" w:eastAsia="微軟正黑體" w:hAnsi="微軟正黑體" w:cs="Arial" w:hint="eastAsia"/>
        </w:rPr>
        <w:t xml:space="preserve">　(D)賣高價仍受到外國民眾的歡迎</w:t>
      </w:r>
    </w:p>
    <w:p w:rsidR="00AC24ED" w:rsidRDefault="00AC24ED" w:rsidP="00AC24E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02</w:t>
      </w:r>
      <w:r>
        <w:rPr>
          <w:rFonts w:ascii="微軟正黑體" w:eastAsia="微軟正黑體" w:hAnsi="微軟正黑體" w:cs="Arial"/>
        </w:rPr>
        <w:t xml:space="preserve">. </w:t>
      </w:r>
      <w:r w:rsidRPr="00CE69C2">
        <w:rPr>
          <w:rFonts w:ascii="微軟正黑體" w:eastAsia="微軟正黑體" w:hAnsi="微軟正黑體" w:cs="Arial" w:hint="eastAsia"/>
        </w:rPr>
        <w:t>若美國飲料店珍珠奶茶的原料是從臺灣進口，而新臺幣對美元呈現貶值狀態，以下何種情形最可能發生？　(A)有</w:t>
      </w:r>
    </w:p>
    <w:p w:rsidR="00AC24ED" w:rsidRPr="00CE69C2" w:rsidRDefault="00AC24ED" w:rsidP="00AC24ED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CE69C2">
        <w:rPr>
          <w:rFonts w:ascii="微軟正黑體" w:eastAsia="微軟正黑體" w:hAnsi="微軟正黑體" w:cs="Arial" w:hint="eastAsia"/>
        </w:rPr>
        <w:t>利美國飲料店增加進口　(B)不利臺灣原料商增加出口　(C)不利美國飲料店競爭　(D)美國消費者改購買罐裝飲料</w:t>
      </w:r>
    </w:p>
    <w:p w:rsidR="00AC24ED" w:rsidRDefault="00AC24ED" w:rsidP="00AC24E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03. </w:t>
      </w:r>
      <w:r w:rsidRPr="00CE69C2">
        <w:rPr>
          <w:rFonts w:ascii="微軟正黑體" w:eastAsia="微軟正黑體" w:hAnsi="微軟正黑體" w:cs="Arial" w:hint="eastAsia"/>
        </w:rPr>
        <w:t>長期在美國推廣台灣茶的許正龍先生，他提到一杯珍珠奶茶包含了多種文化：法國的調酒文化、英國的奶茶文</w:t>
      </w:r>
    </w:p>
    <w:p w:rsidR="00AC24ED" w:rsidRDefault="00AC24ED" w:rsidP="00AC24ED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CE69C2">
        <w:rPr>
          <w:rFonts w:ascii="微軟正黑體" w:eastAsia="微軟正黑體" w:hAnsi="微軟正黑體" w:cs="Arial" w:hint="eastAsia"/>
        </w:rPr>
        <w:t>化、日本的泡沫茶飲、台灣的粉圓甜點、源自香港的波霸一詞，更有美國快餐「現點現做」概念。請問下列敘述</w:t>
      </w:r>
    </w:p>
    <w:p w:rsidR="00AC24ED" w:rsidRDefault="00AC24ED" w:rsidP="00AC24ED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CE69C2">
        <w:rPr>
          <w:rFonts w:ascii="微軟正黑體" w:eastAsia="微軟正黑體" w:hAnsi="微軟正黑體" w:cs="Arial" w:hint="eastAsia"/>
        </w:rPr>
        <w:t>較能解讀許先生的想法？  (A)台灣的珍奶文化漸漸統一各國文化  (B)文化交流帶來融合與創新  (C)不同文化難</w:t>
      </w:r>
    </w:p>
    <w:p w:rsidR="00AC24ED" w:rsidRPr="00CE69C2" w:rsidRDefault="00AC24ED" w:rsidP="00AC24ED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CE69C2">
        <w:rPr>
          <w:rFonts w:ascii="微軟正黑體" w:eastAsia="微軟正黑體" w:hAnsi="微軟正黑體" w:cs="Arial" w:hint="eastAsia"/>
        </w:rPr>
        <w:t>免具有高低優劣的文化位階現象  (D)捨棄舊有文化，才能有更進步的發展</w:t>
      </w:r>
    </w:p>
    <w:p w:rsidR="00AC24ED" w:rsidRDefault="00AC24ED" w:rsidP="00AC24E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04. </w:t>
      </w:r>
      <w:r w:rsidRPr="00CE69C2">
        <w:rPr>
          <w:rFonts w:ascii="微軟正黑體" w:eastAsia="微軟正黑體" w:hAnsi="微軟正黑體" w:cs="Arial" w:hint="eastAsia"/>
        </w:rPr>
        <w:t>舉世聞名的珍珠奶茶發明者是誰，翰林茶館和春水堂雙方，因為這個「珍珠奶茶發明人」的頭銜激烈辯論，甚至</w:t>
      </w:r>
    </w:p>
    <w:p w:rsidR="00AC24ED" w:rsidRDefault="00AC24ED" w:rsidP="00AC24ED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CE69C2">
        <w:rPr>
          <w:rFonts w:ascii="微軟正黑體" w:eastAsia="微軟正黑體" w:hAnsi="微軟正黑體" w:cs="Arial" w:hint="eastAsia"/>
        </w:rPr>
        <w:t>還直接對簿公堂。經過10年的訴訟，2019判決出爐，法院認為珍奶不是專利品，任何店家都可以調配，駁回了</w:t>
      </w:r>
    </w:p>
    <w:p w:rsidR="00AC24ED" w:rsidRPr="00CE69C2" w:rsidRDefault="00AC24ED" w:rsidP="00AC24ED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CE69C2">
        <w:rPr>
          <w:rFonts w:ascii="微軟正黑體" w:eastAsia="微軟正黑體" w:hAnsi="微軟正黑體" w:cs="Arial" w:hint="eastAsia"/>
        </w:rPr>
        <w:t>侵權的訴訟。下列關於訴訟的相關敘述，何者正確？</w:t>
      </w:r>
    </w:p>
    <w:p w:rsidR="00AC24ED" w:rsidRDefault="00AC24ED" w:rsidP="00AC24ED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CE69C2">
        <w:rPr>
          <w:rFonts w:ascii="微軟正黑體" w:eastAsia="微軟正黑體" w:hAnsi="微軟正黑體" w:cs="Arial" w:hint="eastAsia"/>
        </w:rPr>
        <w:t>(A)提出訴訟是憲法賦予人民的受益權  (B)雙方當事人若對判決不服，可透過調解方式解決  (C)作出判決的裁判</w:t>
      </w:r>
    </w:p>
    <w:p w:rsidR="00AC24ED" w:rsidRPr="00CE69C2" w:rsidRDefault="00AC24ED" w:rsidP="00AC24ED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CE69C2">
        <w:rPr>
          <w:rFonts w:ascii="微軟正黑體" w:eastAsia="微軟正黑體" w:hAnsi="微軟正黑體" w:cs="Arial" w:hint="eastAsia"/>
        </w:rPr>
        <w:t>者，同時也具備解釋憲法的職責  (D)若是判決某方侵權，則必須承擔損害賠償的刑事責任</w:t>
      </w:r>
    </w:p>
    <w:p w:rsidR="00AC24ED" w:rsidRPr="002F21FD" w:rsidRDefault="00AC24ED" w:rsidP="00AC24ED">
      <w:pPr>
        <w:snapToGrid w:val="0"/>
        <w:ind w:left="480" w:hangingChars="200" w:hanging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05</w:t>
      </w:r>
      <w:r>
        <w:rPr>
          <w:rFonts w:ascii="微軟正黑體" w:eastAsia="微軟正黑體" w:hAnsi="微軟正黑體" w:cs="Arial"/>
        </w:rPr>
        <w:t xml:space="preserve">. </w:t>
      </w:r>
      <w:r w:rsidRPr="00CE69C2">
        <w:rPr>
          <w:rFonts w:ascii="微軟正黑體" w:eastAsia="微軟正黑體" w:hAnsi="微軟正黑體" w:cs="Arial" w:hint="eastAsia"/>
        </w:rPr>
        <w:t>2020年7月，英國歌手杜娃．黎波（Dua Lipa）從助理那裡拿到一盒小美冰淇淋的黑糖珍奶雪糕，吃後大讚，拍照上傳IG，吸引超過137萬人點讚，讓小美冰淇淋的黑糖珍奶雪糕大賣。請問明星帶動商品的買氣，屬於哪</w:t>
      </w:r>
      <w:r w:rsidRPr="002F21FD">
        <w:rPr>
          <w:rFonts w:ascii="微軟正黑體" w:eastAsia="微軟正黑體" w:hAnsi="微軟正黑體" w:cs="Arial" w:hint="eastAsia"/>
        </w:rPr>
        <w:t>一種消費因素的影響？  (A)價格因素  (B)個人偏好  (C)預期心理  (D)收入多寡</w:t>
      </w:r>
    </w:p>
    <w:p w:rsidR="00AC24ED" w:rsidRDefault="00AC24ED" w:rsidP="00AC24E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06. </w:t>
      </w:r>
      <w:r w:rsidRPr="00CE69C2">
        <w:rPr>
          <w:rFonts w:ascii="微軟正黑體" w:eastAsia="微軟正黑體" w:hAnsi="微軟正黑體" w:cs="Arial" w:hint="eastAsia"/>
        </w:rPr>
        <w:t>美國總統川普4月初宣布關稅政策，導致全球經濟動蕩。關稅是指對國外進口貨物所課徵之進口稅，對於原料包</w:t>
      </w:r>
    </w:p>
    <w:p w:rsidR="00AC24ED" w:rsidRDefault="00AC24ED" w:rsidP="00AC24ED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CE69C2">
        <w:rPr>
          <w:rFonts w:ascii="微軟正黑體" w:eastAsia="微軟正黑體" w:hAnsi="微軟正黑體" w:cs="Arial" w:hint="eastAsia"/>
        </w:rPr>
        <w:t>括茶葉、珍珠和糖漿，幾乎全從台灣進口的美國珍珠奶茶，</w:t>
      </w:r>
      <w:r>
        <w:rPr>
          <w:rFonts w:ascii="微軟正黑體" w:eastAsia="微軟正黑體" w:hAnsi="微軟正黑體" w:cs="Arial" w:hint="eastAsia"/>
        </w:rPr>
        <w:t>美國的業者</w:t>
      </w:r>
      <w:r w:rsidRPr="00CE69C2">
        <w:rPr>
          <w:rFonts w:ascii="微軟正黑體" w:eastAsia="微軟正黑體" w:hAnsi="微軟正黑體" w:cs="Arial" w:hint="eastAsia"/>
        </w:rPr>
        <w:t>可能</w:t>
      </w:r>
      <w:r>
        <w:rPr>
          <w:rFonts w:ascii="微軟正黑體" w:eastAsia="微軟正黑體" w:hAnsi="微軟正黑體" w:cs="Arial" w:hint="eastAsia"/>
        </w:rPr>
        <w:t>面臨</w:t>
      </w:r>
      <w:r w:rsidRPr="00CE69C2">
        <w:rPr>
          <w:rFonts w:ascii="微軟正黑體" w:eastAsia="微軟正黑體" w:hAnsi="微軟正黑體" w:cs="Arial" w:hint="eastAsia"/>
        </w:rPr>
        <w:t>下列哪一種情況？</w:t>
      </w:r>
      <w:r>
        <w:rPr>
          <w:rFonts w:ascii="微軟正黑體" w:eastAsia="微軟正黑體" w:hAnsi="微軟正黑體" w:cs="Arial" w:hint="eastAsia"/>
        </w:rPr>
        <w:t xml:space="preserve">  </w:t>
      </w:r>
    </w:p>
    <w:p w:rsidR="00AC24ED" w:rsidRDefault="00AC24ED" w:rsidP="00AC24ED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A346DC">
        <w:rPr>
          <w:rFonts w:ascii="微軟正黑體" w:eastAsia="微軟正黑體" w:hAnsi="微軟正黑體" w:cs="Arial"/>
        </w:rPr>
        <w:t>(A)</w:t>
      </w:r>
      <w:r w:rsidRPr="00A346DC">
        <w:rPr>
          <w:rFonts w:ascii="微軟正黑體" w:eastAsia="微軟正黑體" w:hAnsi="微軟正黑體" w:cs="Arial" w:hint="eastAsia"/>
        </w:rPr>
        <w:t>美國珍珠奶茶業者增加貿易收入</w:t>
      </w:r>
      <w:r w:rsidRPr="00A346DC">
        <w:rPr>
          <w:rFonts w:ascii="微軟正黑體" w:eastAsia="微軟正黑體" w:hAnsi="微軟正黑體" w:cs="Arial"/>
        </w:rPr>
        <w:t xml:space="preserve">  (B)</w:t>
      </w:r>
      <w:r w:rsidRPr="00A346DC">
        <w:rPr>
          <w:rFonts w:ascii="微軟正黑體" w:eastAsia="微軟正黑體" w:hAnsi="微軟正黑體" w:cs="Arial" w:hint="eastAsia"/>
        </w:rPr>
        <w:t>美國的展店計畫會加速進行</w:t>
      </w:r>
      <w:r w:rsidRPr="00A346DC">
        <w:rPr>
          <w:rFonts w:ascii="微軟正黑體" w:eastAsia="微軟正黑體" w:hAnsi="微軟正黑體" w:cs="Arial"/>
        </w:rPr>
        <w:t xml:space="preserve">  (C)</w:t>
      </w:r>
      <w:r w:rsidRPr="00A346DC">
        <w:rPr>
          <w:rFonts w:ascii="微軟正黑體" w:eastAsia="微軟正黑體" w:hAnsi="微軟正黑體" w:cs="Arial" w:hint="eastAsia"/>
        </w:rPr>
        <w:t>美國業者營業的機會成本降低</w:t>
      </w:r>
      <w:r w:rsidRPr="00A346DC">
        <w:rPr>
          <w:rFonts w:ascii="微軟正黑體" w:eastAsia="微軟正黑體" w:hAnsi="微軟正黑體" w:cs="Arial"/>
        </w:rPr>
        <w:t xml:space="preserve">  (D)</w:t>
      </w:r>
      <w:r>
        <w:rPr>
          <w:rFonts w:ascii="微軟正黑體" w:eastAsia="微軟正黑體" w:hAnsi="微軟正黑體" w:cs="Arial" w:hint="eastAsia"/>
        </w:rPr>
        <w:t>將</w:t>
      </w:r>
    </w:p>
    <w:p w:rsidR="004E5EF5" w:rsidRDefault="00AC24ED" w:rsidP="00AC24ED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稅金轉至珍珠奶茶的價格</w:t>
      </w:r>
    </w:p>
    <w:p w:rsidR="007B3497" w:rsidRPr="002F21FD" w:rsidRDefault="007B3497" w:rsidP="007B3497">
      <w:pPr>
        <w:snapToGrid w:val="0"/>
        <w:rPr>
          <w:rFonts w:ascii="微軟正黑體" w:eastAsia="微軟正黑體" w:hAnsi="微軟正黑體" w:cs="Arial"/>
          <w:b/>
        </w:rPr>
      </w:pPr>
      <w:r w:rsidRPr="002F21FD">
        <w:rPr>
          <w:rFonts w:ascii="微軟正黑體" w:eastAsia="微軟正黑體" w:hAnsi="微軟正黑體" w:cs="Arial" w:hint="eastAsia"/>
          <w:b/>
        </w:rPr>
        <w:t>某網紅涉嫌以AI Deepfake(人工智慧換臉，又稱深偽)技術，合成119名被害人臉部製成色情影片，牟利新台幣1000萬餘元，許多知名人物受害。新北地檢署依妨害風化、個人資料保護法與加重誹謗等罪起訴。法院審酌該名網紅利用被害人身為公眾人物的名氣，濫用換臉軟體，將被害人的面部特徵合成於猥褻影片上，上傳供付費者觀覽，不僅破壞社會善良風俗，更嚴重侵害人性尊嚴及名譽，造成被害人精神損害，最後判決5年有期徒刑定讞。</w:t>
      </w:r>
    </w:p>
    <w:p w:rsidR="007B3497" w:rsidRDefault="00656AA4" w:rsidP="007B349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07</w:t>
      </w:r>
      <w:r w:rsidR="007B3497">
        <w:rPr>
          <w:rFonts w:ascii="微軟正黑體" w:eastAsia="微軟正黑體" w:hAnsi="微軟正黑體" w:cs="Arial" w:hint="eastAsia"/>
        </w:rPr>
        <w:t>. 若你是一名中央的民意代表，你很關心這項議題帶來的後續效應，下列哪一個選項是在你的職責範圍可以做的？</w:t>
      </w:r>
    </w:p>
    <w:p w:rsidR="007B3497" w:rsidRDefault="007B3497" w:rsidP="007B349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)編列更多的預算，打擊AI帶來的犯罪問題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)聽取相關部會提出的施政報告，</w:t>
      </w:r>
      <w:r w:rsidR="00094905">
        <w:rPr>
          <w:rFonts w:ascii="微軟正黑體" w:eastAsia="微軟正黑體" w:hAnsi="微軟正黑體" w:cs="Arial" w:hint="eastAsia"/>
        </w:rPr>
        <w:t>針對</w:t>
      </w:r>
      <w:r>
        <w:rPr>
          <w:rFonts w:ascii="微軟正黑體" w:eastAsia="微軟正黑體" w:hAnsi="微軟正黑體" w:cs="Arial" w:hint="eastAsia"/>
        </w:rPr>
        <w:t>新型態犯罪</w:t>
      </w:r>
      <w:r w:rsidR="00094905">
        <w:rPr>
          <w:rFonts w:ascii="微軟正黑體" w:eastAsia="微軟正黑體" w:hAnsi="微軟正黑體" w:cs="Arial" w:hint="eastAsia"/>
        </w:rPr>
        <w:t>提出質詢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 xml:space="preserve">   </w:t>
      </w:r>
    </w:p>
    <w:p w:rsidR="007B3497" w:rsidRDefault="007B3497" w:rsidP="007B349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)向行政機關請願，提出建議或表達訴求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)針對消極面對AI帶來的問題的公務人員，行使糾正權</w:t>
      </w:r>
    </w:p>
    <w:p w:rsidR="007B3497" w:rsidRDefault="00656AA4" w:rsidP="007B349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08</w:t>
      </w:r>
      <w:r w:rsidR="007B3497">
        <w:rPr>
          <w:rFonts w:ascii="微軟正黑體" w:eastAsia="微軟正黑體" w:hAnsi="微軟正黑體" w:cs="Arial" w:hint="eastAsia"/>
        </w:rPr>
        <w:t>. 由於該名網紅擁有百萬訂閱的高人氣，使得這個案件格外受到矚目，讓許多媒體爭相報導，但為了維護人權，依</w:t>
      </w:r>
    </w:p>
    <w:p w:rsidR="007B3497" w:rsidRDefault="007B3497" w:rsidP="007B349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據刑事訴訟法規定，各家媒體的報導內容必須遵守下列哪一項原則？</w:t>
      </w:r>
    </w:p>
    <w:p w:rsidR="007B3497" w:rsidRPr="00C81B40" w:rsidRDefault="007B3497" w:rsidP="007B349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)誠實信用原則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)契約自由原則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)消滅時效原則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)無罪推定原則</w:t>
      </w:r>
    </w:p>
    <w:p w:rsidR="007B3497" w:rsidRDefault="00656AA4" w:rsidP="007B349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09</w:t>
      </w:r>
      <w:r w:rsidR="007B3497">
        <w:rPr>
          <w:rFonts w:ascii="微軟正黑體" w:eastAsia="微軟正黑體" w:hAnsi="微軟正黑體" w:cs="Arial" w:hint="eastAsia"/>
        </w:rPr>
        <w:t xml:space="preserve">. </w:t>
      </w:r>
      <w:r w:rsidR="007B3497" w:rsidRPr="00585A3F">
        <w:rPr>
          <w:rFonts w:ascii="微軟正黑體" w:eastAsia="微軟正黑體" w:hAnsi="微軟正黑體" w:cs="Arial" w:hint="eastAsia"/>
        </w:rPr>
        <w:t>本案女性主張，</w:t>
      </w:r>
      <w:r w:rsidR="007B3497">
        <w:rPr>
          <w:rFonts w:ascii="微軟正黑體" w:eastAsia="微軟正黑體" w:hAnsi="微軟正黑體" w:cs="Arial" w:hint="eastAsia"/>
        </w:rPr>
        <w:t>加害人的</w:t>
      </w:r>
      <w:r w:rsidR="007B3497" w:rsidRPr="00585A3F">
        <w:rPr>
          <w:rFonts w:ascii="微軟正黑體" w:eastAsia="微軟正黑體" w:hAnsi="微軟正黑體" w:cs="Arial" w:hint="eastAsia"/>
        </w:rPr>
        <w:t>所作所為損害隱私權與名譽權，使受害者有精神痛苦，因此請求賠償精神慰撫金200萬</w:t>
      </w:r>
    </w:p>
    <w:p w:rsidR="007B3497" w:rsidRDefault="007B3497" w:rsidP="007B349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585A3F">
        <w:rPr>
          <w:rFonts w:ascii="微軟正黑體" w:eastAsia="微軟正黑體" w:hAnsi="微軟正黑體" w:cs="Arial" w:hint="eastAsia"/>
        </w:rPr>
        <w:t>元</w:t>
      </w:r>
      <w:r>
        <w:rPr>
          <w:rFonts w:ascii="微軟正黑體" w:eastAsia="微軟正黑體" w:hAnsi="微軟正黑體" w:cs="Arial" w:hint="eastAsia"/>
        </w:rPr>
        <w:t>。請問下列相關敘述何者正確？</w:t>
      </w:r>
    </w:p>
    <w:p w:rsidR="009867A7" w:rsidRDefault="007B3497" w:rsidP="007B349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)精神撫慰金的多寡，僅能透過訴訟方式達成協議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</w:t>
      </w:r>
      <w:r w:rsidR="009867A7">
        <w:rPr>
          <w:rFonts w:ascii="微軟正黑體" w:eastAsia="微軟正黑體" w:hAnsi="微軟正黑體" w:cs="Arial" w:hint="eastAsia"/>
        </w:rPr>
        <w:t>若該名網紅已成年但無法負擔賠償，則由法定代理人負</w:t>
      </w:r>
    </w:p>
    <w:p w:rsidR="007B3497" w:rsidRDefault="009867A7" w:rsidP="009867A7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連帶賠償責任</w:t>
      </w:r>
      <w:r w:rsidR="007B3497">
        <w:rPr>
          <w:rFonts w:ascii="微軟正黑體" w:eastAsia="微軟正黑體" w:hAnsi="微軟正黑體" w:cs="Arial"/>
        </w:rPr>
        <w:t xml:space="preserve">  </w:t>
      </w:r>
      <w:r w:rsidR="007B3497">
        <w:rPr>
          <w:rFonts w:ascii="微軟正黑體" w:eastAsia="微軟正黑體" w:hAnsi="微軟正黑體" w:cs="Arial" w:hint="eastAsia"/>
        </w:rPr>
        <w:t>(</w:t>
      </w:r>
      <w:r w:rsidR="007B3497">
        <w:rPr>
          <w:rFonts w:ascii="微軟正黑體" w:eastAsia="微軟正黑體" w:hAnsi="微軟正黑體" w:cs="Arial"/>
        </w:rPr>
        <w:t>C</w:t>
      </w:r>
      <w:r w:rsidR="007B3497">
        <w:rPr>
          <w:rFonts w:ascii="微軟正黑體" w:eastAsia="微軟正黑體" w:hAnsi="微軟正黑體" w:cs="Arial" w:hint="eastAsia"/>
        </w:rPr>
        <w:t>)</w:t>
      </w:r>
      <w:r>
        <w:rPr>
          <w:rFonts w:ascii="微軟正黑體" w:eastAsia="微軟正黑體" w:hAnsi="微軟正黑體" w:cs="Arial" w:hint="eastAsia"/>
        </w:rPr>
        <w:t>雙方當事人可選擇調解委員會居中協調</w:t>
      </w:r>
      <w:r w:rsidR="007B3497">
        <w:rPr>
          <w:rFonts w:ascii="微軟正黑體" w:eastAsia="微軟正黑體" w:hAnsi="微軟正黑體" w:cs="Arial"/>
        </w:rPr>
        <w:t xml:space="preserve">  </w:t>
      </w:r>
      <w:r w:rsidR="007B3497">
        <w:rPr>
          <w:rFonts w:ascii="微軟正黑體" w:eastAsia="微軟正黑體" w:hAnsi="微軟正黑體" w:cs="Arial" w:hint="eastAsia"/>
        </w:rPr>
        <w:t>(</w:t>
      </w:r>
      <w:r w:rsidR="007B3497">
        <w:rPr>
          <w:rFonts w:ascii="微軟正黑體" w:eastAsia="微軟正黑體" w:hAnsi="微軟正黑體" w:cs="Arial"/>
        </w:rPr>
        <w:t>D</w:t>
      </w:r>
      <w:r w:rsidR="007B3497">
        <w:rPr>
          <w:rFonts w:ascii="微軟正黑體" w:eastAsia="微軟正黑體" w:hAnsi="微軟正黑體" w:cs="Arial" w:hint="eastAsia"/>
        </w:rPr>
        <w:t>)精神撫慰金與罰鍰都屬於政府的收入</w:t>
      </w:r>
    </w:p>
    <w:p w:rsidR="007B3497" w:rsidRDefault="00656AA4" w:rsidP="007B349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lastRenderedPageBreak/>
        <w:t>10</w:t>
      </w:r>
      <w:r w:rsidR="007B3497">
        <w:rPr>
          <w:rFonts w:ascii="微軟正黑體" w:eastAsia="微軟正黑體" w:hAnsi="微軟正黑體" w:cs="Arial" w:hint="eastAsia"/>
        </w:rPr>
        <w:t>. 內政部警政署刑事警察局呼籲：「</w:t>
      </w:r>
      <w:r w:rsidR="007B3497" w:rsidRPr="00E55AC7">
        <w:rPr>
          <w:rFonts w:ascii="微軟正黑體" w:eastAsia="微軟正黑體" w:hAnsi="微軟正黑體" w:cs="Arial" w:hint="eastAsia"/>
        </w:rPr>
        <w:t>伴隨AI技術出現的深偽技術（Deepfake）是利用AI生成虛假影像或聲音的技</w:t>
      </w:r>
    </w:p>
    <w:p w:rsidR="007B3497" w:rsidRDefault="007B3497" w:rsidP="007B3497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E55AC7">
        <w:rPr>
          <w:rFonts w:ascii="微軟正黑體" w:eastAsia="微軟正黑體" w:hAnsi="微軟正黑體" w:cs="Arial" w:hint="eastAsia"/>
        </w:rPr>
        <w:t>術，能夠逼真地模仿特定人物的外貌和聲音。詐騙集團利用這項技術，製作假冒投資名人的影片或音頻，在網路</w:t>
      </w:r>
    </w:p>
    <w:p w:rsidR="007B3497" w:rsidRDefault="007B3497" w:rsidP="007B3497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E55AC7">
        <w:rPr>
          <w:rFonts w:ascii="微軟正黑體" w:eastAsia="微軟正黑體" w:hAnsi="微軟正黑體" w:cs="Arial" w:hint="eastAsia"/>
        </w:rPr>
        <w:t>上發布詐騙廣告，誘騙受害者進行投資</w:t>
      </w:r>
      <w:r>
        <w:rPr>
          <w:rFonts w:ascii="微軟正黑體" w:eastAsia="微軟正黑體" w:hAnsi="微軟正黑體" w:cs="Arial" w:hint="eastAsia"/>
        </w:rPr>
        <w:t>。</w:t>
      </w:r>
      <w:r w:rsidRPr="00E55AC7">
        <w:rPr>
          <w:rFonts w:ascii="微軟正黑體" w:eastAsia="微軟正黑體" w:hAnsi="微軟正黑體" w:cs="Arial" w:hint="eastAsia"/>
        </w:rPr>
        <w:t>面對不斷翻新的詐騙手法，公眾應增強防範意識</w:t>
      </w:r>
      <w:r>
        <w:rPr>
          <w:rFonts w:ascii="微軟正黑體" w:eastAsia="微軟正黑體" w:hAnsi="微軟正黑體" w:cs="Arial" w:hint="eastAsia"/>
        </w:rPr>
        <w:t>，提高自身辨識能力</w:t>
      </w:r>
      <w:r w:rsidRPr="00E55AC7">
        <w:rPr>
          <w:rFonts w:ascii="微軟正黑體" w:eastAsia="微軟正黑體" w:hAnsi="微軟正黑體" w:cs="Arial" w:hint="eastAsia"/>
        </w:rPr>
        <w:t>，</w:t>
      </w:r>
    </w:p>
    <w:p w:rsidR="007B3497" w:rsidRDefault="007B3497" w:rsidP="007B3497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E55AC7">
        <w:rPr>
          <w:rFonts w:ascii="微軟正黑體" w:eastAsia="微軟正黑體" w:hAnsi="微軟正黑體" w:cs="Arial" w:hint="eastAsia"/>
        </w:rPr>
        <w:t>保護自身財產安全。</w:t>
      </w:r>
      <w:r>
        <w:rPr>
          <w:rFonts w:ascii="微軟正黑體" w:eastAsia="微軟正黑體" w:hAnsi="微軟正黑體" w:cs="Arial" w:hint="eastAsia"/>
        </w:rPr>
        <w:t>」請問刑事警察局的呼籲，主要強調哪一部分的重要性？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)媒體自律與社會責任的重要</w:t>
      </w:r>
      <w:r>
        <w:rPr>
          <w:rFonts w:ascii="微軟正黑體" w:eastAsia="微軟正黑體" w:hAnsi="微軟正黑體" w:cs="Arial"/>
        </w:rPr>
        <w:t xml:space="preserve"> </w:t>
      </w:r>
      <w:r>
        <w:rPr>
          <w:rFonts w:ascii="微軟正黑體" w:eastAsia="微軟正黑體" w:hAnsi="微軟正黑體" w:cs="Arial" w:hint="eastAsia"/>
        </w:rPr>
        <w:t xml:space="preserve"> </w:t>
      </w:r>
    </w:p>
    <w:p w:rsidR="004E5EF5" w:rsidRDefault="007B3497" w:rsidP="007B3497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)政府對媒體的監督與管理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)閱聽人媒體識讀能力的重要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)網際網路跨國犯罪的嚴重性</w:t>
      </w:r>
    </w:p>
    <w:p w:rsidR="004E5EF5" w:rsidRPr="00034472" w:rsidRDefault="004E5EF5" w:rsidP="004E5EF5">
      <w:pPr>
        <w:snapToGrid w:val="0"/>
        <w:rPr>
          <w:rFonts w:ascii="微軟正黑體" w:eastAsia="微軟正黑體" w:hAnsi="微軟正黑體" w:cs="Arial"/>
          <w:b/>
        </w:rPr>
      </w:pPr>
      <w:r w:rsidRPr="00034472">
        <w:rPr>
          <w:rFonts w:ascii="微軟正黑體" w:eastAsia="微軟正黑體" w:hAnsi="微軟正黑體" w:cs="Arial" w:hint="eastAsia"/>
          <w:b/>
        </w:rPr>
        <w:t>花蓮縣卓溪鄉在5月1日至3日舉辦第22屆全國布農族射耳祭，在傳統的射耳祭習俗中，成年男性族人必須在祭典前先上山打獵，把獵物耳朵割下掛在祭場木架或樹枝上，讓全村男孩子輪流用弓箭射。未成年的孩童由父執輩教導學習射擊，藉此傳承狩獵技巧，期勉他們也能跟父兄一樣成為優秀的獵人。</w:t>
      </w:r>
    </w:p>
    <w:p w:rsidR="004E5EF5" w:rsidRPr="00972C48" w:rsidRDefault="00656AA4" w:rsidP="004E5EF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11</w:t>
      </w:r>
      <w:r w:rsidR="004E5EF5">
        <w:rPr>
          <w:rFonts w:ascii="微軟正黑體" w:eastAsia="微軟正黑體" w:hAnsi="微軟正黑體" w:cs="Arial" w:hint="eastAsia"/>
        </w:rPr>
        <w:t>. 關於花蓮縣卓溪鄉舉辦的布農族射耳祭活動，下列敘述何者正確？</w:t>
      </w:r>
    </w:p>
    <w:p w:rsidR="004E5EF5" w:rsidRDefault="004E5EF5" w:rsidP="004E5EF5">
      <w:pPr>
        <w:snapToGrid w:val="0"/>
        <w:ind w:leftChars="200" w:left="480"/>
        <w:rPr>
          <w:rFonts w:ascii="微軟正黑體" w:eastAsia="微軟正黑體" w:hAnsi="微軟正黑體" w:cs="Arial"/>
        </w:rPr>
      </w:pPr>
      <w:r w:rsidRPr="0061419E">
        <w:rPr>
          <w:rFonts w:ascii="微軟正黑體" w:eastAsia="微軟正黑體" w:hAnsi="微軟正黑體" w:cs="Arial" w:hint="eastAsia"/>
        </w:rPr>
        <w:t>(A)</w:t>
      </w:r>
      <w:r>
        <w:rPr>
          <w:rFonts w:ascii="微軟正黑體" w:eastAsia="微軟正黑體" w:hAnsi="微軟正黑體" w:cs="Arial" w:hint="eastAsia"/>
        </w:rPr>
        <w:t>由卓溪</w:t>
      </w:r>
      <w:r w:rsidRPr="0061419E">
        <w:rPr>
          <w:rFonts w:ascii="微軟正黑體" w:eastAsia="微軟正黑體" w:hAnsi="微軟正黑體" w:cs="Arial" w:hint="eastAsia"/>
        </w:rPr>
        <w:t>鄉政府規畫執行　(B)由山地原住民區區長整合辦理　(C)</w:t>
      </w:r>
      <w:r>
        <w:rPr>
          <w:rFonts w:ascii="微軟正黑體" w:eastAsia="微軟正黑體" w:hAnsi="微軟正黑體" w:cs="Arial" w:hint="eastAsia"/>
        </w:rPr>
        <w:t>依均權制度，因地制宜規劃當地特色活動</w:t>
      </w:r>
      <w:r w:rsidRPr="0061419E">
        <w:rPr>
          <w:rFonts w:ascii="微軟正黑體" w:eastAsia="微軟正黑體" w:hAnsi="微軟正黑體" w:cs="Arial" w:hint="eastAsia"/>
        </w:rPr>
        <w:t xml:space="preserve">　(D)為</w:t>
      </w:r>
      <w:r>
        <w:rPr>
          <w:rFonts w:ascii="微軟正黑體" w:eastAsia="微軟正黑體" w:hAnsi="微軟正黑體" w:cs="Arial" w:hint="eastAsia"/>
        </w:rPr>
        <w:t>了有</w:t>
      </w:r>
      <w:r w:rsidRPr="0061419E">
        <w:rPr>
          <w:rFonts w:ascii="微軟正黑體" w:eastAsia="微軟正黑體" w:hAnsi="微軟正黑體" w:cs="Arial" w:hint="eastAsia"/>
        </w:rPr>
        <w:t>利活動的延續與傳承，宜由中央統籌辦理</w:t>
      </w:r>
    </w:p>
    <w:p w:rsidR="004E5EF5" w:rsidRDefault="00656AA4" w:rsidP="004E5EF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12</w:t>
      </w:r>
      <w:r w:rsidR="004E5EF5">
        <w:rPr>
          <w:rFonts w:ascii="微軟正黑體" w:eastAsia="微軟正黑體" w:hAnsi="微軟正黑體" w:cs="Arial" w:hint="eastAsia"/>
        </w:rPr>
        <w:t>. 以往的射耳祭活動，</w:t>
      </w:r>
      <w:r w:rsidR="004E5EF5" w:rsidRPr="007C3D79">
        <w:rPr>
          <w:rFonts w:ascii="微軟正黑體" w:eastAsia="微軟正黑體" w:hAnsi="微軟正黑體" w:cs="Arial" w:hint="eastAsia"/>
        </w:rPr>
        <w:t>由各國小、各村族人依序展演布農族歌謠與傳統歲時祭儀，如開墾祭、封鋤祭及進倉祭等，</w:t>
      </w:r>
    </w:p>
    <w:p w:rsidR="004E5EF5" w:rsidRDefault="004E5EF5" w:rsidP="004E5EF5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7C3D79">
        <w:rPr>
          <w:rFonts w:ascii="微軟正黑體" w:eastAsia="微軟正黑體" w:hAnsi="微軟正黑體" w:cs="Arial" w:hint="eastAsia"/>
        </w:rPr>
        <w:t>對布農族後代有傳承延續之意，也讓更多參與的民眾認識布農族文化。</w:t>
      </w:r>
      <w:r>
        <w:rPr>
          <w:rFonts w:ascii="微軟正黑體" w:eastAsia="微軟正黑體" w:hAnsi="微軟正黑體" w:cs="Arial" w:hint="eastAsia"/>
        </w:rPr>
        <w:t>請問活動節目的規劃，希望達到下列哪一</w:t>
      </w:r>
    </w:p>
    <w:p w:rsidR="004E5EF5" w:rsidRDefault="004E5EF5" w:rsidP="004E5EF5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項目標？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)解決傳統文化斷層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)振興停滯的部落經濟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)營造安全的部落環境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)保護傳統領域</w:t>
      </w:r>
    </w:p>
    <w:p w:rsidR="004E5EF5" w:rsidRDefault="00656AA4" w:rsidP="004E5EF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13</w:t>
      </w:r>
      <w:r w:rsidR="004E5EF5">
        <w:rPr>
          <w:rFonts w:ascii="微軟正黑體" w:eastAsia="微軟正黑體" w:hAnsi="微軟正黑體" w:cs="Arial"/>
        </w:rPr>
        <w:t xml:space="preserve">. </w:t>
      </w:r>
      <w:r w:rsidR="004E5EF5">
        <w:rPr>
          <w:rFonts w:ascii="微軟正黑體" w:eastAsia="微軟正黑體" w:hAnsi="微軟正黑體" w:cs="Arial" w:hint="eastAsia"/>
        </w:rPr>
        <w:t>在活動現場</w:t>
      </w:r>
      <w:r w:rsidR="004E5EF5" w:rsidRPr="00BC40B8">
        <w:rPr>
          <w:rFonts w:ascii="微軟正黑體" w:eastAsia="微軟正黑體" w:hAnsi="微軟正黑體" w:cs="Arial" w:hint="eastAsia"/>
        </w:rPr>
        <w:t>周邊也設有卓溪鄉農特產品</w:t>
      </w:r>
      <w:r w:rsidR="004E5EF5">
        <w:rPr>
          <w:rFonts w:ascii="微軟正黑體" w:eastAsia="微軟正黑體" w:hAnsi="微軟正黑體" w:cs="Arial" w:hint="eastAsia"/>
        </w:rPr>
        <w:t>、手工藝品的行銷展售攤位，民眾可以享用在地傳統美食，購買紀念品，</w:t>
      </w:r>
    </w:p>
    <w:p w:rsidR="004E5EF5" w:rsidRDefault="004E5EF5" w:rsidP="004E5EF5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BC40B8">
        <w:rPr>
          <w:rFonts w:ascii="微軟正黑體" w:eastAsia="微軟正黑體" w:hAnsi="微軟正黑體" w:cs="Arial" w:hint="eastAsia"/>
        </w:rPr>
        <w:t>藉此提高卓溪產品的曝光度，也帶來效益。</w:t>
      </w:r>
      <w:r>
        <w:rPr>
          <w:rFonts w:ascii="微軟正黑體" w:eastAsia="微軟正黑體" w:hAnsi="微軟正黑體" w:cs="Arial" w:hint="eastAsia"/>
        </w:rPr>
        <w:t>請問卓溪鄉</w:t>
      </w:r>
      <w:r w:rsidRPr="004E5EF5">
        <w:rPr>
          <w:rFonts w:ascii="微軟正黑體" w:eastAsia="微軟正黑體" w:hAnsi="微軟正黑體" w:cs="Arial" w:hint="eastAsia"/>
        </w:rPr>
        <w:t>是落實哪一項地方政府的事務？</w:t>
      </w:r>
    </w:p>
    <w:p w:rsidR="005523B7" w:rsidRDefault="004E5EF5" w:rsidP="00C92074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)安全衛生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)教育文化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)社會福利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)經濟發展</w:t>
      </w:r>
    </w:p>
    <w:p w:rsidR="00972C48" w:rsidRPr="00972C48" w:rsidRDefault="00972C48" w:rsidP="00972C48">
      <w:pPr>
        <w:snapToGrid w:val="0"/>
        <w:rPr>
          <w:rFonts w:ascii="微軟正黑體" w:eastAsia="微軟正黑體" w:hAnsi="微軟正黑體" w:cs="Arial"/>
          <w:b/>
        </w:rPr>
      </w:pPr>
      <w:r w:rsidRPr="00972C48">
        <w:rPr>
          <w:rFonts w:ascii="微軟正黑體" w:eastAsia="微軟正黑體" w:hAnsi="微軟正黑體" w:cs="Arial" w:hint="eastAsia"/>
          <w:b/>
        </w:rPr>
        <w:t>甲國近期將舉行修憲，一旦修憲通過，總統</w:t>
      </w:r>
      <w:r w:rsidR="000D7CD1">
        <w:rPr>
          <w:rFonts w:ascii="微軟正黑體" w:eastAsia="微軟正黑體" w:hAnsi="微軟正黑體" w:cs="Arial" w:hint="eastAsia"/>
          <w:b/>
        </w:rPr>
        <w:t>能</w:t>
      </w:r>
      <w:r w:rsidRPr="00972C48">
        <w:rPr>
          <w:rFonts w:ascii="微軟正黑體" w:eastAsia="微軟正黑體" w:hAnsi="微軟正黑體" w:cs="Arial" w:hint="eastAsia"/>
          <w:b/>
        </w:rPr>
        <w:t>充</w:t>
      </w:r>
      <w:bookmarkStart w:id="0" w:name="_GoBack"/>
      <w:bookmarkEnd w:id="0"/>
      <w:r w:rsidRPr="00972C48">
        <w:rPr>
          <w:rFonts w:ascii="微軟正黑體" w:eastAsia="微軟正黑體" w:hAnsi="微軟正黑體" w:cs="Arial" w:hint="eastAsia"/>
          <w:b/>
        </w:rPr>
        <w:t>分決定國家未來，可以更容易更換內閣部長，且不受國會否決權的限制。另外，總統發起對最高法院法官的免職，須經由國會批准，不過此舉卻被認為僅是一種形式，因為總統可以任命部分的國會議員，也可為自己在國會中保留一個終身席位。因此，社運人士發起反憲政改革活動，但被政府強行拘留，群眾也被下令禁止再從事任何集會。請回答下列問題：</w:t>
      </w:r>
    </w:p>
    <w:p w:rsidR="00972C48" w:rsidRPr="00972C48" w:rsidRDefault="00AC24ED" w:rsidP="00CE69C2">
      <w:pPr>
        <w:snapToGrid w:val="0"/>
        <w:ind w:left="480" w:hangingChars="200" w:hanging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1</w:t>
      </w:r>
      <w:r w:rsidR="00656AA4">
        <w:rPr>
          <w:rFonts w:ascii="微軟正黑體" w:eastAsia="微軟正黑體" w:hAnsi="微軟正黑體" w:cs="Arial" w:hint="eastAsia"/>
        </w:rPr>
        <w:t>4</w:t>
      </w:r>
      <w:r w:rsidR="00CE69C2">
        <w:rPr>
          <w:rFonts w:ascii="微軟正黑體" w:eastAsia="微軟正黑體" w:hAnsi="微軟正黑體" w:cs="Arial" w:hint="eastAsia"/>
        </w:rPr>
        <w:t xml:space="preserve">. </w:t>
      </w:r>
      <w:r w:rsidR="00972C48" w:rsidRPr="00972C48">
        <w:rPr>
          <w:rFonts w:ascii="微軟正黑體" w:eastAsia="微軟正黑體" w:hAnsi="微軟正黑體" w:cs="Arial" w:hint="eastAsia"/>
        </w:rPr>
        <w:t>甲國在修憲通過後，此項法律將在該國扮演著什麼角色？　(A)積極維護人民的權益　(B)充分展現人民的意志　(C)鞏固統治權力的工具　(D)</w:t>
      </w:r>
      <w:r w:rsidR="00CE69C2">
        <w:rPr>
          <w:rFonts w:ascii="微軟正黑體" w:eastAsia="微軟正黑體" w:hAnsi="微軟正黑體" w:cs="Arial" w:hint="eastAsia"/>
        </w:rPr>
        <w:t>大幅限縮統治者意志</w:t>
      </w:r>
    </w:p>
    <w:p w:rsidR="00CE69C2" w:rsidRDefault="00AC24ED" w:rsidP="00972C4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1</w:t>
      </w:r>
      <w:r w:rsidR="00656AA4">
        <w:rPr>
          <w:rFonts w:ascii="微軟正黑體" w:eastAsia="微軟正黑體" w:hAnsi="微軟正黑體" w:cs="Arial" w:hint="eastAsia"/>
        </w:rPr>
        <w:t>5</w:t>
      </w:r>
      <w:r w:rsidR="00CE69C2">
        <w:rPr>
          <w:rFonts w:ascii="微軟正黑體" w:eastAsia="微軟正黑體" w:hAnsi="微軟正黑體" w:cs="Arial" w:hint="eastAsia"/>
        </w:rPr>
        <w:t xml:space="preserve">. </w:t>
      </w:r>
      <w:r w:rsidR="00972C48" w:rsidRPr="00972C48">
        <w:rPr>
          <w:rFonts w:ascii="微軟正黑體" w:eastAsia="微軟正黑體" w:hAnsi="微軟正黑體" w:cs="Arial" w:hint="eastAsia"/>
        </w:rPr>
        <w:t>根據上文，修憲後的政府體制，是否可以發揮相互制衡的功能？　(A)可以，行政權被立法、司法權監督　(B)可</w:t>
      </w:r>
    </w:p>
    <w:p w:rsidR="00972C48" w:rsidRPr="00972C48" w:rsidRDefault="00972C48" w:rsidP="00CE69C2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972C48">
        <w:rPr>
          <w:rFonts w:ascii="微軟正黑體" w:eastAsia="微軟正黑體" w:hAnsi="微軟正黑體" w:cs="Arial" w:hint="eastAsia"/>
        </w:rPr>
        <w:t>以，各機關獨立行使不同的權力　(C)不可以，未具備有充分的學理支持　(D)</w:t>
      </w:r>
      <w:r w:rsidR="00CE69C2">
        <w:rPr>
          <w:rFonts w:ascii="微軟正黑體" w:eastAsia="微軟正黑體" w:hAnsi="微軟正黑體" w:cs="Arial" w:hint="eastAsia"/>
        </w:rPr>
        <w:t>不可以，權力將過度集中形成濫權</w:t>
      </w:r>
    </w:p>
    <w:p w:rsidR="00CE69C2" w:rsidRDefault="00AC24ED" w:rsidP="00972C48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1</w:t>
      </w:r>
      <w:r w:rsidR="00656AA4">
        <w:rPr>
          <w:rFonts w:ascii="微軟正黑體" w:eastAsia="微軟正黑體" w:hAnsi="微軟正黑體" w:cs="Arial" w:hint="eastAsia"/>
        </w:rPr>
        <w:t>6</w:t>
      </w:r>
      <w:r w:rsidR="00CE69C2">
        <w:rPr>
          <w:rFonts w:ascii="微軟正黑體" w:eastAsia="微軟正黑體" w:hAnsi="微軟正黑體" w:cs="Arial" w:hint="eastAsia"/>
        </w:rPr>
        <w:t xml:space="preserve">. </w:t>
      </w:r>
      <w:r w:rsidR="00972C48" w:rsidRPr="00972C48">
        <w:rPr>
          <w:rFonts w:ascii="微軟正黑體" w:eastAsia="微軟正黑體" w:hAnsi="微軟正黑體" w:cs="Arial" w:hint="eastAsia"/>
        </w:rPr>
        <w:t xml:space="preserve">由社運人士發起活動的結果來看，下列敘述何者正確？　(A)社運人士享有的是權力　(B)政府機關運用的是權利　</w:t>
      </w:r>
    </w:p>
    <w:p w:rsidR="00BF6E50" w:rsidRDefault="00972C48" w:rsidP="00AC24ED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972C48">
        <w:rPr>
          <w:rFonts w:ascii="微軟正黑體" w:eastAsia="微軟正黑體" w:hAnsi="微軟正黑體" w:cs="Arial" w:hint="eastAsia"/>
        </w:rPr>
        <w:t>(C)權利已侵害權力的運作　(D)權力已剝奪權利的享</w:t>
      </w:r>
      <w:r w:rsidR="00CE69C2">
        <w:rPr>
          <w:rFonts w:ascii="微軟正黑體" w:eastAsia="微軟正黑體" w:hAnsi="微軟正黑體" w:cs="Arial" w:hint="eastAsia"/>
        </w:rPr>
        <w:t>有</w:t>
      </w:r>
    </w:p>
    <w:p w:rsidR="00D4464C" w:rsidRPr="00CA5B26" w:rsidRDefault="00D4464C" w:rsidP="00D4464C">
      <w:pPr>
        <w:snapToGrid w:val="0"/>
        <w:rPr>
          <w:rFonts w:ascii="微軟正黑體" w:eastAsia="微軟正黑體" w:hAnsi="微軟正黑體" w:cs="Arial"/>
          <w:b/>
        </w:rPr>
      </w:pPr>
      <w:r w:rsidRPr="00CA5B26">
        <w:rPr>
          <w:rFonts w:ascii="微軟正黑體" w:eastAsia="微軟正黑體" w:hAnsi="微軟正黑體" w:cs="Arial" w:hint="eastAsia"/>
          <w:b/>
        </w:rPr>
        <w:t>因為不願在國內旅遊時遭遇塞車，又遇到日圓兌換匯率也不錯，嘉文與家人一起去日本度假泡溫泉，度過難忘的寒假。嘉文一家走訪許多日本名勝古蹟，也在現代商店裡購物。嘉文發現爸爸多次拿信用卡付帳，便問爸爸：「為什麼之前不多換一點日圓呢？」父親告訴他說：「換太多日圓會怕用不完。」。嘉文對此感到好奇，剛好學校之前有教到這種現代支付工具，回國後嘉文藉此機會拿出之前寫的筆記複習。請問：</w:t>
      </w:r>
    </w:p>
    <w:p w:rsidR="009867A7" w:rsidRDefault="00AC24ED" w:rsidP="009867A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1</w:t>
      </w:r>
      <w:r w:rsidR="00656AA4">
        <w:rPr>
          <w:rFonts w:ascii="微軟正黑體" w:eastAsia="微軟正黑體" w:hAnsi="微軟正黑體" w:cs="Arial" w:hint="eastAsia"/>
        </w:rPr>
        <w:t>7</w:t>
      </w:r>
      <w:r w:rsidR="005523B7">
        <w:rPr>
          <w:rFonts w:ascii="微軟正黑體" w:eastAsia="微軟正黑體" w:hAnsi="微軟正黑體" w:cs="Arial" w:hint="eastAsia"/>
        </w:rPr>
        <w:t xml:space="preserve">. </w:t>
      </w:r>
      <w:r w:rsidR="00D4464C" w:rsidRPr="00D4464C">
        <w:rPr>
          <w:rFonts w:ascii="微軟正黑體" w:eastAsia="微軟正黑體" w:hAnsi="微軟正黑體" w:cs="Arial" w:hint="eastAsia"/>
        </w:rPr>
        <w:t xml:space="preserve">對於新臺幣與日圓匯率變化對兩國市場的影響，下列敘述何者正確？　</w:t>
      </w:r>
      <w:r w:rsidR="009867A7" w:rsidRPr="00D4464C">
        <w:rPr>
          <w:rFonts w:ascii="微軟正黑體" w:eastAsia="微軟正黑體" w:hAnsi="微軟正黑體" w:cs="Arial" w:hint="eastAsia"/>
        </w:rPr>
        <w:t>(</w:t>
      </w:r>
      <w:r w:rsidR="009867A7">
        <w:rPr>
          <w:rFonts w:ascii="微軟正黑體" w:eastAsia="微軟正黑體" w:hAnsi="微軟正黑體" w:cs="Arial"/>
        </w:rPr>
        <w:t>A</w:t>
      </w:r>
      <w:r w:rsidR="009867A7" w:rsidRPr="00D4464C">
        <w:rPr>
          <w:rFonts w:ascii="微軟正黑體" w:eastAsia="微軟正黑體" w:hAnsi="微軟正黑體" w:cs="Arial" w:hint="eastAsia"/>
        </w:rPr>
        <w:t>)日圓升值，則日本出口商的業績會</w:t>
      </w:r>
    </w:p>
    <w:p w:rsidR="009867A7" w:rsidRDefault="009867A7" w:rsidP="009867A7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D4464C">
        <w:rPr>
          <w:rFonts w:ascii="微軟正黑體" w:eastAsia="微軟正黑體" w:hAnsi="微軟正黑體" w:cs="Arial" w:hint="eastAsia"/>
        </w:rPr>
        <w:t>成長　(</w:t>
      </w:r>
      <w:r>
        <w:rPr>
          <w:rFonts w:ascii="微軟正黑體" w:eastAsia="微軟正黑體" w:hAnsi="微軟正黑體" w:cs="Arial"/>
        </w:rPr>
        <w:t>B</w:t>
      </w:r>
      <w:r w:rsidRPr="00D4464C">
        <w:rPr>
          <w:rFonts w:ascii="微軟正黑體" w:eastAsia="微軟正黑體" w:hAnsi="微軟正黑體" w:cs="Arial" w:hint="eastAsia"/>
        </w:rPr>
        <w:t>)日圓貶值，來臺灣旅遊的日本人會減少</w:t>
      </w:r>
      <w:r>
        <w:rPr>
          <w:rFonts w:ascii="微軟正黑體" w:eastAsia="微軟正黑體" w:hAnsi="微軟正黑體" w:cs="Arial" w:hint="eastAsia"/>
        </w:rPr>
        <w:t xml:space="preserve">  (C</w:t>
      </w:r>
      <w:r w:rsidRPr="00D4464C">
        <w:rPr>
          <w:rFonts w:ascii="微軟正黑體" w:eastAsia="微軟正黑體" w:hAnsi="微軟正黑體" w:cs="Arial" w:hint="eastAsia"/>
        </w:rPr>
        <w:t>)新臺幣升值，到日本旅遊的臺灣人會減少　(</w:t>
      </w:r>
      <w:r>
        <w:rPr>
          <w:rFonts w:ascii="微軟正黑體" w:eastAsia="微軟正黑體" w:hAnsi="微軟正黑體" w:cs="Arial"/>
        </w:rPr>
        <w:t>D</w:t>
      </w:r>
      <w:r w:rsidRPr="00D4464C">
        <w:rPr>
          <w:rFonts w:ascii="微軟正黑體" w:eastAsia="微軟正黑體" w:hAnsi="微軟正黑體" w:cs="Arial" w:hint="eastAsia"/>
        </w:rPr>
        <w:t>)新臺幣貶</w:t>
      </w:r>
    </w:p>
    <w:p w:rsidR="00D4464C" w:rsidRPr="00D4464C" w:rsidRDefault="009867A7" w:rsidP="009867A7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D4464C">
        <w:rPr>
          <w:rFonts w:ascii="微軟正黑體" w:eastAsia="微軟正黑體" w:hAnsi="微軟正黑體" w:cs="Arial" w:hint="eastAsia"/>
        </w:rPr>
        <w:t>值，有助於臺灣進口商業績成長</w:t>
      </w:r>
    </w:p>
    <w:p w:rsidR="005523B7" w:rsidRDefault="00AC24ED" w:rsidP="00D4464C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1</w:t>
      </w:r>
      <w:r w:rsidR="00656AA4">
        <w:rPr>
          <w:rFonts w:ascii="微軟正黑體" w:eastAsia="微軟正黑體" w:hAnsi="微軟正黑體" w:cs="Arial" w:hint="eastAsia"/>
        </w:rPr>
        <w:t>8</w:t>
      </w:r>
      <w:r w:rsidR="005523B7">
        <w:rPr>
          <w:rFonts w:ascii="微軟正黑體" w:eastAsia="微軟正黑體" w:hAnsi="微軟正黑體" w:cs="Arial" w:hint="eastAsia"/>
        </w:rPr>
        <w:t>. 下</w:t>
      </w:r>
      <w:r w:rsidR="00D4464C" w:rsidRPr="00D4464C">
        <w:rPr>
          <w:rFonts w:ascii="微軟正黑體" w:eastAsia="微軟正黑體" w:hAnsi="微軟正黑體" w:cs="Arial" w:hint="eastAsia"/>
        </w:rPr>
        <w:t>列是嘉文的的筆記內容，其中何者的敘述有</w:t>
      </w:r>
      <w:r w:rsidR="00D4464C" w:rsidRPr="00D4464C">
        <w:rPr>
          <w:rFonts w:ascii="微軟正黑體" w:eastAsia="微軟正黑體" w:hAnsi="微軟正黑體" w:cs="Arial" w:hint="eastAsia"/>
          <w:u w:val="double"/>
        </w:rPr>
        <w:t>錯誤</w:t>
      </w:r>
      <w:r w:rsidR="00D4464C" w:rsidRPr="00D4464C">
        <w:rPr>
          <w:rFonts w:ascii="微軟正黑體" w:eastAsia="微軟正黑體" w:hAnsi="微軟正黑體" w:cs="Arial" w:hint="eastAsia"/>
        </w:rPr>
        <w:t xml:space="preserve">？　(A)信用卡是設計成可以先消費而再延遲支付費用的功能　</w:t>
      </w:r>
    </w:p>
    <w:p w:rsidR="005523B7" w:rsidRDefault="00D4464C" w:rsidP="005523B7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D4464C">
        <w:rPr>
          <w:rFonts w:ascii="微軟正黑體" w:eastAsia="微軟正黑體" w:hAnsi="微軟正黑體" w:cs="Arial" w:hint="eastAsia"/>
        </w:rPr>
        <w:t>(B)若被發現使用偽造信用卡則僅須負起民事的損害賠償　(C)持卡人在使用信用卡當下時必須考量自身的還款能</w:t>
      </w:r>
    </w:p>
    <w:p w:rsidR="00D4464C" w:rsidRDefault="00D4464C" w:rsidP="00AC24ED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D4464C">
        <w:rPr>
          <w:rFonts w:ascii="微軟正黑體" w:eastAsia="微軟正黑體" w:hAnsi="微軟正黑體" w:cs="Arial" w:hint="eastAsia"/>
        </w:rPr>
        <w:t>力　(D)持卡人未能清償信用卡消費金額時必須支付高額利息</w:t>
      </w:r>
    </w:p>
    <w:p w:rsidR="008A4F12" w:rsidRPr="00CA5B26" w:rsidRDefault="008A4F12" w:rsidP="008A4F12">
      <w:pPr>
        <w:snapToGrid w:val="0"/>
        <w:rPr>
          <w:rFonts w:ascii="微軟正黑體" w:eastAsia="微軟正黑體" w:hAnsi="微軟正黑體" w:cs="Arial"/>
          <w:b/>
        </w:rPr>
      </w:pPr>
      <w:r w:rsidRPr="00CA5B26">
        <w:rPr>
          <w:rFonts w:ascii="微軟正黑體" w:eastAsia="微軟正黑體" w:hAnsi="微軟正黑體" w:cs="Arial" w:hint="eastAsia"/>
          <w:b/>
        </w:rPr>
        <w:t>榮獲行政院客家委員會「客庄12大節慶」之一的「新丁粄節」是台中東勢流傳百年的民俗活動，起源於農業社會時，東勢客家鄉親為求子，會以米粄作為供品來祈求上天。若求子（即男丁）成功則會以更多米粄還願，因此才會將「米粄」稱為「新丁粄」。每個家庭只要有男丁出世，隔年則會製作新丁粄來敬拜祖先和感謝土地，拜完再將新丁粄分送親朋好友共享喜悅。</w:t>
      </w:r>
    </w:p>
    <w:p w:rsidR="008A4F12" w:rsidRDefault="008A4F12" w:rsidP="008A4F12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19. </w:t>
      </w:r>
      <w:r w:rsidRPr="007165CA">
        <w:rPr>
          <w:rFonts w:ascii="微軟正黑體" w:eastAsia="微軟正黑體" w:hAnsi="微軟正黑體" w:cs="Arial" w:hint="eastAsia"/>
        </w:rPr>
        <w:t>由上述可知，新丁粄節的由來與下列哪幾項有關係？(甲)傳統信仰的傳承；(乙)居民長久以來形成的文化；(丙)先</w:t>
      </w:r>
    </w:p>
    <w:p w:rsidR="008A4F12" w:rsidRDefault="008A4F12" w:rsidP="008A4F12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7165CA">
        <w:rPr>
          <w:rFonts w:ascii="微軟正黑體" w:eastAsia="微軟正黑體" w:hAnsi="微軟正黑體" w:cs="Arial" w:hint="eastAsia"/>
        </w:rPr>
        <w:t>人審美觀念的影響；(丁)客家委員會訂定的節慶。　(A)甲乙　(B)甲丙　(C)乙丙　(D)乙丁</w:t>
      </w:r>
    </w:p>
    <w:p w:rsidR="008A4F12" w:rsidRDefault="008A4F12" w:rsidP="008A4F12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20. </w:t>
      </w:r>
      <w:r w:rsidRPr="007165CA">
        <w:rPr>
          <w:rFonts w:ascii="微軟正黑體" w:eastAsia="微軟正黑體" w:hAnsi="微軟正黑體" w:cs="Arial" w:hint="eastAsia"/>
        </w:rPr>
        <w:t>近年來因為少子化及傳統觀念改變，居民漸由「求丁」轉為「求子」，有別於新丁粄代表添男丁，家中生女兒時</w:t>
      </w:r>
    </w:p>
    <w:p w:rsidR="008A4F12" w:rsidRDefault="008A4F12" w:rsidP="008A4F12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7165CA">
        <w:rPr>
          <w:rFonts w:ascii="微軟正黑體" w:eastAsia="微軟正黑體" w:hAnsi="微軟正黑體" w:cs="Arial" w:hint="eastAsia"/>
        </w:rPr>
        <w:t>也會製作「桃粄」來祝賀。新丁粄習俗的變化代表了什麼？　(A)家庭的生育功能已不被重視　(B)女性是現代社</w:t>
      </w:r>
    </w:p>
    <w:p w:rsidR="008A4F12" w:rsidRDefault="008A4F12" w:rsidP="008A4F12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7165CA">
        <w:rPr>
          <w:rFonts w:ascii="微軟正黑體" w:eastAsia="微軟正黑體" w:hAnsi="微軟正黑體" w:cs="Arial" w:hint="eastAsia"/>
        </w:rPr>
        <w:t>會的主要勞動力　(C)在客家族群中，男性的地位受到挑戰　(D)人們觀念由重男輕女轉為追求性別平等</w:t>
      </w:r>
    </w:p>
    <w:p w:rsidR="00D4464C" w:rsidRPr="00CA5B26" w:rsidRDefault="00D4464C" w:rsidP="00D4464C">
      <w:pPr>
        <w:snapToGrid w:val="0"/>
        <w:rPr>
          <w:rFonts w:ascii="微軟正黑體" w:eastAsia="微軟正黑體" w:hAnsi="微軟正黑體" w:cs="Arial"/>
          <w:b/>
        </w:rPr>
      </w:pPr>
      <w:r w:rsidRPr="00CA5B26">
        <w:rPr>
          <w:rFonts w:ascii="微軟正黑體" w:eastAsia="微軟正黑體" w:hAnsi="微軟正黑體" w:cs="Arial" w:hint="eastAsia"/>
          <w:b/>
        </w:rPr>
        <w:lastRenderedPageBreak/>
        <w:t>臺北市政府衛生局公布2021上半年違規廣告查緝成果，最多為食品類裁罰1,412萬元，其次化粧品裁罰1,168萬元，藥品或醫療器材裁罰1,116萬元位居第3。衛生局表示，如無法提供科學或臨床試驗資料證明其宣稱之效果，將涉及誇大不實，違反★之規定。請問：</w:t>
      </w:r>
    </w:p>
    <w:p w:rsidR="005523B7" w:rsidRDefault="00656AA4" w:rsidP="00D4464C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21</w:t>
      </w:r>
      <w:r w:rsidR="005523B7">
        <w:rPr>
          <w:rFonts w:ascii="微軟正黑體" w:eastAsia="微軟正黑體" w:hAnsi="微軟正黑體" w:cs="Arial" w:hint="eastAsia"/>
        </w:rPr>
        <w:t xml:space="preserve">. </w:t>
      </w:r>
      <w:r w:rsidR="00D4464C" w:rsidRPr="00D4464C">
        <w:rPr>
          <w:rFonts w:ascii="微軟正黑體" w:eastAsia="微軟正黑體" w:hAnsi="微軟正黑體" w:cs="Arial" w:hint="eastAsia"/>
        </w:rPr>
        <w:t xml:space="preserve">依據上文內容判斷，上述的★是指下列哪部法律？　</w:t>
      </w:r>
    </w:p>
    <w:p w:rsidR="00D4464C" w:rsidRPr="00D4464C" w:rsidRDefault="00D4464C" w:rsidP="005523B7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D4464C">
        <w:rPr>
          <w:rFonts w:ascii="微軟正黑體" w:eastAsia="微軟正黑體" w:hAnsi="微軟正黑體" w:cs="Arial" w:hint="eastAsia"/>
        </w:rPr>
        <w:t>(A)《民法》　(B)《刑法》　(C)《公平交易法》　(D)《消費者保護法》</w:t>
      </w:r>
    </w:p>
    <w:p w:rsidR="005523B7" w:rsidRDefault="00656AA4" w:rsidP="00D4464C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22</w:t>
      </w:r>
      <w:r w:rsidR="005523B7">
        <w:rPr>
          <w:rFonts w:ascii="微軟正黑體" w:eastAsia="微軟正黑體" w:hAnsi="微軟正黑體" w:cs="Arial" w:hint="eastAsia"/>
        </w:rPr>
        <w:t xml:space="preserve">. </w:t>
      </w:r>
      <w:r w:rsidR="00D4464C" w:rsidRPr="00D4464C">
        <w:rPr>
          <w:rFonts w:ascii="微軟正黑體" w:eastAsia="微軟正黑體" w:hAnsi="微軟正黑體" w:cs="Arial" w:hint="eastAsia"/>
        </w:rPr>
        <w:t xml:space="preserve">若上述被裁罰的業者不服，應以何種方式提起救濟？　(A)向臺北市政府提起訴願　(B)向地方法院提出民事訴訟　</w:t>
      </w:r>
    </w:p>
    <w:p w:rsidR="00D4464C" w:rsidRDefault="00D4464C" w:rsidP="00AC24ED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D4464C">
        <w:rPr>
          <w:rFonts w:ascii="微軟正黑體" w:eastAsia="微軟正黑體" w:hAnsi="微軟正黑體" w:cs="Arial" w:hint="eastAsia"/>
        </w:rPr>
        <w:t>(C)向地方法院提出刑事訴訟　(D)到區公所尋求調解</w:t>
      </w:r>
    </w:p>
    <w:p w:rsidR="007B3497" w:rsidRDefault="007B3497" w:rsidP="008A4F12">
      <w:pPr>
        <w:snapToGrid w:val="0"/>
        <w:rPr>
          <w:rFonts w:ascii="微軟正黑體" w:eastAsia="微軟正黑體" w:hAnsi="微軟正黑體" w:cs="Arial"/>
        </w:rPr>
      </w:pPr>
    </w:p>
    <w:p w:rsidR="00C23515" w:rsidRPr="00CA5B26" w:rsidRDefault="00C23515" w:rsidP="00C23515">
      <w:pPr>
        <w:snapToGrid w:val="0"/>
        <w:rPr>
          <w:rFonts w:ascii="微軟正黑體" w:eastAsia="微軟正黑體" w:hAnsi="微軟正黑體" w:cs="Arial"/>
          <w:b/>
        </w:rPr>
      </w:pPr>
      <w:r w:rsidRPr="00CA5B26">
        <w:rPr>
          <w:rFonts w:ascii="微軟正黑體" w:eastAsia="微軟正黑體" w:hAnsi="微軟正黑體" w:cs="Arial" w:hint="eastAsia"/>
          <w:b/>
        </w:rPr>
        <w:t>地方新聞報導：「某連鎖速食店原本以每月25萬元承租土地，然而租約期滿之際，地主要求租金提高至每月40萬；業者因無法負擔龐大租金壓力，決定遷移至其他地點，雖然人潮較少、但租金也較低。原地點因此閒置4年，房東最後將租金降回25萬，才又找到租客。」請問：</w:t>
      </w:r>
    </w:p>
    <w:p w:rsidR="005523B7" w:rsidRDefault="00656AA4" w:rsidP="00C2351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23</w:t>
      </w:r>
      <w:r w:rsidR="005523B7">
        <w:rPr>
          <w:rFonts w:ascii="微軟正黑體" w:eastAsia="微軟正黑體" w:hAnsi="微軟正黑體" w:cs="Arial" w:hint="eastAsia"/>
        </w:rPr>
        <w:t xml:space="preserve">. </w:t>
      </w:r>
      <w:r w:rsidR="00C23515" w:rsidRPr="00C23515">
        <w:rPr>
          <w:rFonts w:ascii="微軟正黑體" w:eastAsia="微軟正黑體" w:hAnsi="微軟正黑體" w:cs="Arial" w:hint="eastAsia"/>
        </w:rPr>
        <w:t xml:space="preserve">根據上文，速食店業者選擇遷店，付出的機會成本為下列何者？　</w:t>
      </w:r>
    </w:p>
    <w:p w:rsidR="00C23515" w:rsidRPr="00C23515" w:rsidRDefault="00C23515" w:rsidP="005523B7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C23515">
        <w:rPr>
          <w:rFonts w:ascii="微軟正黑體" w:eastAsia="微軟正黑體" w:hAnsi="微軟正黑體" w:cs="Arial" w:hint="eastAsia"/>
        </w:rPr>
        <w:t>(A)比較多的人潮　(B)比較低的租金　(C)地主的收入　(D)業者的收入</w:t>
      </w:r>
    </w:p>
    <w:p w:rsidR="005523B7" w:rsidRDefault="00656AA4" w:rsidP="00C2351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24</w:t>
      </w:r>
      <w:r w:rsidR="005523B7">
        <w:rPr>
          <w:rFonts w:ascii="微軟正黑體" w:eastAsia="微軟正黑體" w:hAnsi="微軟正黑體" w:cs="Arial" w:hint="eastAsia"/>
        </w:rPr>
        <w:t xml:space="preserve">. </w:t>
      </w:r>
      <w:r w:rsidR="00C23515" w:rsidRPr="00C23515">
        <w:rPr>
          <w:rFonts w:ascii="微軟正黑體" w:eastAsia="微軟正黑體" w:hAnsi="微軟正黑體" w:cs="Arial" w:hint="eastAsia"/>
        </w:rPr>
        <w:t xml:space="preserve">該土地之後的新租客，最可能是受到何種誘因影響而選擇承租？　</w:t>
      </w:r>
    </w:p>
    <w:p w:rsidR="00C23515" w:rsidRDefault="00C23515" w:rsidP="00AC24ED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 w:rsidRPr="00C23515">
        <w:rPr>
          <w:rFonts w:ascii="微軟正黑體" w:eastAsia="微軟正黑體" w:hAnsi="微軟正黑體" w:cs="Arial" w:hint="eastAsia"/>
        </w:rPr>
        <w:t>(A)負向金錢誘因　(B)正向金錢誘因　(C)負向非金錢誘因　(D)正向非金錢誘因</w:t>
      </w:r>
    </w:p>
    <w:p w:rsidR="00AC24ED" w:rsidRDefault="00AC24ED" w:rsidP="00AC24ED">
      <w:pPr>
        <w:snapToGrid w:val="0"/>
        <w:ind w:firstLineChars="200" w:firstLine="480"/>
        <w:rPr>
          <w:rFonts w:ascii="微軟正黑體" w:eastAsia="微軟正黑體" w:hAnsi="微軟正黑體" w:cs="Arial"/>
        </w:rPr>
      </w:pPr>
    </w:p>
    <w:p w:rsidR="00BF6E50" w:rsidRPr="002F21FD" w:rsidRDefault="00BF6E50" w:rsidP="00BF6E50">
      <w:pPr>
        <w:snapToGrid w:val="0"/>
        <w:rPr>
          <w:rFonts w:ascii="微軟正黑體" w:eastAsia="微軟正黑體" w:hAnsi="微軟正黑體" w:cs="Arial"/>
          <w:b/>
        </w:rPr>
      </w:pPr>
      <w:r w:rsidRPr="002F21FD">
        <w:rPr>
          <w:rFonts w:ascii="微軟正黑體" w:eastAsia="微軟正黑體" w:hAnsi="微軟正黑體" w:cs="Arial" w:hint="eastAsia"/>
          <w:b/>
        </w:rPr>
        <w:t>台南市8歲陳姓男童是家中長子，但生父對未滿6月的女嬰家暴重傷害，生母也被懷疑涉案，均被判停止親權；經社福機構媒合夏威夷美籍夫妻收養男童，陳父竟不同意，</w:t>
      </w:r>
      <w:r w:rsidR="004E5AE0">
        <w:rPr>
          <w:rFonts w:ascii="微軟正黑體" w:eastAsia="微軟正黑體" w:hAnsi="微軟正黑體" w:cs="Arial" w:hint="eastAsia"/>
          <w:b/>
        </w:rPr>
        <w:t>表示自己</w:t>
      </w:r>
      <w:r w:rsidRPr="002F21FD">
        <w:rPr>
          <w:rFonts w:ascii="微軟正黑體" w:eastAsia="微軟正黑體" w:hAnsi="微軟正黑體" w:cs="Arial" w:hint="eastAsia"/>
          <w:b/>
        </w:rPr>
        <w:t>出獄後就會照顧扶養兒子。台南地院裁定，本案不須經過父親同意，判決認可收養。【新聞來源：</w:t>
      </w:r>
      <w:r w:rsidRPr="002F21FD">
        <w:rPr>
          <w:rFonts w:ascii="微軟正黑體" w:eastAsia="微軟正黑體" w:hAnsi="微軟正黑體" w:cs="微軟正黑體" w:hint="eastAsia"/>
          <w:b/>
        </w:rPr>
        <w:t>聯合新聞網</w:t>
      </w:r>
      <w:r w:rsidRPr="002F21FD">
        <w:rPr>
          <w:rFonts w:ascii="微軟正黑體" w:eastAsia="微軟正黑體" w:hAnsi="微軟正黑體" w:cs="Arial"/>
          <w:b/>
        </w:rPr>
        <w:t>2025-</w:t>
      </w:r>
      <w:r w:rsidRPr="002F21FD">
        <w:rPr>
          <w:rFonts w:ascii="微軟正黑體" w:eastAsia="微軟正黑體" w:hAnsi="微軟正黑體" w:cs="Arial" w:hint="eastAsia"/>
          <w:b/>
        </w:rPr>
        <w:t>04</w:t>
      </w:r>
      <w:r w:rsidRPr="002F21FD">
        <w:rPr>
          <w:rFonts w:ascii="微軟正黑體" w:eastAsia="微軟正黑體" w:hAnsi="微軟正黑體" w:cs="Arial"/>
          <w:b/>
        </w:rPr>
        <w:t>-</w:t>
      </w:r>
      <w:r w:rsidRPr="002F21FD">
        <w:rPr>
          <w:rFonts w:ascii="微軟正黑體" w:eastAsia="微軟正黑體" w:hAnsi="微軟正黑體" w:cs="Arial" w:hint="eastAsia"/>
          <w:b/>
        </w:rPr>
        <w:t>01】</w:t>
      </w:r>
    </w:p>
    <w:p w:rsidR="00BF6E50" w:rsidRDefault="00AC24ED" w:rsidP="00BF6E5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</w:t>
      </w:r>
      <w:r w:rsidR="00656AA4">
        <w:rPr>
          <w:rFonts w:ascii="微軟正黑體" w:eastAsia="微軟正黑體" w:hAnsi="微軟正黑體" w:cs="Arial" w:hint="eastAsia"/>
        </w:rPr>
        <w:t>5</w:t>
      </w:r>
      <w:r w:rsidR="00BF6E50">
        <w:rPr>
          <w:rFonts w:ascii="微軟正黑體" w:eastAsia="微軟正黑體" w:hAnsi="微軟正黑體" w:cs="Arial" w:hint="eastAsia"/>
        </w:rPr>
        <w:t>. 生父對女兒施暴時，陳姓男童僅2歲，已出現</w:t>
      </w:r>
      <w:r w:rsidR="00BF6E50" w:rsidRPr="009B6C50">
        <w:rPr>
          <w:rFonts w:ascii="微軟正黑體" w:eastAsia="微軟正黑體" w:hAnsi="微軟正黑體" w:cs="Arial" w:hint="eastAsia"/>
        </w:rPr>
        <w:t>發展遲緩</w:t>
      </w:r>
      <w:r w:rsidR="00BF6E50">
        <w:rPr>
          <w:rFonts w:ascii="微軟正黑體" w:eastAsia="微軟正黑體" w:hAnsi="微軟正黑體" w:cs="Arial" w:hint="eastAsia"/>
        </w:rPr>
        <w:t>的狀況</w:t>
      </w:r>
      <w:r w:rsidR="00BF6E50" w:rsidRPr="009B6C50">
        <w:rPr>
          <w:rFonts w:ascii="微軟正黑體" w:eastAsia="微軟正黑體" w:hAnsi="微軟正黑體" w:cs="Arial" w:hint="eastAsia"/>
        </w:rPr>
        <w:t>，父親將照顧責任推給母親，又常大聲怒罵，導致</w:t>
      </w:r>
    </w:p>
    <w:p w:rsidR="00BF6E50" w:rsidRDefault="00BF6E50" w:rsidP="00BF6E5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9B6C50">
        <w:rPr>
          <w:rFonts w:ascii="微軟正黑體" w:eastAsia="微軟正黑體" w:hAnsi="微軟正黑體" w:cs="Arial" w:hint="eastAsia"/>
        </w:rPr>
        <w:t>男童心理恐懼。</w:t>
      </w:r>
      <w:r>
        <w:rPr>
          <w:rFonts w:ascii="微軟正黑體" w:eastAsia="微軟正黑體" w:hAnsi="微軟正黑體" w:cs="Arial" w:hint="eastAsia"/>
        </w:rPr>
        <w:t>因此有關單位裁定停止父母親權，為男童指定監護人並</w:t>
      </w:r>
      <w:r w:rsidRPr="009B6C50">
        <w:rPr>
          <w:rFonts w:ascii="微軟正黑體" w:eastAsia="微軟正黑體" w:hAnsi="微軟正黑體" w:cs="Arial" w:hint="eastAsia"/>
        </w:rPr>
        <w:t>交由</w:t>
      </w:r>
      <w:r>
        <w:rPr>
          <w:rFonts w:ascii="微軟正黑體" w:eastAsia="微軟正黑體" w:hAnsi="微軟正黑體" w:cs="Arial" w:hint="eastAsia"/>
        </w:rPr>
        <w:t>政府機關</w:t>
      </w:r>
      <w:r w:rsidRPr="009B6C50">
        <w:rPr>
          <w:rFonts w:ascii="微軟正黑體" w:eastAsia="微軟正黑體" w:hAnsi="微軟正黑體" w:cs="Arial" w:hint="eastAsia"/>
        </w:rPr>
        <w:t>安置</w:t>
      </w:r>
      <w:r>
        <w:rPr>
          <w:rFonts w:ascii="微軟正黑體" w:eastAsia="微軟正黑體" w:hAnsi="微軟正黑體" w:cs="Arial" w:hint="eastAsia"/>
        </w:rPr>
        <w:t xml:space="preserve">。請問裁定停止親權的  </w:t>
      </w:r>
    </w:p>
    <w:p w:rsidR="00BF6E50" w:rsidRDefault="00BF6E50" w:rsidP="00BF6E5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有關單位，以及依據的法律為下列何者？</w:t>
      </w:r>
    </w:p>
    <w:p w:rsidR="00BF6E50" w:rsidRDefault="00BF6E50" w:rsidP="00BF6E5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)法院；民法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)法院；家庭暴力防治法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)社會局；民法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)社會局；家庭暴力防治法</w:t>
      </w:r>
      <w:r>
        <w:rPr>
          <w:rFonts w:ascii="微軟正黑體" w:eastAsia="微軟正黑體" w:hAnsi="微軟正黑體" w:cs="Arial"/>
        </w:rPr>
        <w:t xml:space="preserve"> </w:t>
      </w:r>
    </w:p>
    <w:p w:rsidR="00BF6E50" w:rsidRDefault="00AC24ED" w:rsidP="00BF6E5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</w:t>
      </w:r>
      <w:r w:rsidR="00656AA4">
        <w:rPr>
          <w:rFonts w:ascii="微軟正黑體" w:eastAsia="微軟正黑體" w:hAnsi="微軟正黑體" w:cs="Arial" w:hint="eastAsia"/>
        </w:rPr>
        <w:t>6</w:t>
      </w:r>
      <w:r w:rsidR="00BF6E50">
        <w:rPr>
          <w:rFonts w:ascii="微軟正黑體" w:eastAsia="微軟正黑體" w:hAnsi="微軟正黑體" w:cs="Arial" w:hint="eastAsia"/>
        </w:rPr>
        <w:t xml:space="preserve">. </w:t>
      </w:r>
      <w:r w:rsidR="00BF6E50" w:rsidRPr="002F3574">
        <w:rPr>
          <w:rFonts w:ascii="微軟正黑體" w:eastAsia="微軟正黑體" w:hAnsi="微軟正黑體" w:cs="Arial" w:hint="eastAsia"/>
        </w:rPr>
        <w:t>法院認定，</w:t>
      </w:r>
      <w:r w:rsidR="00BF6E50">
        <w:rPr>
          <w:rFonts w:ascii="微軟正黑體" w:eastAsia="微軟正黑體" w:hAnsi="微軟正黑體" w:cs="Arial" w:hint="eastAsia"/>
        </w:rPr>
        <w:t>夏威夷</w:t>
      </w:r>
      <w:r w:rsidR="00BF6E50" w:rsidRPr="002F3574">
        <w:rPr>
          <w:rFonts w:ascii="微軟正黑體" w:eastAsia="微軟正黑體" w:hAnsi="微軟正黑體" w:cs="Arial" w:hint="eastAsia"/>
        </w:rPr>
        <w:t>格雷夫妻家庭狀況、經濟能力、人格特質、親職能力等方面，均足以使男童獲得良好照顧，符</w:t>
      </w:r>
    </w:p>
    <w:p w:rsidR="00BF6E50" w:rsidRDefault="00BF6E50" w:rsidP="00BF6E5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2F3574">
        <w:rPr>
          <w:rFonts w:ascii="微軟正黑體" w:eastAsia="微軟正黑體" w:hAnsi="微軟正黑體" w:cs="Arial" w:hint="eastAsia"/>
        </w:rPr>
        <w:t>合男童最佳利益，且具有出養必要性，判決應予認可收養</w:t>
      </w:r>
      <w:r>
        <w:rPr>
          <w:rFonts w:ascii="微軟正黑體" w:eastAsia="微軟正黑體" w:hAnsi="微軟正黑體" w:cs="Arial" w:hint="eastAsia"/>
        </w:rPr>
        <w:t>。依據我國的法律，陳姓男童與格雷夫妻在收養後，所</w:t>
      </w:r>
    </w:p>
    <w:p w:rsidR="00BF6E50" w:rsidRDefault="00BF6E50" w:rsidP="00BF6E5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形成的親屬關係與下列何者相同？ </w:t>
      </w:r>
    </w:p>
    <w:p w:rsidR="00BF6E50" w:rsidRDefault="00BF6E50" w:rsidP="00BF6E5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)生父與生母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)陳姓男童與其妹妹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)陳姓男童與姑丈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)陳姓男童兩邊的祖父母</w:t>
      </w:r>
    </w:p>
    <w:p w:rsidR="00BF6E50" w:rsidRDefault="00AC24ED" w:rsidP="00BF6E5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</w:t>
      </w:r>
      <w:r w:rsidR="00656AA4">
        <w:rPr>
          <w:rFonts w:ascii="微軟正黑體" w:eastAsia="微軟正黑體" w:hAnsi="微軟正黑體" w:cs="Arial" w:hint="eastAsia"/>
        </w:rPr>
        <w:t>7</w:t>
      </w:r>
      <w:r w:rsidR="00BF6E50">
        <w:rPr>
          <w:rFonts w:ascii="微軟正黑體" w:eastAsia="微軟正黑體" w:hAnsi="微軟正黑體" w:cs="Arial" w:hint="eastAsia"/>
        </w:rPr>
        <w:t xml:space="preserve">. </w:t>
      </w:r>
      <w:r w:rsidR="00BF6E50" w:rsidRPr="00164002">
        <w:rPr>
          <w:rFonts w:ascii="微軟正黑體" w:eastAsia="微軟正黑體" w:hAnsi="微軟正黑體" w:cs="Arial" w:hint="eastAsia"/>
        </w:rPr>
        <w:t>根據衛生福利部統計，目睹家暴兒少人數逐年增加，從2019年2.63萬人、2020年3.20萬人、2021年3.27萬</w:t>
      </w:r>
    </w:p>
    <w:p w:rsidR="00BF6E50" w:rsidRDefault="00BF6E50" w:rsidP="00BF6E5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164002">
        <w:rPr>
          <w:rFonts w:ascii="微軟正黑體" w:eastAsia="微軟正黑體" w:hAnsi="微軟正黑體" w:cs="Arial" w:hint="eastAsia"/>
        </w:rPr>
        <w:t>人、2022年3.37萬人到2023年3.58萬人。</w:t>
      </w:r>
      <w:r>
        <w:rPr>
          <w:rFonts w:ascii="微軟正黑體" w:eastAsia="微軟正黑體" w:hAnsi="微軟正黑體" w:cs="Arial" w:hint="eastAsia"/>
        </w:rPr>
        <w:t>請問這樣的數據呈現，下列哪一項敘述的解讀較為合理？</w:t>
      </w:r>
    </w:p>
    <w:p w:rsidR="00BF6E50" w:rsidRDefault="00BF6E50" w:rsidP="00BF6E50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)家暴案件頻傳，顯見我國法律完全失效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)目睹家暴兒少人數增加，代表少子化現象趨緩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)家庭的經濟功</w:t>
      </w:r>
    </w:p>
    <w:p w:rsidR="00C160E5" w:rsidRPr="00BF6E50" w:rsidRDefault="00BF6E50" w:rsidP="00C92074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能失效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)目睹家暴兒少雖未直接受暴，但其身心狀況仍須輔導</w:t>
      </w:r>
    </w:p>
    <w:p w:rsidR="00C160E5" w:rsidRPr="002F21FD" w:rsidRDefault="00C160E5" w:rsidP="00C160E5">
      <w:pPr>
        <w:snapToGrid w:val="0"/>
        <w:rPr>
          <w:rFonts w:ascii="微軟正黑體" w:eastAsia="微軟正黑體" w:hAnsi="微軟正黑體" w:cs="Arial"/>
          <w:b/>
          <w:szCs w:val="26"/>
        </w:rPr>
      </w:pPr>
      <w:r w:rsidRPr="002F21FD">
        <w:rPr>
          <w:rFonts w:ascii="微軟正黑體" w:eastAsia="微軟正黑體" w:hAnsi="微軟正黑體" w:cs="Arial" w:hint="eastAsia"/>
          <w:b/>
          <w:szCs w:val="26"/>
        </w:rPr>
        <w:t>日本是全球老化率最高的國家，日本每4人當中，就有一名65歲以上老年人。日本調查機構發現，儘管人口組成正在老化，世代之間的喜好和價值觀卻逐漸不再因為年齡出現差距，如今正在逐漸形成一個跨越世代的「消齡化社會」，而「消齡化」也成為令和時代另一個象徵。從人口的組成來看，由於日本人口結構逐漸老化，目前日本人的平均年齡已接近50歲，40歲以上的族群也將超過總體人口的7成。因此，消費者年齡層越能縱向延伸，企業則會得到更大的利益。【新聞來源：全球中央、地球圖輯隊</w:t>
      </w:r>
      <w:r w:rsidRPr="002F21FD">
        <w:rPr>
          <w:rFonts w:ascii="微軟正黑體" w:eastAsia="微軟正黑體" w:hAnsi="微軟正黑體" w:cs="Arial"/>
          <w:b/>
          <w:szCs w:val="26"/>
        </w:rPr>
        <w:t>2025-03-28</w:t>
      </w:r>
      <w:r w:rsidRPr="002F21FD">
        <w:rPr>
          <w:rFonts w:ascii="微軟正黑體" w:eastAsia="微軟正黑體" w:hAnsi="微軟正黑體" w:cs="Arial" w:hint="eastAsia"/>
          <w:b/>
          <w:szCs w:val="26"/>
        </w:rPr>
        <w:t>】</w:t>
      </w:r>
    </w:p>
    <w:p w:rsidR="00975A9D" w:rsidRDefault="00AC24ED" w:rsidP="00C160E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</w:t>
      </w:r>
      <w:r w:rsidR="00C160E5">
        <w:rPr>
          <w:rFonts w:ascii="微軟正黑體" w:eastAsia="微軟正黑體" w:hAnsi="微軟正黑體" w:cs="Arial" w:hint="eastAsia"/>
        </w:rPr>
        <w:t xml:space="preserve">8. </w:t>
      </w:r>
      <w:r w:rsidR="00C160E5" w:rsidRPr="00284F21">
        <w:rPr>
          <w:rFonts w:ascii="微軟正黑體" w:eastAsia="微軟正黑體" w:hAnsi="微軟正黑體" w:cs="Arial" w:hint="eastAsia"/>
        </w:rPr>
        <w:t>消齡化是指，進入超高齡社會的日本，各年齡價值觀出現的差距縮小現象。消齡化現象的出現，對社會</w:t>
      </w:r>
      <w:r w:rsidR="00975A9D">
        <w:rPr>
          <w:rFonts w:ascii="微軟正黑體" w:eastAsia="微軟正黑體" w:hAnsi="微軟正黑體" w:cs="Arial" w:hint="eastAsia"/>
        </w:rPr>
        <w:t>的各項</w:t>
      </w:r>
      <w:r w:rsidR="00C160E5" w:rsidRPr="00284F21">
        <w:rPr>
          <w:rFonts w:ascii="微軟正黑體" w:eastAsia="微軟正黑體" w:hAnsi="微軟正黑體" w:cs="Arial" w:hint="eastAsia"/>
        </w:rPr>
        <w:t>產</w:t>
      </w:r>
    </w:p>
    <w:p w:rsidR="00273CEF" w:rsidRPr="00164CE0" w:rsidRDefault="00975A9D" w:rsidP="00C160E5">
      <w:pPr>
        <w:snapToGrid w:val="0"/>
        <w:rPr>
          <w:rFonts w:ascii="微軟正黑體" w:eastAsia="微軟正黑體" w:hAnsi="微軟正黑體" w:cs="Arial"/>
        </w:rPr>
      </w:pPr>
      <w:r w:rsidRPr="00164CE0">
        <w:rPr>
          <w:rFonts w:ascii="微軟正黑體" w:eastAsia="微軟正黑體" w:hAnsi="微軟正黑體" w:cs="Arial" w:hint="eastAsia"/>
        </w:rPr>
        <w:t xml:space="preserve">    </w:t>
      </w:r>
      <w:r w:rsidR="00C160E5" w:rsidRPr="00164CE0">
        <w:rPr>
          <w:rFonts w:ascii="微軟正黑體" w:eastAsia="微軟正黑體" w:hAnsi="微軟正黑體" w:cs="Arial" w:hint="eastAsia"/>
        </w:rPr>
        <w:t>業最可能產生哪一種正向影響？ (</w:t>
      </w:r>
      <w:r w:rsidR="00C160E5" w:rsidRPr="00164CE0">
        <w:rPr>
          <w:rFonts w:ascii="微軟正黑體" w:eastAsia="微軟正黑體" w:hAnsi="微軟正黑體" w:cs="Arial"/>
        </w:rPr>
        <w:t>A</w:t>
      </w:r>
      <w:r w:rsidR="00C160E5" w:rsidRPr="00164CE0">
        <w:rPr>
          <w:rFonts w:ascii="微軟正黑體" w:eastAsia="微軟正黑體" w:hAnsi="微軟正黑體" w:cs="Arial" w:hint="eastAsia"/>
        </w:rPr>
        <w:t>)</w:t>
      </w:r>
      <w:r w:rsidRPr="00164CE0">
        <w:rPr>
          <w:rFonts w:ascii="微軟正黑體" w:eastAsia="微軟正黑體" w:hAnsi="微軟正黑體" w:cs="Arial" w:hint="eastAsia"/>
        </w:rPr>
        <w:t>大幅增加</w:t>
      </w:r>
      <w:r w:rsidR="00C160E5" w:rsidRPr="00164CE0">
        <w:rPr>
          <w:rFonts w:ascii="微軟正黑體" w:eastAsia="微軟正黑體" w:hAnsi="微軟正黑體" w:cs="Arial" w:hint="eastAsia"/>
        </w:rPr>
        <w:t>消費產品的製作成本</w:t>
      </w:r>
      <w:r w:rsidR="00C160E5" w:rsidRPr="00164CE0">
        <w:rPr>
          <w:rFonts w:ascii="微軟正黑體" w:eastAsia="微軟正黑體" w:hAnsi="微軟正黑體" w:cs="Arial"/>
        </w:rPr>
        <w:t xml:space="preserve">  </w:t>
      </w:r>
      <w:r w:rsidR="00C160E5" w:rsidRPr="00164CE0">
        <w:rPr>
          <w:rFonts w:ascii="微軟正黑體" w:eastAsia="微軟正黑體" w:hAnsi="微軟正黑體" w:cs="Arial" w:hint="eastAsia"/>
        </w:rPr>
        <w:t>(</w:t>
      </w:r>
      <w:r w:rsidR="00C160E5" w:rsidRPr="00164CE0">
        <w:rPr>
          <w:rFonts w:ascii="微軟正黑體" w:eastAsia="微軟正黑體" w:hAnsi="微軟正黑體" w:cs="Arial"/>
        </w:rPr>
        <w:t>B</w:t>
      </w:r>
      <w:r w:rsidR="00C160E5" w:rsidRPr="00164CE0">
        <w:rPr>
          <w:rFonts w:ascii="微軟正黑體" w:eastAsia="微軟正黑體" w:hAnsi="微軟正黑體" w:cs="Arial" w:hint="eastAsia"/>
        </w:rPr>
        <w:t>)降低社會面對多元文化的需求</w:t>
      </w:r>
      <w:r w:rsidR="00C160E5" w:rsidRPr="00164CE0">
        <w:rPr>
          <w:rFonts w:ascii="微軟正黑體" w:eastAsia="微軟正黑體" w:hAnsi="微軟正黑體" w:cs="Arial"/>
        </w:rPr>
        <w:t xml:space="preserve">  </w:t>
      </w:r>
      <w:r w:rsidR="00C160E5" w:rsidRPr="00164CE0">
        <w:rPr>
          <w:rFonts w:ascii="微軟正黑體" w:eastAsia="微軟正黑體" w:hAnsi="微軟正黑體" w:cs="Arial" w:hint="eastAsia"/>
        </w:rPr>
        <w:t>(</w:t>
      </w:r>
      <w:r w:rsidR="00C160E5" w:rsidRPr="00164CE0">
        <w:rPr>
          <w:rFonts w:ascii="微軟正黑體" w:eastAsia="微軟正黑體" w:hAnsi="微軟正黑體" w:cs="Arial"/>
        </w:rPr>
        <w:t>C</w:t>
      </w:r>
      <w:r w:rsidR="00C160E5" w:rsidRPr="00164CE0">
        <w:rPr>
          <w:rFonts w:ascii="微軟正黑體" w:eastAsia="微軟正黑體" w:hAnsi="微軟正黑體" w:cs="Arial" w:hint="eastAsia"/>
        </w:rPr>
        <w:t>)</w:t>
      </w:r>
      <w:r w:rsidRPr="00164CE0">
        <w:rPr>
          <w:rFonts w:ascii="微軟正黑體" w:eastAsia="微軟正黑體" w:hAnsi="微軟正黑體" w:cs="Arial" w:hint="eastAsia"/>
        </w:rPr>
        <w:t>刺激</w:t>
      </w:r>
    </w:p>
    <w:p w:rsidR="00C160E5" w:rsidRDefault="00273CEF" w:rsidP="00273CEF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  <w:color w:val="FF0000"/>
        </w:rPr>
        <w:t xml:space="preserve">    </w:t>
      </w:r>
      <w:r w:rsidR="00975A9D">
        <w:rPr>
          <w:rFonts w:ascii="微軟正黑體" w:eastAsia="微軟正黑體" w:hAnsi="微軟正黑體" w:cs="Arial" w:hint="eastAsia"/>
        </w:rPr>
        <w:t>企業</w:t>
      </w:r>
      <w:r w:rsidR="00B96A0F">
        <w:rPr>
          <w:rFonts w:ascii="微軟正黑體" w:eastAsia="微軟正黑體" w:hAnsi="微軟正黑體" w:cs="Arial" w:hint="eastAsia"/>
        </w:rPr>
        <w:t>設計產品</w:t>
      </w:r>
      <w:r>
        <w:rPr>
          <w:rFonts w:ascii="微軟正黑體" w:eastAsia="微軟正黑體" w:hAnsi="微軟正黑體" w:cs="Arial" w:hint="eastAsia"/>
        </w:rPr>
        <w:t>時，發揮更多創意</w:t>
      </w:r>
      <w:r w:rsidR="00C160E5">
        <w:rPr>
          <w:rFonts w:ascii="微軟正黑體" w:eastAsia="微軟正黑體" w:hAnsi="微軟正黑體" w:cs="Arial"/>
        </w:rPr>
        <w:t xml:space="preserve">  </w:t>
      </w:r>
      <w:r w:rsidR="00C160E5">
        <w:rPr>
          <w:rFonts w:ascii="微軟正黑體" w:eastAsia="微軟正黑體" w:hAnsi="微軟正黑體" w:cs="Arial" w:hint="eastAsia"/>
        </w:rPr>
        <w:t>(</w:t>
      </w:r>
      <w:r w:rsidR="00C160E5">
        <w:rPr>
          <w:rFonts w:ascii="微軟正黑體" w:eastAsia="微軟正黑體" w:hAnsi="微軟正黑體" w:cs="Arial"/>
        </w:rPr>
        <w:t>D</w:t>
      </w:r>
      <w:r w:rsidR="00C160E5">
        <w:rPr>
          <w:rFonts w:ascii="微軟正黑體" w:eastAsia="微軟正黑體" w:hAnsi="微軟正黑體" w:cs="Arial" w:hint="eastAsia"/>
        </w:rPr>
        <w:t>)</w:t>
      </w:r>
      <w:r w:rsidR="00C160E5" w:rsidRPr="00284F21">
        <w:rPr>
          <w:rFonts w:ascii="微軟正黑體" w:eastAsia="微軟正黑體" w:hAnsi="微軟正黑體" w:cs="Arial" w:hint="eastAsia"/>
        </w:rPr>
        <w:t>限制特定年齡層的消費選擇，方便行銷管理</w:t>
      </w:r>
    </w:p>
    <w:p w:rsidR="00C160E5" w:rsidRDefault="00AC24ED" w:rsidP="00C160E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2</w:t>
      </w:r>
      <w:r w:rsidR="00C160E5">
        <w:rPr>
          <w:rFonts w:ascii="微軟正黑體" w:eastAsia="微軟正黑體" w:hAnsi="微軟正黑體" w:cs="Arial" w:hint="eastAsia"/>
        </w:rPr>
        <w:t xml:space="preserve">9. </w:t>
      </w:r>
      <w:r w:rsidR="00C160E5" w:rsidRPr="00284F21">
        <w:rPr>
          <w:rFonts w:ascii="微軟正黑體" w:eastAsia="微軟正黑體" w:hAnsi="微軟正黑體" w:cs="Arial" w:hint="eastAsia"/>
        </w:rPr>
        <w:t>面對高齡化與消齡化並存的現象，政府在制定政策時應考慮下列哪一種策略？</w:t>
      </w:r>
    </w:p>
    <w:p w:rsidR="00C160E5" w:rsidRDefault="00C160E5" w:rsidP="00C160E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</w:t>
      </w:r>
      <w:r w:rsidRPr="00284F21">
        <w:rPr>
          <w:rFonts w:ascii="微軟正黑體" w:eastAsia="微軟正黑體" w:hAnsi="微軟正黑體" w:cs="Arial" w:hint="eastAsia"/>
        </w:rPr>
        <w:t>限制高齡人口參與文化活動，以減少公共支出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</w:t>
      </w:r>
      <w:r w:rsidRPr="00284F21">
        <w:rPr>
          <w:rFonts w:ascii="微軟正黑體" w:eastAsia="微軟正黑體" w:hAnsi="微軟正黑體" w:cs="Arial" w:hint="eastAsia"/>
        </w:rPr>
        <w:t>發展只針對青年族群的就業與娛樂政策，集中資源投放</w:t>
      </w:r>
    </w:p>
    <w:p w:rsidR="00C160E5" w:rsidRDefault="00C160E5" w:rsidP="00C160E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</w:t>
      </w:r>
      <w:r w:rsidRPr="00284F21">
        <w:rPr>
          <w:rFonts w:ascii="微軟正黑體" w:eastAsia="微軟正黑體" w:hAnsi="微軟正黑體" w:cs="Arial" w:hint="eastAsia"/>
        </w:rPr>
        <w:t>推動世代融合的政策，鼓勵各年齡層共同參與社會活動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</w:t>
      </w:r>
      <w:r w:rsidRPr="00284F21">
        <w:rPr>
          <w:rFonts w:ascii="微軟正黑體" w:eastAsia="微軟正黑體" w:hAnsi="微軟正黑體" w:cs="Arial" w:hint="eastAsia"/>
        </w:rPr>
        <w:t>將年齡作為福利制度唯一依據，區分不同待遇</w:t>
      </w:r>
    </w:p>
    <w:p w:rsidR="00C160E5" w:rsidRDefault="00AC24ED" w:rsidP="00C160E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3</w:t>
      </w:r>
      <w:r w:rsidR="00C160E5">
        <w:rPr>
          <w:rFonts w:ascii="微軟正黑體" w:eastAsia="微軟正黑體" w:hAnsi="微軟正黑體" w:cs="Arial" w:hint="eastAsia"/>
        </w:rPr>
        <w:t>0. 日本</w:t>
      </w:r>
      <w:r w:rsidR="00C160E5" w:rsidRPr="00AB71D7">
        <w:rPr>
          <w:rFonts w:ascii="微軟正黑體" w:eastAsia="微軟正黑體" w:hAnsi="微軟正黑體" w:cs="Arial" w:hint="eastAsia"/>
        </w:rPr>
        <w:t>麥當勞的廣告</w:t>
      </w:r>
      <w:r w:rsidR="00C160E5">
        <w:rPr>
          <w:rFonts w:ascii="微軟正黑體" w:eastAsia="微軟正黑體" w:hAnsi="微軟正黑體" w:cs="Arial" w:hint="eastAsia"/>
        </w:rPr>
        <w:t>以往</w:t>
      </w:r>
      <w:r w:rsidR="00C160E5" w:rsidRPr="00AB71D7">
        <w:rPr>
          <w:rFonts w:ascii="微軟正黑體" w:eastAsia="微軟正黑體" w:hAnsi="微軟正黑體" w:cs="Arial" w:hint="eastAsia"/>
        </w:rPr>
        <w:t>都向年輕人傳達價格實惠、份量飽足的資訊，近年來則強調生活方式，演出廣告演員的年</w:t>
      </w:r>
    </w:p>
    <w:p w:rsidR="00C160E5" w:rsidRDefault="00C160E5" w:rsidP="00C160E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AB71D7">
        <w:rPr>
          <w:rFonts w:ascii="微軟正黑體" w:eastAsia="微軟正黑體" w:hAnsi="微軟正黑體" w:cs="Arial" w:hint="eastAsia"/>
        </w:rPr>
        <w:t>齡分佈也更加廣泛。</w:t>
      </w:r>
      <w:r>
        <w:rPr>
          <w:rFonts w:ascii="微軟正黑體" w:eastAsia="微軟正黑體" w:hAnsi="微軟正黑體" w:cs="Arial" w:hint="eastAsia"/>
        </w:rPr>
        <w:t>請問下列相關敘述何者正確？</w:t>
      </w:r>
    </w:p>
    <w:p w:rsidR="00C160E5" w:rsidRDefault="00C160E5" w:rsidP="00C160E5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6F3749">
        <w:rPr>
          <w:rFonts w:ascii="微軟正黑體" w:eastAsia="微軟正黑體" w:hAnsi="微軟正黑體" w:cs="Arial" w:hint="eastAsia"/>
        </w:rPr>
        <w:t>(</w:t>
      </w:r>
      <w:r w:rsidRPr="006F3749">
        <w:rPr>
          <w:rFonts w:ascii="微軟正黑體" w:eastAsia="微軟正黑體" w:hAnsi="微軟正黑體" w:cs="Arial"/>
        </w:rPr>
        <w:t>A</w:t>
      </w:r>
      <w:r w:rsidRPr="006F3749">
        <w:rPr>
          <w:rFonts w:ascii="微軟正黑體" w:eastAsia="微軟正黑體" w:hAnsi="微軟正黑體" w:cs="Arial" w:hint="eastAsia"/>
        </w:rPr>
        <w:t>)日本麥當勞在廣告策略的轉變，希望能增加銷貨收入</w:t>
      </w:r>
      <w:r w:rsidRPr="006F3749">
        <w:rPr>
          <w:rFonts w:ascii="微軟正黑體" w:eastAsia="微軟正黑體" w:hAnsi="微軟正黑體" w:cs="Arial"/>
        </w:rPr>
        <w:t xml:space="preserve">  </w:t>
      </w:r>
      <w:r w:rsidRPr="006F3749">
        <w:rPr>
          <w:rFonts w:ascii="微軟正黑體" w:eastAsia="微軟正黑體" w:hAnsi="微軟正黑體" w:cs="Arial" w:hint="eastAsia"/>
        </w:rPr>
        <w:t>(</w:t>
      </w:r>
      <w:r w:rsidRPr="006F3749">
        <w:rPr>
          <w:rFonts w:ascii="微軟正黑體" w:eastAsia="微軟正黑體" w:hAnsi="微軟正黑體" w:cs="Arial"/>
        </w:rPr>
        <w:t>B</w:t>
      </w:r>
      <w:r w:rsidRPr="006F3749">
        <w:rPr>
          <w:rFonts w:ascii="微軟正黑體" w:eastAsia="微軟正黑體" w:hAnsi="微軟正黑體" w:cs="Arial" w:hint="eastAsia"/>
        </w:rPr>
        <w:t>)日本麥當勞在「生產什麼」這項課題，應對了消齡</w:t>
      </w:r>
    </w:p>
    <w:p w:rsidR="00392C80" w:rsidRDefault="00C160E5" w:rsidP="00C92074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6F3749">
        <w:rPr>
          <w:rFonts w:ascii="微軟正黑體" w:eastAsia="微軟正黑體" w:hAnsi="微軟正黑體" w:cs="Arial" w:hint="eastAsia"/>
        </w:rPr>
        <w:t>化現</w:t>
      </w:r>
      <w:r>
        <w:rPr>
          <w:rFonts w:ascii="微軟正黑體" w:eastAsia="微軟正黑體" w:hAnsi="微軟正黑體" w:cs="Arial" w:hint="eastAsia"/>
        </w:rPr>
        <w:t>象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)日本麥當勞使用價格競爭吸引更多的消費族群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)業者這樣的做法，利潤必定會增加</w:t>
      </w:r>
    </w:p>
    <w:p w:rsidR="004E5AE0" w:rsidRDefault="008A4F12" w:rsidP="00AC24ED">
      <w:pPr>
        <w:snapToGrid w:val="0"/>
        <w:rPr>
          <w:rFonts w:ascii="微軟正黑體" w:eastAsia="微軟正黑體" w:hAnsi="微軟正黑體" w:cs="Arial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586D541B" wp14:editId="75406825">
            <wp:simplePos x="0" y="0"/>
            <wp:positionH relativeFrom="margin">
              <wp:posOffset>6595110</wp:posOffset>
            </wp:positionH>
            <wp:positionV relativeFrom="paragraph">
              <wp:posOffset>-174625</wp:posOffset>
            </wp:positionV>
            <wp:extent cx="1597660" cy="2316480"/>
            <wp:effectExtent l="0" t="0" r="2540" b="762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77" r="4009" b="6250"/>
                    <a:stretch/>
                  </pic:blipFill>
                  <pic:spPr bwMode="auto">
                    <a:xfrm>
                      <a:off x="0" y="0"/>
                      <a:ext cx="1597660" cy="231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C24ED">
        <w:rPr>
          <w:rFonts w:ascii="微軟正黑體" w:eastAsia="微軟正黑體" w:hAnsi="微軟正黑體" w:cs="Arial" w:hint="eastAsia"/>
        </w:rPr>
        <w:t xml:space="preserve">31. </w:t>
      </w:r>
      <w:r w:rsidR="00AC24ED" w:rsidRPr="00CA235D">
        <w:rPr>
          <w:rFonts w:ascii="微軟正黑體" w:eastAsia="微軟正黑體" w:hAnsi="微軟正黑體" w:cs="Arial" w:hint="eastAsia"/>
        </w:rPr>
        <w:t>根據統計，西元1948年到20</w:t>
      </w:r>
      <w:r w:rsidR="004E5AE0">
        <w:rPr>
          <w:rFonts w:ascii="微軟正黑體" w:eastAsia="微軟正黑體" w:hAnsi="微軟正黑體" w:cs="Arial"/>
        </w:rPr>
        <w:t>24</w:t>
      </w:r>
      <w:r w:rsidR="00AC24ED" w:rsidRPr="00CA235D">
        <w:rPr>
          <w:rFonts w:ascii="微軟正黑體" w:eastAsia="微軟正黑體" w:hAnsi="微軟正黑體" w:cs="Arial" w:hint="eastAsia"/>
        </w:rPr>
        <w:t>年間，日本解散國會的紀錄</w:t>
      </w:r>
      <w:r w:rsidR="004E5AE0">
        <w:rPr>
          <w:rFonts w:ascii="微軟正黑體" w:eastAsia="微軟正黑體" w:hAnsi="微軟正黑體" w:cs="Arial" w:hint="eastAsia"/>
        </w:rPr>
        <w:t>達26次</w:t>
      </w:r>
      <w:r w:rsidR="00AC24ED" w:rsidRPr="00CA235D">
        <w:rPr>
          <w:rFonts w:ascii="微軟正黑體" w:eastAsia="微軟正黑體" w:hAnsi="微軟正黑體" w:cs="Arial" w:hint="eastAsia"/>
        </w:rPr>
        <w:t>。依據日本憲法規定，</w:t>
      </w:r>
    </w:p>
    <w:p w:rsidR="004E5AE0" w:rsidRDefault="004E5AE0" w:rsidP="00AC24E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AC24ED" w:rsidRPr="00CA235D">
        <w:rPr>
          <w:rFonts w:ascii="微軟正黑體" w:eastAsia="微軟正黑體" w:hAnsi="微軟正黑體" w:cs="Arial" w:hint="eastAsia"/>
        </w:rPr>
        <w:t>有兩種情況可解散國會，一種是國會通過對內閣的不信任案後，可在10天內解散國會；一種</w:t>
      </w:r>
    </w:p>
    <w:p w:rsidR="004E5AE0" w:rsidRDefault="004E5AE0" w:rsidP="00AC24E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AC24ED" w:rsidRPr="00CA235D">
        <w:rPr>
          <w:rFonts w:ascii="微軟正黑體" w:eastAsia="微軟正黑體" w:hAnsi="微軟正黑體" w:cs="Arial" w:hint="eastAsia"/>
        </w:rPr>
        <w:t>是內閣可主動視情況，自行提請天皇解散國會。在我國也有解散</w:t>
      </w:r>
      <w:r w:rsidR="006078FC">
        <w:rPr>
          <w:rFonts w:ascii="微軟正黑體" w:eastAsia="微軟正黑體" w:hAnsi="微軟正黑體" w:cs="Arial" w:hint="eastAsia"/>
        </w:rPr>
        <w:t>立法院的制度，透過右</w:t>
      </w:r>
      <w:r w:rsidR="00AC24ED" w:rsidRPr="00CA235D">
        <w:rPr>
          <w:rFonts w:ascii="微軟正黑體" w:eastAsia="微軟正黑體" w:hAnsi="微軟正黑體" w:cs="Arial" w:hint="eastAsia"/>
        </w:rPr>
        <w:t>列表格</w:t>
      </w:r>
    </w:p>
    <w:p w:rsidR="00AC24ED" w:rsidRDefault="004E5AE0" w:rsidP="00AC24E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AC24ED" w:rsidRPr="00CA235D">
        <w:rPr>
          <w:rFonts w:ascii="微軟正黑體" w:eastAsia="微軟正黑體" w:hAnsi="微軟正黑體" w:cs="Arial" w:hint="eastAsia"/>
        </w:rPr>
        <w:t xml:space="preserve">來比較兩國制度上的差異，其中哪一項的內容完全正確？　</w:t>
      </w:r>
    </w:p>
    <w:p w:rsidR="00AC24ED" w:rsidRPr="00CA235D" w:rsidRDefault="00AC24ED" w:rsidP="00AC24E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CA235D">
        <w:rPr>
          <w:rFonts w:ascii="微軟正黑體" w:eastAsia="微軟正黑體" w:hAnsi="微軟正黑體" w:cs="Arial" w:hint="eastAsia"/>
        </w:rPr>
        <w:t>(A)不信任案的提出　(B)不信任案的對象　(C)解散國會　(D)權力間的制衡。</w:t>
      </w:r>
    </w:p>
    <w:p w:rsidR="007B3497" w:rsidRDefault="00AC24ED" w:rsidP="00AC24E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32. </w:t>
      </w:r>
      <w:r w:rsidRPr="00670E20">
        <w:rPr>
          <w:rFonts w:ascii="微軟正黑體" w:eastAsia="微軟正黑體" w:hAnsi="微軟正黑體" w:cs="Arial" w:hint="eastAsia"/>
        </w:rPr>
        <w:t>「鐘擺效應」在描述人類情緒的高低擺盪現象，最常見於選後分析選民的心理狀態。當某陣營</w:t>
      </w:r>
    </w:p>
    <w:p w:rsidR="007B3497" w:rsidRDefault="007B3497" w:rsidP="00AC24E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AC24ED" w:rsidRPr="00670E20">
        <w:rPr>
          <w:rFonts w:ascii="微軟正黑體" w:eastAsia="微軟正黑體" w:hAnsi="微軟正黑體" w:cs="Arial" w:hint="eastAsia"/>
        </w:rPr>
        <w:t>在一次選舉中大勝後，大敗的陣營較容易在下一次選舉中收復失地，就如同鐘擺向左擺後便會</w:t>
      </w:r>
    </w:p>
    <w:p w:rsidR="007B3497" w:rsidRDefault="007B3497" w:rsidP="00AC24E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AC24ED" w:rsidRPr="00670E20">
        <w:rPr>
          <w:rFonts w:ascii="微軟正黑體" w:eastAsia="微軟正黑體" w:hAnsi="微軟正黑體" w:cs="Arial" w:hint="eastAsia"/>
        </w:rPr>
        <w:t>向右，因此有些國家經常出現執政黨輪替的情形。運用公共意見的特性來分析此一效應，</w:t>
      </w:r>
    </w:p>
    <w:p w:rsidR="007B3497" w:rsidRDefault="007B3497" w:rsidP="00AC24E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AC24ED" w:rsidRPr="00670E20">
        <w:rPr>
          <w:rFonts w:ascii="微軟正黑體" w:eastAsia="微軟正黑體" w:hAnsi="微軟正黑體" w:cs="Arial" w:hint="eastAsia"/>
        </w:rPr>
        <w:t xml:space="preserve">下列何者較為符合上述內涵？　(A)政黨的候選人提出與生活利益有關的政策時，較能對選民產生議題性的效果　</w:t>
      </w:r>
    </w:p>
    <w:p w:rsidR="007B3497" w:rsidRDefault="007B3497" w:rsidP="00AC24E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AC24ED" w:rsidRPr="00670E20">
        <w:rPr>
          <w:rFonts w:ascii="微軟正黑體" w:eastAsia="微軟正黑體" w:hAnsi="微軟正黑體" w:cs="Arial" w:hint="eastAsia"/>
        </w:rPr>
        <w:t>(B)政黨選舉時並非固定推出同一組候選人，造成選民出現支持與反對的複雜性　(C)選民對同一個政黨，會隨著</w:t>
      </w:r>
    </w:p>
    <w:p w:rsidR="007B3497" w:rsidRDefault="007B3497" w:rsidP="00AC24E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AC24ED" w:rsidRPr="00670E20">
        <w:rPr>
          <w:rFonts w:ascii="微軟正黑體" w:eastAsia="微軟正黑體" w:hAnsi="微軟正黑體" w:cs="Arial" w:hint="eastAsia"/>
        </w:rPr>
        <w:t>時空改變是否支持的立場，顯示出變動性的情況　(D)選民願意投票給選後能實踐競選支票的政黨候選人，這是</w:t>
      </w:r>
    </w:p>
    <w:p w:rsidR="00AC24ED" w:rsidRDefault="007B3497" w:rsidP="00AC24E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AC24ED" w:rsidRPr="00670E20">
        <w:rPr>
          <w:rFonts w:ascii="微軟正黑體" w:eastAsia="微軟正黑體" w:hAnsi="微軟正黑體" w:cs="Arial" w:hint="eastAsia"/>
        </w:rPr>
        <w:t>發揮影響性的結果</w:t>
      </w:r>
    </w:p>
    <w:p w:rsidR="00AC24ED" w:rsidRDefault="00AC24ED" w:rsidP="00AC24E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33. </w:t>
      </w:r>
      <w:r w:rsidRPr="0070378F">
        <w:rPr>
          <w:rFonts w:ascii="微軟正黑體" w:eastAsia="微軟正黑體" w:hAnsi="微軟正黑體" w:cs="Arial" w:hint="eastAsia"/>
        </w:rPr>
        <w:t>因為去年鳳梨此項農作物賣出價格高，引發農民們一窩蜂搶種，卻也造成今年市場上的鳳梨產量過多，各界人士</w:t>
      </w:r>
    </w:p>
    <w:p w:rsidR="00AC24ED" w:rsidRDefault="00AC24ED" w:rsidP="00AC24E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70378F">
        <w:rPr>
          <w:rFonts w:ascii="微軟正黑體" w:eastAsia="微軟正黑體" w:hAnsi="微軟正黑體" w:cs="Arial" w:hint="eastAsia"/>
        </w:rPr>
        <w:t>紛紛提出解決之道，下列哪一位是從「全球化」的角度切入提出解決方法？　(A)政府官員：我帶頭試吃，呼籲</w:t>
      </w:r>
    </w:p>
    <w:p w:rsidR="00AC24ED" w:rsidRDefault="00AC24ED" w:rsidP="00AC24E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70378F">
        <w:rPr>
          <w:rFonts w:ascii="微軟正黑體" w:eastAsia="微軟正黑體" w:hAnsi="微軟正黑體" w:cs="Arial" w:hint="eastAsia"/>
        </w:rPr>
        <w:t>民眾與企業多多採購　(B)教育學者：由學校吸收，納入學童的營養午餐菜色　(C)在地農民：健全產銷制度，積</w:t>
      </w:r>
    </w:p>
    <w:p w:rsidR="00AC24ED" w:rsidRDefault="00AC24ED" w:rsidP="00AC24E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70378F">
        <w:rPr>
          <w:rFonts w:ascii="微軟正黑體" w:eastAsia="微軟正黑體" w:hAnsi="微軟正黑體" w:cs="Arial" w:hint="eastAsia"/>
        </w:rPr>
        <w:t>極拓展出口市場　(D)烘焙業者：結合在地農產，研發具有創意特色糕餅。</w:t>
      </w:r>
    </w:p>
    <w:p w:rsidR="00AC24ED" w:rsidRDefault="00AC24ED" w:rsidP="00AC24E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3</w:t>
      </w:r>
      <w:r>
        <w:rPr>
          <w:rFonts w:ascii="微軟正黑體" w:eastAsia="微軟正黑體" w:hAnsi="微軟正黑體" w:cs="Arial"/>
        </w:rPr>
        <w:t>4</w:t>
      </w:r>
      <w:r>
        <w:rPr>
          <w:rFonts w:ascii="微軟正黑體" w:eastAsia="微軟正黑體" w:hAnsi="微軟正黑體" w:cs="Arial" w:hint="eastAsia"/>
        </w:rPr>
        <w:t xml:space="preserve">. </w:t>
      </w:r>
      <w:r w:rsidRPr="0002493E">
        <w:rPr>
          <w:rFonts w:ascii="微軟正黑體" w:eastAsia="微軟正黑體" w:hAnsi="微軟正黑體" w:cs="Arial" w:hint="eastAsia"/>
        </w:rPr>
        <w:t>新聞報導：一名17歲少年被詐騙集團吸收擔任車手，騙取70歲龔姓老婦人140萬元，警方事後將人逮捕，龔</w:t>
      </w:r>
    </w:p>
    <w:p w:rsidR="00AC24ED" w:rsidRDefault="00AC24ED" w:rsidP="00AC24E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02493E">
        <w:rPr>
          <w:rFonts w:ascii="微軟正黑體" w:eastAsia="微軟正黑體" w:hAnsi="微軟正黑體" w:cs="Arial" w:hint="eastAsia"/>
        </w:rPr>
        <w:t>姓老婦人隨即</w:t>
      </w:r>
      <w:r>
        <w:rPr>
          <w:rFonts w:ascii="微軟正黑體" w:eastAsia="微軟正黑體" w:hAnsi="微軟正黑體" w:cs="Arial" w:hint="eastAsia"/>
        </w:rPr>
        <w:t>提告</w:t>
      </w:r>
      <w:r w:rsidRPr="0002493E">
        <w:rPr>
          <w:rFonts w:ascii="微軟正黑體" w:eastAsia="微軟正黑體" w:hAnsi="微軟正黑體" w:cs="Arial" w:hint="eastAsia"/>
        </w:rPr>
        <w:t>，最後法官審酌後判決母親須賠被害人137萬元，全案還可上訴。依據上述報導與我國法律規</w:t>
      </w:r>
    </w:p>
    <w:p w:rsidR="00AC24ED" w:rsidRDefault="00AC24ED" w:rsidP="00AC24E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02493E">
        <w:rPr>
          <w:rFonts w:ascii="微軟正黑體" w:eastAsia="微軟正黑體" w:hAnsi="微軟正黑體" w:cs="Arial" w:hint="eastAsia"/>
        </w:rPr>
        <w:t>定判斷，下列敘述何者正確？　(A)新聞報導中的法官判決137萬元屬於罰金　(B)龔姓老婦人在《刑法》的規定</w:t>
      </w:r>
    </w:p>
    <w:p w:rsidR="00AC24ED" w:rsidRDefault="00AC24ED" w:rsidP="00AC24E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02493E">
        <w:rPr>
          <w:rFonts w:ascii="微軟正黑體" w:eastAsia="微軟正黑體" w:hAnsi="微軟正黑體" w:cs="Arial" w:hint="eastAsia"/>
        </w:rPr>
        <w:t>中屬限制責任能力人　(C)</w:t>
      </w:r>
      <w:r>
        <w:rPr>
          <w:rFonts w:ascii="微軟正黑體" w:eastAsia="微軟正黑體" w:hAnsi="微軟正黑體" w:cs="Arial" w:hint="eastAsia"/>
        </w:rPr>
        <w:t>龔姓老婦人提告屬於告發</w:t>
      </w:r>
      <w:r w:rsidRPr="0002493E">
        <w:rPr>
          <w:rFonts w:ascii="微軟正黑體" w:eastAsia="微軟正黑體" w:hAnsi="微軟正黑體" w:cs="Arial" w:hint="eastAsia"/>
        </w:rPr>
        <w:t xml:space="preserve">　(D)該名少年在我國屬於限制責任能力人與限制行為能力人</w:t>
      </w:r>
    </w:p>
    <w:p w:rsidR="00AC24ED" w:rsidRDefault="00AC24ED" w:rsidP="00AC24E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35. </w:t>
      </w:r>
      <w:r w:rsidRPr="00E55AC7">
        <w:rPr>
          <w:rFonts w:ascii="微軟正黑體" w:eastAsia="微軟正黑體" w:hAnsi="微軟正黑體" w:cs="Arial" w:hint="eastAsia"/>
        </w:rPr>
        <w:t>近年因需求提升，無酬照護勞動被</w:t>
      </w:r>
      <w:r>
        <w:rPr>
          <w:rFonts w:ascii="微軟正黑體" w:eastAsia="微軟正黑體" w:hAnsi="微軟正黑體" w:cs="Arial" w:hint="eastAsia"/>
        </w:rPr>
        <w:t>「</w:t>
      </w:r>
      <w:r w:rsidRPr="00E55AC7">
        <w:rPr>
          <w:rFonts w:ascii="微軟正黑體" w:eastAsia="微軟正黑體" w:hAnsi="微軟正黑體" w:cs="Arial" w:hint="eastAsia"/>
        </w:rPr>
        <w:t>商品化</w:t>
      </w:r>
      <w:r>
        <w:rPr>
          <w:rFonts w:ascii="微軟正黑體" w:eastAsia="微軟正黑體" w:hAnsi="微軟正黑體" w:cs="Arial" w:hint="eastAsia"/>
        </w:rPr>
        <w:t>」</w:t>
      </w:r>
      <w:r w:rsidRPr="00E55AC7">
        <w:rPr>
          <w:rFonts w:ascii="微軟正黑體" w:eastAsia="微軟正黑體" w:hAnsi="微軟正黑體" w:cs="Arial" w:hint="eastAsia"/>
        </w:rPr>
        <w:t>為市場經濟的一部分，據估計從2012年到2022年，全球照護經</w:t>
      </w:r>
    </w:p>
    <w:p w:rsidR="00AC24ED" w:rsidRDefault="00AC24ED" w:rsidP="00AC24E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E55AC7">
        <w:rPr>
          <w:rFonts w:ascii="微軟正黑體" w:eastAsia="微軟正黑體" w:hAnsi="微軟正黑體" w:cs="Arial" w:hint="eastAsia"/>
        </w:rPr>
        <w:t>濟產值會成長70％。但在家庭中從事照護工作者，例如照顧家人生活起居、培育下一代等，其貢獻往往被忽</w:t>
      </w:r>
    </w:p>
    <w:p w:rsidR="00AC24ED" w:rsidRDefault="00AC24ED" w:rsidP="00AC24E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E55AC7">
        <w:rPr>
          <w:rFonts w:ascii="微軟正黑體" w:eastAsia="微軟正黑體" w:hAnsi="微軟正黑體" w:cs="Arial" w:hint="eastAsia"/>
        </w:rPr>
        <w:t xml:space="preserve">略，未能得到市場合理的對待。根據上述內容判斷，下列敘述何者正確？　</w:t>
      </w:r>
    </w:p>
    <w:p w:rsidR="00AC24ED" w:rsidRDefault="00AC24ED" w:rsidP="00AC24ED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</w:t>
      </w:r>
      <w:r w:rsidRPr="00E55AC7">
        <w:rPr>
          <w:rFonts w:ascii="微軟正黑體" w:eastAsia="微軟正黑體" w:hAnsi="微軟正黑體" w:cs="Arial" w:hint="eastAsia"/>
        </w:rPr>
        <w:t xml:space="preserve">家中照護工作者屬於市場勞動力　</w:t>
      </w:r>
      <w:r>
        <w:rPr>
          <w:rFonts w:ascii="微軟正黑體" w:eastAsia="微軟正黑體" w:hAnsi="微軟正黑體" w:cs="Arial" w:hint="eastAsia"/>
        </w:rPr>
        <w:t xml:space="preserve"> </w:t>
      </w:r>
      <w:r>
        <w:rPr>
          <w:rFonts w:ascii="微軟正黑體" w:eastAsia="微軟正黑體" w:hAnsi="微軟正黑體" w:cs="Arial"/>
        </w:rPr>
        <w:t>(B)</w:t>
      </w:r>
      <w:r w:rsidRPr="00E55AC7">
        <w:rPr>
          <w:rFonts w:ascii="微軟正黑體" w:eastAsia="微軟正黑體" w:hAnsi="微軟正黑體" w:cs="Arial" w:hint="eastAsia"/>
        </w:rPr>
        <w:t xml:space="preserve">無酬照護勞動比有酬勞動更有價值　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</w:t>
      </w:r>
      <w:r w:rsidRPr="00E55AC7">
        <w:rPr>
          <w:rFonts w:ascii="微軟正黑體" w:eastAsia="微軟正黑體" w:hAnsi="微軟正黑體" w:cs="Arial" w:hint="eastAsia"/>
        </w:rPr>
        <w:t xml:space="preserve">家中照護工作者有獲得報酬　</w:t>
      </w:r>
    </w:p>
    <w:p w:rsidR="00AC24ED" w:rsidRDefault="00AC24ED" w:rsidP="00AC24ED">
      <w:pPr>
        <w:snapToGrid w:val="0"/>
        <w:ind w:firstLineChars="200" w:firstLine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</w:t>
      </w:r>
      <w:r w:rsidRPr="00E55AC7">
        <w:rPr>
          <w:rFonts w:ascii="微軟正黑體" w:eastAsia="微軟正黑體" w:hAnsi="微軟正黑體" w:cs="Arial" w:hint="eastAsia"/>
        </w:rPr>
        <w:t>無酬照護勞動商品化後，將成為有酬勞動</w:t>
      </w:r>
    </w:p>
    <w:p w:rsidR="00AC24ED" w:rsidRPr="00FF77BA" w:rsidRDefault="00AC24ED" w:rsidP="00AC24E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36. </w:t>
      </w:r>
      <w:r w:rsidRPr="00FF77BA">
        <w:rPr>
          <w:rFonts w:ascii="微軟正黑體" w:eastAsia="微軟正黑體" w:hAnsi="微軟正黑體" w:cs="Arial" w:hint="eastAsia"/>
        </w:rPr>
        <w:t>下列有關地方行政機關和民意機關的配對，哪些正確？(甲)</w:t>
      </w:r>
      <w:r>
        <w:rPr>
          <w:rFonts w:ascii="微軟正黑體" w:eastAsia="微軟正黑體" w:hAnsi="微軟正黑體" w:cs="Arial" w:hint="eastAsia"/>
        </w:rPr>
        <w:t>台南</w:t>
      </w:r>
      <w:r w:rsidRPr="00FF77BA">
        <w:rPr>
          <w:rFonts w:ascii="微軟正黑體" w:eastAsia="微軟正黑體" w:hAnsi="微軟正黑體" w:cs="Arial" w:hint="eastAsia"/>
        </w:rPr>
        <w:t>市政府─</w:t>
      </w:r>
      <w:r>
        <w:rPr>
          <w:rFonts w:ascii="微軟正黑體" w:eastAsia="微軟正黑體" w:hAnsi="微軟正黑體" w:cs="Arial" w:hint="eastAsia"/>
        </w:rPr>
        <w:t>台南</w:t>
      </w:r>
      <w:r w:rsidRPr="00FF77BA">
        <w:rPr>
          <w:rFonts w:ascii="微軟正黑體" w:eastAsia="微軟正黑體" w:hAnsi="微軟正黑體" w:cs="Arial" w:hint="eastAsia"/>
        </w:rPr>
        <w:t xml:space="preserve">市議會 (乙)基隆縣政府─基隆縣議會 </w:t>
      </w:r>
    </w:p>
    <w:p w:rsidR="00AC24ED" w:rsidRDefault="001E0513" w:rsidP="00AC24ED">
      <w:pPr>
        <w:snapToGrid w:val="0"/>
        <w:rPr>
          <w:rFonts w:ascii="微軟正黑體" w:eastAsia="微軟正黑體" w:hAnsi="微軟正黑體" w:cs="Arial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35CE3432" wp14:editId="42B51F88">
            <wp:simplePos x="0" y="0"/>
            <wp:positionH relativeFrom="margin">
              <wp:align>right</wp:align>
            </wp:positionH>
            <wp:positionV relativeFrom="paragraph">
              <wp:posOffset>271145</wp:posOffset>
            </wp:positionV>
            <wp:extent cx="1767840" cy="1028700"/>
            <wp:effectExtent l="0" t="0" r="3810" b="0"/>
            <wp:wrapNone/>
            <wp:docPr id="1" name="圖片 1" descr="p50題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50題組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84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C24ED" w:rsidRPr="00FF77BA">
        <w:rPr>
          <w:rFonts w:ascii="微軟正黑體" w:eastAsia="微軟正黑體" w:hAnsi="微軟正黑體" w:cs="Arial" w:hint="eastAsia"/>
        </w:rPr>
        <w:t xml:space="preserve">    (丙)</w:t>
      </w:r>
      <w:r w:rsidR="00AC24ED">
        <w:rPr>
          <w:rFonts w:ascii="微軟正黑體" w:eastAsia="微軟正黑體" w:hAnsi="微軟正黑體" w:cs="Arial" w:hint="eastAsia"/>
        </w:rPr>
        <w:t>斗六</w:t>
      </w:r>
      <w:r w:rsidR="00AC24ED" w:rsidRPr="00FF77BA">
        <w:rPr>
          <w:rFonts w:ascii="微軟正黑體" w:eastAsia="微軟正黑體" w:hAnsi="微軟正黑體" w:cs="Arial" w:hint="eastAsia"/>
        </w:rPr>
        <w:t>市政府─</w:t>
      </w:r>
      <w:r w:rsidR="00AC24ED">
        <w:rPr>
          <w:rFonts w:ascii="微軟正黑體" w:eastAsia="微軟正黑體" w:hAnsi="微軟正黑體" w:cs="Arial" w:hint="eastAsia"/>
        </w:rPr>
        <w:t>斗六</w:t>
      </w:r>
      <w:r w:rsidR="00AC24ED" w:rsidRPr="00FF77BA">
        <w:rPr>
          <w:rFonts w:ascii="微軟正黑體" w:eastAsia="微軟正黑體" w:hAnsi="微軟正黑體" w:cs="Arial" w:hint="eastAsia"/>
        </w:rPr>
        <w:t>市議會 (丁)</w:t>
      </w:r>
      <w:r w:rsidR="00AC24ED">
        <w:rPr>
          <w:rFonts w:ascii="微軟正黑體" w:eastAsia="微軟正黑體" w:hAnsi="微軟正黑體" w:cs="Arial" w:hint="eastAsia"/>
        </w:rPr>
        <w:t>宜蘭</w:t>
      </w:r>
      <w:r w:rsidR="00AC24ED" w:rsidRPr="00FF77BA">
        <w:rPr>
          <w:rFonts w:ascii="微軟正黑體" w:eastAsia="微軟正黑體" w:hAnsi="微軟正黑體" w:cs="Arial" w:hint="eastAsia"/>
        </w:rPr>
        <w:t>市公所─</w:t>
      </w:r>
      <w:r w:rsidR="00AC24ED">
        <w:rPr>
          <w:rFonts w:ascii="微軟正黑體" w:eastAsia="微軟正黑體" w:hAnsi="微軟正黑體" w:cs="Arial" w:hint="eastAsia"/>
        </w:rPr>
        <w:t>宜蘭</w:t>
      </w:r>
      <w:r w:rsidR="00AC24ED" w:rsidRPr="00FF77BA">
        <w:rPr>
          <w:rFonts w:ascii="微軟正黑體" w:eastAsia="微軟正黑體" w:hAnsi="微軟正黑體" w:cs="Arial" w:hint="eastAsia"/>
        </w:rPr>
        <w:t>市民代表會    (A)甲乙　(B)乙丙　(C)丙丁　(D)甲丁</w:t>
      </w:r>
    </w:p>
    <w:p w:rsidR="001E0513" w:rsidRDefault="006E7421" w:rsidP="00AC24E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3</w:t>
      </w:r>
      <w:r w:rsidR="00AC24ED">
        <w:rPr>
          <w:rFonts w:ascii="微軟正黑體" w:eastAsia="微軟正黑體" w:hAnsi="微軟正黑體" w:cs="Arial"/>
        </w:rPr>
        <w:t xml:space="preserve">7. </w:t>
      </w:r>
      <w:r w:rsidR="001E0513">
        <w:rPr>
          <w:rFonts w:ascii="微軟正黑體" w:eastAsia="微軟正黑體" w:hAnsi="微軟正黑體" w:cs="Arial" w:hint="eastAsia"/>
        </w:rPr>
        <w:t>阿德是一位國中生，今天在上學途中遇到一位候選人在街頭拜票並給了他這張宣傳單，</w:t>
      </w:r>
    </w:p>
    <w:p w:rsidR="001E0513" w:rsidRDefault="001E0513" w:rsidP="00AC24E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1E0513">
        <w:rPr>
          <w:rFonts w:ascii="微軟正黑體" w:eastAsia="微軟正黑體" w:hAnsi="微軟正黑體" w:cs="Arial" w:hint="eastAsia"/>
        </w:rPr>
        <w:t>請</w:t>
      </w:r>
      <w:r>
        <w:rPr>
          <w:rFonts w:ascii="微軟正黑體" w:eastAsia="微軟正黑體" w:hAnsi="微軟正黑體" w:cs="Arial" w:hint="eastAsia"/>
        </w:rPr>
        <w:t>問阿德</w:t>
      </w:r>
      <w:r w:rsidRPr="001E0513">
        <w:rPr>
          <w:rFonts w:ascii="微軟正黑體" w:eastAsia="微軟正黑體" w:hAnsi="微軟正黑體" w:cs="Arial" w:hint="eastAsia"/>
        </w:rPr>
        <w:t xml:space="preserve">最有可能居住在下列哪一個行政區中？　</w:t>
      </w:r>
    </w:p>
    <w:p w:rsidR="00AC24ED" w:rsidRDefault="001E0513" w:rsidP="00AC24E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1E0513">
        <w:rPr>
          <w:rFonts w:ascii="微軟正黑體" w:eastAsia="微軟正黑體" w:hAnsi="微軟正黑體" w:cs="Arial" w:hint="eastAsia"/>
        </w:rPr>
        <w:t>(A)馬公市　(B)</w:t>
      </w:r>
      <w:r w:rsidR="001A6BFB" w:rsidRPr="001E0513">
        <w:rPr>
          <w:rFonts w:ascii="微軟正黑體" w:eastAsia="微軟正黑體" w:hAnsi="微軟正黑體" w:cs="Arial" w:hint="eastAsia"/>
        </w:rPr>
        <w:t>高雄市</w:t>
      </w:r>
      <w:r w:rsidRPr="001E0513">
        <w:rPr>
          <w:rFonts w:ascii="微軟正黑體" w:eastAsia="微軟正黑體" w:hAnsi="微軟正黑體" w:cs="Arial" w:hint="eastAsia"/>
        </w:rPr>
        <w:t xml:space="preserve">　(C)南投縣　(D)</w:t>
      </w:r>
      <w:r w:rsidR="001A6BFB" w:rsidRPr="001E0513">
        <w:rPr>
          <w:rFonts w:ascii="微軟正黑體" w:eastAsia="微軟正黑體" w:hAnsi="微軟正黑體" w:cs="Arial" w:hint="eastAsia"/>
        </w:rPr>
        <w:t>新竹市</w:t>
      </w:r>
    </w:p>
    <w:p w:rsidR="00AC24ED" w:rsidRDefault="006E7421" w:rsidP="00AC24E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3</w:t>
      </w:r>
      <w:r w:rsidR="00AC24ED">
        <w:rPr>
          <w:rFonts w:ascii="微軟正黑體" w:eastAsia="微軟正黑體" w:hAnsi="微軟正黑體" w:cs="Arial"/>
        </w:rPr>
        <w:t xml:space="preserve">8. </w:t>
      </w:r>
      <w:r w:rsidR="007B3497">
        <w:rPr>
          <w:rFonts w:ascii="微軟正黑體" w:eastAsia="微軟正黑體" w:hAnsi="微軟正黑體" w:cs="Arial" w:hint="eastAsia"/>
        </w:rPr>
        <w:t>承上題，這位候選人劉阿正，他的競選政見很有可能是下列哪一項？</w:t>
      </w:r>
    </w:p>
    <w:p w:rsidR="004E32E1" w:rsidRDefault="007B3497" w:rsidP="007B3497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(</w:t>
      </w:r>
      <w:r>
        <w:rPr>
          <w:rFonts w:ascii="微軟正黑體" w:eastAsia="微軟正黑體" w:hAnsi="微軟正黑體" w:cs="Arial"/>
        </w:rPr>
        <w:t>A</w:t>
      </w:r>
      <w:r>
        <w:rPr>
          <w:rFonts w:ascii="微軟正黑體" w:eastAsia="微軟正黑體" w:hAnsi="微軟正黑體" w:cs="Arial" w:hint="eastAsia"/>
        </w:rPr>
        <w:t>)</w:t>
      </w:r>
      <w:r w:rsidR="004E32E1" w:rsidRPr="004E32E1">
        <w:rPr>
          <w:rFonts w:ascii="微軟正黑體" w:eastAsia="微軟正黑體" w:hAnsi="微軟正黑體" w:cs="Arial" w:hint="eastAsia"/>
        </w:rPr>
        <w:t>善用中央補助資源，強化各項區政經營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B</w:t>
      </w:r>
      <w:r>
        <w:rPr>
          <w:rFonts w:ascii="微軟正黑體" w:eastAsia="微軟正黑體" w:hAnsi="微軟正黑體" w:cs="Arial" w:hint="eastAsia"/>
        </w:rPr>
        <w:t>)</w:t>
      </w:r>
      <w:r w:rsidR="004E32E1">
        <w:rPr>
          <w:rFonts w:ascii="微軟正黑體" w:eastAsia="微軟正黑體" w:hAnsi="微軟正黑體" w:cs="Arial" w:hint="eastAsia"/>
        </w:rPr>
        <w:t>積極監督區內預算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C</w:t>
      </w:r>
      <w:r>
        <w:rPr>
          <w:rFonts w:ascii="微軟正黑體" w:eastAsia="微軟正黑體" w:hAnsi="微軟正黑體" w:cs="Arial" w:hint="eastAsia"/>
        </w:rPr>
        <w:t>)</w:t>
      </w:r>
      <w:r w:rsidR="004E32E1">
        <w:rPr>
          <w:rFonts w:ascii="微軟正黑體" w:eastAsia="微軟正黑體" w:hAnsi="微軟正黑體" w:cs="Arial" w:hint="eastAsia"/>
        </w:rPr>
        <w:t>督促公所完成公有市場的興建</w:t>
      </w:r>
      <w:r>
        <w:rPr>
          <w:rFonts w:ascii="微軟正黑體" w:eastAsia="微軟正黑體" w:hAnsi="微軟正黑體" w:cs="Arial"/>
        </w:rPr>
        <w:t xml:space="preserve">  </w:t>
      </w:r>
      <w:r>
        <w:rPr>
          <w:rFonts w:ascii="微軟正黑體" w:eastAsia="微軟正黑體" w:hAnsi="微軟正黑體" w:cs="Arial" w:hint="eastAsia"/>
        </w:rPr>
        <w:t>(</w:t>
      </w:r>
      <w:r>
        <w:rPr>
          <w:rFonts w:ascii="微軟正黑體" w:eastAsia="微軟正黑體" w:hAnsi="微軟正黑體" w:cs="Arial"/>
        </w:rPr>
        <w:t>D</w:t>
      </w:r>
      <w:r>
        <w:rPr>
          <w:rFonts w:ascii="微軟正黑體" w:eastAsia="微軟正黑體" w:hAnsi="微軟正黑體" w:cs="Arial" w:hint="eastAsia"/>
        </w:rPr>
        <w:t>)</w:t>
      </w:r>
      <w:r w:rsidR="004E32E1" w:rsidRPr="004E32E1">
        <w:rPr>
          <w:rFonts w:ascii="微軟正黑體" w:eastAsia="微軟正黑體" w:hAnsi="微軟正黑體" w:cs="Arial" w:hint="eastAsia"/>
        </w:rPr>
        <w:t>督促</w:t>
      </w:r>
    </w:p>
    <w:p w:rsidR="007B3497" w:rsidRDefault="004E32E1" w:rsidP="00AC24E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4E32E1">
        <w:rPr>
          <w:rFonts w:ascii="微軟正黑體" w:eastAsia="微軟正黑體" w:hAnsi="微軟正黑體" w:cs="Arial" w:hint="eastAsia"/>
        </w:rPr>
        <w:t>提昇學校教學環境及品質</w:t>
      </w:r>
    </w:p>
    <w:p w:rsidR="0021479D" w:rsidRDefault="006E7421" w:rsidP="00AC24E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3</w:t>
      </w:r>
      <w:r w:rsidR="00AC24ED">
        <w:rPr>
          <w:rFonts w:ascii="微軟正黑體" w:eastAsia="微軟正黑體" w:hAnsi="微軟正黑體" w:cs="Arial" w:hint="eastAsia"/>
        </w:rPr>
        <w:t xml:space="preserve">9. </w:t>
      </w:r>
      <w:r w:rsidR="001E0513" w:rsidRPr="001E0513">
        <w:rPr>
          <w:rFonts w:ascii="微軟正黑體" w:eastAsia="微軟正黑體" w:hAnsi="微軟正黑體" w:cs="Arial" w:hint="eastAsia"/>
        </w:rPr>
        <w:t>學者陳之藩曾說：「民主不是一群會投票的驢。」其旨在說明民主政治的意義，並不只是盲目的投票，或被人驅</w:t>
      </w:r>
    </w:p>
    <w:p w:rsidR="0021479D" w:rsidRDefault="0021479D" w:rsidP="00AC24E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1E0513" w:rsidRPr="001E0513">
        <w:rPr>
          <w:rFonts w:ascii="微軟正黑體" w:eastAsia="微軟正黑體" w:hAnsi="微軟正黑體" w:cs="Arial" w:hint="eastAsia"/>
        </w:rPr>
        <w:t>使利用而投票；若缺乏人文修養的投票，則和驢沒有什麼分別。根據上述內容判斷，此句話對於「政治參與」有</w:t>
      </w:r>
    </w:p>
    <w:p w:rsidR="0021479D" w:rsidRDefault="0021479D" w:rsidP="00AC24E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1E0513" w:rsidRPr="001E0513">
        <w:rPr>
          <w:rFonts w:ascii="微軟正黑體" w:eastAsia="微軟正黑體" w:hAnsi="微軟正黑體" w:cs="Arial" w:hint="eastAsia"/>
        </w:rPr>
        <w:t>何意義？　(A)政治參與只限於選舉投票　(B)選舉投票是最重要且唯一的政治參與方式　(C)政治參與可從關心政</w:t>
      </w:r>
    </w:p>
    <w:p w:rsidR="00AC24ED" w:rsidRDefault="0021479D" w:rsidP="00AC24E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="001E0513" w:rsidRPr="001E0513">
        <w:rPr>
          <w:rFonts w:ascii="微軟正黑體" w:eastAsia="微軟正黑體" w:hAnsi="微軟正黑體" w:cs="Arial" w:hint="eastAsia"/>
        </w:rPr>
        <w:t>治問題開始做起　(D)選舉投票對於人民的政治參與沒有任何幫助</w:t>
      </w:r>
    </w:p>
    <w:p w:rsidR="00782F53" w:rsidRDefault="006E7421" w:rsidP="00AC24E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4</w:t>
      </w:r>
      <w:r w:rsidR="00AC24ED">
        <w:rPr>
          <w:rFonts w:ascii="微軟正黑體" w:eastAsia="微軟正黑體" w:hAnsi="微軟正黑體" w:cs="Arial" w:hint="eastAsia"/>
        </w:rPr>
        <w:t xml:space="preserve">0. </w:t>
      </w:r>
      <w:r w:rsidR="00782F53" w:rsidRPr="00782F53">
        <w:rPr>
          <w:rFonts w:ascii="微軟正黑體" w:eastAsia="微軟正黑體" w:hAnsi="微軟正黑體" w:cs="Arial" w:hint="eastAsia"/>
        </w:rPr>
        <w:t>就讀國中的小凱頻頻惹事，媽媽為了能夠全心全意照顧他，乃辭去某出版社月薪收入50,000元的編輯工作，且</w:t>
      </w:r>
    </w:p>
    <w:p w:rsidR="00782F53" w:rsidRDefault="00782F53" w:rsidP="00AC24E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782F53">
        <w:rPr>
          <w:rFonts w:ascii="微軟正黑體" w:eastAsia="微軟正黑體" w:hAnsi="微軟正黑體" w:cs="Arial" w:hint="eastAsia"/>
        </w:rPr>
        <w:t>為了讓小凱能考上公立高中，另外花費15,000元請家教老師。小凱媽媽做出這樣的決定，其「機會成本」會是</w:t>
      </w:r>
    </w:p>
    <w:p w:rsidR="00AC24ED" w:rsidRPr="00782F53" w:rsidRDefault="00782F53" w:rsidP="00AC24ED">
      <w:pPr>
        <w:snapToGrid w:val="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 xml:space="preserve">    </w:t>
      </w:r>
      <w:r w:rsidRPr="00782F53">
        <w:rPr>
          <w:rFonts w:ascii="微軟正黑體" w:eastAsia="微軟正黑體" w:hAnsi="微軟正黑體" w:cs="Arial" w:hint="eastAsia"/>
        </w:rPr>
        <w:t>多少？　(A)15,000元　(B)35,000元　(C)50,000元　(D)65,000元</w:t>
      </w:r>
    </w:p>
    <w:p w:rsidR="00415FA8" w:rsidRPr="009F5A0E" w:rsidRDefault="00D64E2E" w:rsidP="009F5A0E">
      <w:pPr>
        <w:snapToGrid w:val="0"/>
        <w:spacing w:beforeLines="100" w:before="360"/>
        <w:jc w:val="center"/>
        <w:rPr>
          <w:rFonts w:ascii="華康粗圓體" w:eastAsia="華康粗圓體" w:hAnsi="華康粗圓體"/>
          <w:b/>
          <w:sz w:val="32"/>
        </w:rPr>
      </w:pPr>
      <w:r>
        <w:rPr>
          <w:rFonts w:ascii="華康粗圓體" w:eastAsia="華康粗圓體" w:hAnsi="華康粗圓體" w:hint="eastAsia"/>
          <w:b/>
          <w:sz w:val="32"/>
        </w:rPr>
        <w:t>【試題結束，請</w:t>
      </w:r>
      <w:r w:rsidRPr="00FB2DAC">
        <w:rPr>
          <w:rFonts w:ascii="華康粗圓體" w:eastAsia="華康粗圓體" w:hAnsi="華康粗圓體" w:hint="eastAsia"/>
          <w:b/>
          <w:sz w:val="32"/>
        </w:rPr>
        <w:t>多檢查畫卡是否正確無誤！】</w:t>
      </w:r>
    </w:p>
    <w:p w:rsidR="00782F53" w:rsidRDefault="00782F53" w:rsidP="00782F53">
      <w:pPr>
        <w:snapToGrid w:val="0"/>
        <w:rPr>
          <w:rFonts w:ascii="jf open 粉圓 1.1" w:eastAsia="jf open 粉圓 1.1" w:hAnsi="jf open 粉圓 1.1"/>
          <w:b/>
          <w:sz w:val="4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1089006" wp14:editId="0089FE0A">
            <wp:simplePos x="0" y="0"/>
            <wp:positionH relativeFrom="margin">
              <wp:posOffset>7120890</wp:posOffset>
            </wp:positionH>
            <wp:positionV relativeFrom="paragraph">
              <wp:posOffset>104140</wp:posOffset>
            </wp:positionV>
            <wp:extent cx="1157605" cy="1090295"/>
            <wp:effectExtent l="0" t="0" r="0" b="0"/>
            <wp:wrapNone/>
            <wp:docPr id="4" name="圖片 4" descr="受験のお守りのイラスト「合格祈願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受験のお守りのイラスト「合格祈願」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088"/>
                    <a:stretch/>
                  </pic:blipFill>
                  <pic:spPr bwMode="auto">
                    <a:xfrm>
                      <a:off x="0" y="0"/>
                      <a:ext cx="1157605" cy="109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A5DB5" w:rsidRPr="00FA5DB5" w:rsidRDefault="00782F53" w:rsidP="00782F53">
      <w:pPr>
        <w:snapToGrid w:val="0"/>
        <w:ind w:right="960"/>
        <w:jc w:val="center"/>
        <w:rPr>
          <w:rFonts w:ascii="jf open 粉圓 1.1" w:eastAsia="jf open 粉圓 1.1" w:hAnsi="jf open 粉圓 1.1" w:cs="Arial"/>
          <w:sz w:val="36"/>
        </w:rPr>
      </w:pPr>
      <w:r>
        <w:rPr>
          <w:rFonts w:ascii="jf open 粉圓 1.1" w:eastAsia="jf open 粉圓 1.1" w:hAnsi="jf open 粉圓 1.1" w:hint="eastAsia"/>
          <w:b/>
          <w:sz w:val="44"/>
        </w:rPr>
        <w:t xml:space="preserve">                   </w:t>
      </w:r>
      <w:r w:rsidR="004E32E1">
        <w:rPr>
          <w:rFonts w:ascii="jf open 粉圓 1.1" w:eastAsia="jf open 粉圓 1.1" w:hAnsi="jf open 粉圓 1.1" w:hint="eastAsia"/>
          <w:b/>
          <w:sz w:val="44"/>
        </w:rPr>
        <w:t>~~</w:t>
      </w:r>
      <w:r w:rsidR="00FA5DB5" w:rsidRPr="00FA5DB5">
        <w:rPr>
          <w:rFonts w:ascii="jf open 粉圓 1.1" w:eastAsia="jf open 粉圓 1.1" w:hAnsi="jf open 粉圓 1.1" w:hint="eastAsia"/>
          <w:b/>
          <w:sz w:val="44"/>
        </w:rPr>
        <w:t>預祝九年級同學，會考考試順利!!</w:t>
      </w:r>
    </w:p>
    <w:sectPr w:rsidR="00FA5DB5" w:rsidRPr="00FA5DB5" w:rsidSect="007B3497">
      <w:footerReference w:type="default" r:id="rId10"/>
      <w:type w:val="continuous"/>
      <w:pgSz w:w="14572" w:h="20639" w:code="12"/>
      <w:pgMar w:top="680" w:right="1134" w:bottom="680" w:left="1134" w:header="851" w:footer="510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4145" w:rsidRDefault="00814145" w:rsidP="000A2BBE">
      <w:r>
        <w:separator/>
      </w:r>
    </w:p>
  </w:endnote>
  <w:endnote w:type="continuationSeparator" w:id="0">
    <w:p w:rsidR="00814145" w:rsidRDefault="00814145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粗圓體">
    <w:panose1 w:val="020F0709000000000000"/>
    <w:charset w:val="88"/>
    <w:family w:val="modern"/>
    <w:pitch w:val="fixed"/>
    <w:sig w:usb0="A000023F" w:usb1="3A4F9C38" w:usb2="00000016" w:usb3="00000000" w:csb0="00100001" w:csb1="00000000"/>
  </w:font>
  <w:font w:name="jf open 粉圓 1.1">
    <w:altName w:val="Malgun Gothic Semilight"/>
    <w:panose1 w:val="020F0500000000000000"/>
    <w:charset w:val="88"/>
    <w:family w:val="swiss"/>
    <w:pitch w:val="variable"/>
    <w:sig w:usb0="800002E3" w:usb1="38C87C7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218F" w:rsidRDefault="0008218F" w:rsidP="001A0A34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0D7CD1" w:rsidRPr="000D7CD1">
      <w:rPr>
        <w:noProof/>
        <w:lang w:val="zh-TW"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4145" w:rsidRDefault="00814145" w:rsidP="000A2BBE">
      <w:r>
        <w:separator/>
      </w:r>
    </w:p>
  </w:footnote>
  <w:footnote w:type="continuationSeparator" w:id="0">
    <w:p w:rsidR="00814145" w:rsidRDefault="00814145" w:rsidP="000A2B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0108B"/>
    <w:rsid w:val="00002EB8"/>
    <w:rsid w:val="00004A61"/>
    <w:rsid w:val="00011289"/>
    <w:rsid w:val="000127F6"/>
    <w:rsid w:val="00013A88"/>
    <w:rsid w:val="00015240"/>
    <w:rsid w:val="00017214"/>
    <w:rsid w:val="00017B66"/>
    <w:rsid w:val="000217B5"/>
    <w:rsid w:val="0002193C"/>
    <w:rsid w:val="00024861"/>
    <w:rsid w:val="0002493E"/>
    <w:rsid w:val="00026A71"/>
    <w:rsid w:val="00027498"/>
    <w:rsid w:val="000312AB"/>
    <w:rsid w:val="00034472"/>
    <w:rsid w:val="000449FB"/>
    <w:rsid w:val="0004667C"/>
    <w:rsid w:val="0005282B"/>
    <w:rsid w:val="000561F6"/>
    <w:rsid w:val="00057E3A"/>
    <w:rsid w:val="00060BBF"/>
    <w:rsid w:val="000610BF"/>
    <w:rsid w:val="00061124"/>
    <w:rsid w:val="000637F9"/>
    <w:rsid w:val="00065B7D"/>
    <w:rsid w:val="000705CF"/>
    <w:rsid w:val="00071762"/>
    <w:rsid w:val="00072C28"/>
    <w:rsid w:val="00076FFD"/>
    <w:rsid w:val="000778C9"/>
    <w:rsid w:val="00077B2C"/>
    <w:rsid w:val="00080584"/>
    <w:rsid w:val="0008218F"/>
    <w:rsid w:val="00082297"/>
    <w:rsid w:val="00082C4C"/>
    <w:rsid w:val="00083549"/>
    <w:rsid w:val="00085AFD"/>
    <w:rsid w:val="000869DD"/>
    <w:rsid w:val="0009117C"/>
    <w:rsid w:val="00094905"/>
    <w:rsid w:val="000A0F1F"/>
    <w:rsid w:val="000A2BBE"/>
    <w:rsid w:val="000A49EE"/>
    <w:rsid w:val="000A79C5"/>
    <w:rsid w:val="000B0279"/>
    <w:rsid w:val="000B1CFC"/>
    <w:rsid w:val="000B6129"/>
    <w:rsid w:val="000B61E2"/>
    <w:rsid w:val="000D48FB"/>
    <w:rsid w:val="000D7CD1"/>
    <w:rsid w:val="000E248F"/>
    <w:rsid w:val="000E3C45"/>
    <w:rsid w:val="000E3F32"/>
    <w:rsid w:val="000E48F3"/>
    <w:rsid w:val="000E4D1E"/>
    <w:rsid w:val="000E7655"/>
    <w:rsid w:val="000E7DFE"/>
    <w:rsid w:val="000E7F90"/>
    <w:rsid w:val="000F04E7"/>
    <w:rsid w:val="000F1F40"/>
    <w:rsid w:val="000F3D5D"/>
    <w:rsid w:val="00102401"/>
    <w:rsid w:val="00103E65"/>
    <w:rsid w:val="001046A3"/>
    <w:rsid w:val="0010492A"/>
    <w:rsid w:val="001050D5"/>
    <w:rsid w:val="001066A9"/>
    <w:rsid w:val="001067A2"/>
    <w:rsid w:val="00107985"/>
    <w:rsid w:val="00107ABE"/>
    <w:rsid w:val="001106F1"/>
    <w:rsid w:val="001142EF"/>
    <w:rsid w:val="0011481D"/>
    <w:rsid w:val="00116382"/>
    <w:rsid w:val="00117FF9"/>
    <w:rsid w:val="00122BC4"/>
    <w:rsid w:val="00130EA5"/>
    <w:rsid w:val="001314A5"/>
    <w:rsid w:val="00132E85"/>
    <w:rsid w:val="001338AD"/>
    <w:rsid w:val="00133D25"/>
    <w:rsid w:val="00135E13"/>
    <w:rsid w:val="0013717C"/>
    <w:rsid w:val="00137279"/>
    <w:rsid w:val="00137D05"/>
    <w:rsid w:val="001440D2"/>
    <w:rsid w:val="00145821"/>
    <w:rsid w:val="00145EF3"/>
    <w:rsid w:val="0015277A"/>
    <w:rsid w:val="00155A8C"/>
    <w:rsid w:val="00157DCB"/>
    <w:rsid w:val="0016081F"/>
    <w:rsid w:val="00161234"/>
    <w:rsid w:val="001632D5"/>
    <w:rsid w:val="00163336"/>
    <w:rsid w:val="00164002"/>
    <w:rsid w:val="00164CE0"/>
    <w:rsid w:val="0016714E"/>
    <w:rsid w:val="00170B31"/>
    <w:rsid w:val="0017450D"/>
    <w:rsid w:val="00185036"/>
    <w:rsid w:val="001905DF"/>
    <w:rsid w:val="00192E35"/>
    <w:rsid w:val="00197B0B"/>
    <w:rsid w:val="001A0A34"/>
    <w:rsid w:val="001A10F4"/>
    <w:rsid w:val="001A4934"/>
    <w:rsid w:val="001A4E2C"/>
    <w:rsid w:val="001A5541"/>
    <w:rsid w:val="001A5831"/>
    <w:rsid w:val="001A5838"/>
    <w:rsid w:val="001A5D58"/>
    <w:rsid w:val="001A5DAB"/>
    <w:rsid w:val="001A6BFB"/>
    <w:rsid w:val="001B0FE2"/>
    <w:rsid w:val="001B24C3"/>
    <w:rsid w:val="001B2FA5"/>
    <w:rsid w:val="001B39FB"/>
    <w:rsid w:val="001B4A24"/>
    <w:rsid w:val="001B4D5F"/>
    <w:rsid w:val="001B6DFD"/>
    <w:rsid w:val="001B700C"/>
    <w:rsid w:val="001B74A1"/>
    <w:rsid w:val="001C0B09"/>
    <w:rsid w:val="001C29F2"/>
    <w:rsid w:val="001C2ECC"/>
    <w:rsid w:val="001C3AE1"/>
    <w:rsid w:val="001C73AA"/>
    <w:rsid w:val="001C7E93"/>
    <w:rsid w:val="001D13AE"/>
    <w:rsid w:val="001D25D6"/>
    <w:rsid w:val="001D39C9"/>
    <w:rsid w:val="001D5594"/>
    <w:rsid w:val="001D694A"/>
    <w:rsid w:val="001E0513"/>
    <w:rsid w:val="001E2713"/>
    <w:rsid w:val="001E329C"/>
    <w:rsid w:val="001E4285"/>
    <w:rsid w:val="001E4B57"/>
    <w:rsid w:val="001E7E30"/>
    <w:rsid w:val="001F0C38"/>
    <w:rsid w:val="001F407A"/>
    <w:rsid w:val="001F524B"/>
    <w:rsid w:val="001F6C13"/>
    <w:rsid w:val="0020250A"/>
    <w:rsid w:val="0020322B"/>
    <w:rsid w:val="00203F6F"/>
    <w:rsid w:val="00204D44"/>
    <w:rsid w:val="00206F45"/>
    <w:rsid w:val="0020701D"/>
    <w:rsid w:val="00210FFD"/>
    <w:rsid w:val="00212F4E"/>
    <w:rsid w:val="0021479D"/>
    <w:rsid w:val="00217FC9"/>
    <w:rsid w:val="00224CF2"/>
    <w:rsid w:val="0022710E"/>
    <w:rsid w:val="00232C19"/>
    <w:rsid w:val="002338EA"/>
    <w:rsid w:val="002354F6"/>
    <w:rsid w:val="00237D1E"/>
    <w:rsid w:val="00243119"/>
    <w:rsid w:val="0025036F"/>
    <w:rsid w:val="0025042F"/>
    <w:rsid w:val="002515D7"/>
    <w:rsid w:val="00260628"/>
    <w:rsid w:val="00262004"/>
    <w:rsid w:val="002633B2"/>
    <w:rsid w:val="00263A9E"/>
    <w:rsid w:val="00263DBB"/>
    <w:rsid w:val="00264377"/>
    <w:rsid w:val="00266290"/>
    <w:rsid w:val="00267D07"/>
    <w:rsid w:val="00267FA4"/>
    <w:rsid w:val="00273BF1"/>
    <w:rsid w:val="00273CEF"/>
    <w:rsid w:val="00275104"/>
    <w:rsid w:val="00276100"/>
    <w:rsid w:val="00283BE9"/>
    <w:rsid w:val="00283F77"/>
    <w:rsid w:val="00284F21"/>
    <w:rsid w:val="002859A9"/>
    <w:rsid w:val="00295170"/>
    <w:rsid w:val="0029627E"/>
    <w:rsid w:val="00296365"/>
    <w:rsid w:val="00297BF5"/>
    <w:rsid w:val="002A59D0"/>
    <w:rsid w:val="002A5E60"/>
    <w:rsid w:val="002A5F38"/>
    <w:rsid w:val="002B4DAC"/>
    <w:rsid w:val="002C0419"/>
    <w:rsid w:val="002C172E"/>
    <w:rsid w:val="002C34A4"/>
    <w:rsid w:val="002C4144"/>
    <w:rsid w:val="002C445A"/>
    <w:rsid w:val="002C457D"/>
    <w:rsid w:val="002C77ED"/>
    <w:rsid w:val="002C7BF4"/>
    <w:rsid w:val="002D0476"/>
    <w:rsid w:val="002E3C0A"/>
    <w:rsid w:val="002E429F"/>
    <w:rsid w:val="002E4FF3"/>
    <w:rsid w:val="002F01DE"/>
    <w:rsid w:val="002F0845"/>
    <w:rsid w:val="002F1A28"/>
    <w:rsid w:val="002F21FD"/>
    <w:rsid w:val="002F3574"/>
    <w:rsid w:val="002F4869"/>
    <w:rsid w:val="002F5C69"/>
    <w:rsid w:val="002F69B8"/>
    <w:rsid w:val="002F70CF"/>
    <w:rsid w:val="002F7760"/>
    <w:rsid w:val="00301DDE"/>
    <w:rsid w:val="00302052"/>
    <w:rsid w:val="00303E8A"/>
    <w:rsid w:val="0030610C"/>
    <w:rsid w:val="0030618E"/>
    <w:rsid w:val="00306D48"/>
    <w:rsid w:val="00306F49"/>
    <w:rsid w:val="0031029A"/>
    <w:rsid w:val="00312B64"/>
    <w:rsid w:val="00315F69"/>
    <w:rsid w:val="00317749"/>
    <w:rsid w:val="00321233"/>
    <w:rsid w:val="00321706"/>
    <w:rsid w:val="00322444"/>
    <w:rsid w:val="003231AD"/>
    <w:rsid w:val="00323EC8"/>
    <w:rsid w:val="003249BC"/>
    <w:rsid w:val="00327C32"/>
    <w:rsid w:val="00335039"/>
    <w:rsid w:val="00340EF8"/>
    <w:rsid w:val="003447EC"/>
    <w:rsid w:val="00345913"/>
    <w:rsid w:val="00347AA3"/>
    <w:rsid w:val="00351E95"/>
    <w:rsid w:val="00352658"/>
    <w:rsid w:val="00356B57"/>
    <w:rsid w:val="00357AAD"/>
    <w:rsid w:val="0036555B"/>
    <w:rsid w:val="003669FA"/>
    <w:rsid w:val="00371FB6"/>
    <w:rsid w:val="00374A64"/>
    <w:rsid w:val="00377C45"/>
    <w:rsid w:val="00385391"/>
    <w:rsid w:val="0039239F"/>
    <w:rsid w:val="00392C80"/>
    <w:rsid w:val="00394C9E"/>
    <w:rsid w:val="00396E9F"/>
    <w:rsid w:val="003A0760"/>
    <w:rsid w:val="003A149B"/>
    <w:rsid w:val="003A2D74"/>
    <w:rsid w:val="003A35DF"/>
    <w:rsid w:val="003A4A69"/>
    <w:rsid w:val="003A5E9A"/>
    <w:rsid w:val="003B3CE9"/>
    <w:rsid w:val="003B6950"/>
    <w:rsid w:val="003B763E"/>
    <w:rsid w:val="003C05A5"/>
    <w:rsid w:val="003C36FD"/>
    <w:rsid w:val="003C3F71"/>
    <w:rsid w:val="003C6369"/>
    <w:rsid w:val="003C6C4B"/>
    <w:rsid w:val="003D1D02"/>
    <w:rsid w:val="003E04B1"/>
    <w:rsid w:val="003E2187"/>
    <w:rsid w:val="003E3CC1"/>
    <w:rsid w:val="003E3F15"/>
    <w:rsid w:val="003E4D52"/>
    <w:rsid w:val="003E4F31"/>
    <w:rsid w:val="003E5CA9"/>
    <w:rsid w:val="003F1CF4"/>
    <w:rsid w:val="003F2295"/>
    <w:rsid w:val="003F5AA7"/>
    <w:rsid w:val="00402090"/>
    <w:rsid w:val="004111D9"/>
    <w:rsid w:val="00415FA8"/>
    <w:rsid w:val="00425056"/>
    <w:rsid w:val="0042652A"/>
    <w:rsid w:val="0043342C"/>
    <w:rsid w:val="004335EC"/>
    <w:rsid w:val="004412DA"/>
    <w:rsid w:val="004451E9"/>
    <w:rsid w:val="00446134"/>
    <w:rsid w:val="0045054E"/>
    <w:rsid w:val="004524EE"/>
    <w:rsid w:val="00456D91"/>
    <w:rsid w:val="00461BBE"/>
    <w:rsid w:val="00465109"/>
    <w:rsid w:val="00465CD4"/>
    <w:rsid w:val="004661E4"/>
    <w:rsid w:val="0047276A"/>
    <w:rsid w:val="00472C68"/>
    <w:rsid w:val="004735C8"/>
    <w:rsid w:val="004756E2"/>
    <w:rsid w:val="00480ACE"/>
    <w:rsid w:val="00491052"/>
    <w:rsid w:val="00496BAC"/>
    <w:rsid w:val="004971BF"/>
    <w:rsid w:val="004A0D53"/>
    <w:rsid w:val="004A1379"/>
    <w:rsid w:val="004A2A77"/>
    <w:rsid w:val="004A54DA"/>
    <w:rsid w:val="004A5A84"/>
    <w:rsid w:val="004A5FEB"/>
    <w:rsid w:val="004B1067"/>
    <w:rsid w:val="004B2D18"/>
    <w:rsid w:val="004B315E"/>
    <w:rsid w:val="004B33D3"/>
    <w:rsid w:val="004B5BFA"/>
    <w:rsid w:val="004C05D1"/>
    <w:rsid w:val="004C427B"/>
    <w:rsid w:val="004C614B"/>
    <w:rsid w:val="004C7BA3"/>
    <w:rsid w:val="004D0EEC"/>
    <w:rsid w:val="004D3569"/>
    <w:rsid w:val="004D6FAC"/>
    <w:rsid w:val="004E32E1"/>
    <w:rsid w:val="004E5AE0"/>
    <w:rsid w:val="004E5EF5"/>
    <w:rsid w:val="004F0BD3"/>
    <w:rsid w:val="004F0F46"/>
    <w:rsid w:val="004F23C0"/>
    <w:rsid w:val="004F5AD6"/>
    <w:rsid w:val="00500D67"/>
    <w:rsid w:val="00504A62"/>
    <w:rsid w:val="00505577"/>
    <w:rsid w:val="005070EE"/>
    <w:rsid w:val="005073D2"/>
    <w:rsid w:val="00507E5C"/>
    <w:rsid w:val="00510A2E"/>
    <w:rsid w:val="005133A9"/>
    <w:rsid w:val="00514428"/>
    <w:rsid w:val="00516746"/>
    <w:rsid w:val="00524339"/>
    <w:rsid w:val="005247F9"/>
    <w:rsid w:val="00526350"/>
    <w:rsid w:val="00541CCD"/>
    <w:rsid w:val="0054270D"/>
    <w:rsid w:val="00547B72"/>
    <w:rsid w:val="005508D5"/>
    <w:rsid w:val="005523B7"/>
    <w:rsid w:val="005543F6"/>
    <w:rsid w:val="0055539B"/>
    <w:rsid w:val="00556606"/>
    <w:rsid w:val="00557DD5"/>
    <w:rsid w:val="00564165"/>
    <w:rsid w:val="00565658"/>
    <w:rsid w:val="005660EC"/>
    <w:rsid w:val="00567323"/>
    <w:rsid w:val="0057530F"/>
    <w:rsid w:val="005762A8"/>
    <w:rsid w:val="005767F9"/>
    <w:rsid w:val="00581BAE"/>
    <w:rsid w:val="00582201"/>
    <w:rsid w:val="00583C42"/>
    <w:rsid w:val="00585A3F"/>
    <w:rsid w:val="00587C56"/>
    <w:rsid w:val="0059017E"/>
    <w:rsid w:val="00595A43"/>
    <w:rsid w:val="005A1A16"/>
    <w:rsid w:val="005A700D"/>
    <w:rsid w:val="005B07D1"/>
    <w:rsid w:val="005B0A4D"/>
    <w:rsid w:val="005B2C0D"/>
    <w:rsid w:val="005B30CD"/>
    <w:rsid w:val="005B41ED"/>
    <w:rsid w:val="005B458A"/>
    <w:rsid w:val="005B515F"/>
    <w:rsid w:val="005B7AFF"/>
    <w:rsid w:val="005D25D1"/>
    <w:rsid w:val="005D2B54"/>
    <w:rsid w:val="005D3B9C"/>
    <w:rsid w:val="005D4DC4"/>
    <w:rsid w:val="005E1A87"/>
    <w:rsid w:val="005E7490"/>
    <w:rsid w:val="005F4D97"/>
    <w:rsid w:val="0060188A"/>
    <w:rsid w:val="00602D96"/>
    <w:rsid w:val="00605EF8"/>
    <w:rsid w:val="00607359"/>
    <w:rsid w:val="006078FC"/>
    <w:rsid w:val="006111E7"/>
    <w:rsid w:val="00611B7A"/>
    <w:rsid w:val="00611C09"/>
    <w:rsid w:val="00611E21"/>
    <w:rsid w:val="0061713E"/>
    <w:rsid w:val="00620D58"/>
    <w:rsid w:val="00620E68"/>
    <w:rsid w:val="0062330A"/>
    <w:rsid w:val="0062335B"/>
    <w:rsid w:val="0062449A"/>
    <w:rsid w:val="0062613C"/>
    <w:rsid w:val="0062753A"/>
    <w:rsid w:val="006315E7"/>
    <w:rsid w:val="00631D79"/>
    <w:rsid w:val="0063269E"/>
    <w:rsid w:val="00636D91"/>
    <w:rsid w:val="00637D5C"/>
    <w:rsid w:val="00640FEF"/>
    <w:rsid w:val="00641359"/>
    <w:rsid w:val="00643D86"/>
    <w:rsid w:val="0064464B"/>
    <w:rsid w:val="00656AA4"/>
    <w:rsid w:val="0066052B"/>
    <w:rsid w:val="00660B9F"/>
    <w:rsid w:val="00663D08"/>
    <w:rsid w:val="006645D1"/>
    <w:rsid w:val="00670E20"/>
    <w:rsid w:val="00671F42"/>
    <w:rsid w:val="0067224A"/>
    <w:rsid w:val="00672F69"/>
    <w:rsid w:val="0067607B"/>
    <w:rsid w:val="00677808"/>
    <w:rsid w:val="00680FAE"/>
    <w:rsid w:val="00682B56"/>
    <w:rsid w:val="00687292"/>
    <w:rsid w:val="00691757"/>
    <w:rsid w:val="00692E3D"/>
    <w:rsid w:val="00692F29"/>
    <w:rsid w:val="00692FD8"/>
    <w:rsid w:val="00693004"/>
    <w:rsid w:val="006A0E2A"/>
    <w:rsid w:val="006A43DD"/>
    <w:rsid w:val="006A4B40"/>
    <w:rsid w:val="006A682D"/>
    <w:rsid w:val="006A6CA4"/>
    <w:rsid w:val="006B1BCA"/>
    <w:rsid w:val="006B6680"/>
    <w:rsid w:val="006B689A"/>
    <w:rsid w:val="006C08C6"/>
    <w:rsid w:val="006C1C8F"/>
    <w:rsid w:val="006C2425"/>
    <w:rsid w:val="006C6681"/>
    <w:rsid w:val="006C78A9"/>
    <w:rsid w:val="006D42A3"/>
    <w:rsid w:val="006E0484"/>
    <w:rsid w:val="006E286E"/>
    <w:rsid w:val="006E2F7C"/>
    <w:rsid w:val="006E7421"/>
    <w:rsid w:val="006E7B5B"/>
    <w:rsid w:val="006E7C71"/>
    <w:rsid w:val="006E7D5E"/>
    <w:rsid w:val="006F28E6"/>
    <w:rsid w:val="006F3749"/>
    <w:rsid w:val="00700FD4"/>
    <w:rsid w:val="0070378F"/>
    <w:rsid w:val="007042E5"/>
    <w:rsid w:val="00704A9D"/>
    <w:rsid w:val="00704F96"/>
    <w:rsid w:val="00707815"/>
    <w:rsid w:val="00707F3E"/>
    <w:rsid w:val="0071287D"/>
    <w:rsid w:val="00713191"/>
    <w:rsid w:val="007149C1"/>
    <w:rsid w:val="00715E53"/>
    <w:rsid w:val="00716310"/>
    <w:rsid w:val="007165CA"/>
    <w:rsid w:val="00722044"/>
    <w:rsid w:val="00724F95"/>
    <w:rsid w:val="00725AE9"/>
    <w:rsid w:val="00725DB6"/>
    <w:rsid w:val="0073484A"/>
    <w:rsid w:val="007524BF"/>
    <w:rsid w:val="00752582"/>
    <w:rsid w:val="00755B3D"/>
    <w:rsid w:val="007634B2"/>
    <w:rsid w:val="00764B86"/>
    <w:rsid w:val="00766B1D"/>
    <w:rsid w:val="00767461"/>
    <w:rsid w:val="00767DB6"/>
    <w:rsid w:val="00770968"/>
    <w:rsid w:val="00771CB7"/>
    <w:rsid w:val="00774240"/>
    <w:rsid w:val="00774C6F"/>
    <w:rsid w:val="00776F33"/>
    <w:rsid w:val="00781BFA"/>
    <w:rsid w:val="007826E0"/>
    <w:rsid w:val="00782F53"/>
    <w:rsid w:val="00785D7D"/>
    <w:rsid w:val="00786F32"/>
    <w:rsid w:val="00790D85"/>
    <w:rsid w:val="00794A4F"/>
    <w:rsid w:val="00797AB5"/>
    <w:rsid w:val="007A4429"/>
    <w:rsid w:val="007A4C64"/>
    <w:rsid w:val="007B19AF"/>
    <w:rsid w:val="007B3497"/>
    <w:rsid w:val="007B4126"/>
    <w:rsid w:val="007C27DA"/>
    <w:rsid w:val="007C3D79"/>
    <w:rsid w:val="007C4D87"/>
    <w:rsid w:val="007C6120"/>
    <w:rsid w:val="007D60B9"/>
    <w:rsid w:val="007D6F5C"/>
    <w:rsid w:val="007D72E7"/>
    <w:rsid w:val="007F5DA3"/>
    <w:rsid w:val="007F7AB1"/>
    <w:rsid w:val="00800928"/>
    <w:rsid w:val="00805B13"/>
    <w:rsid w:val="00806DB0"/>
    <w:rsid w:val="008129ED"/>
    <w:rsid w:val="00812DAB"/>
    <w:rsid w:val="00813E94"/>
    <w:rsid w:val="00814145"/>
    <w:rsid w:val="008159D3"/>
    <w:rsid w:val="0081717A"/>
    <w:rsid w:val="00817E09"/>
    <w:rsid w:val="008215A2"/>
    <w:rsid w:val="00821929"/>
    <w:rsid w:val="00822C60"/>
    <w:rsid w:val="0082758F"/>
    <w:rsid w:val="008279E1"/>
    <w:rsid w:val="00834917"/>
    <w:rsid w:val="008370E4"/>
    <w:rsid w:val="008415B9"/>
    <w:rsid w:val="00843E54"/>
    <w:rsid w:val="0084435E"/>
    <w:rsid w:val="00850E31"/>
    <w:rsid w:val="00851B0B"/>
    <w:rsid w:val="00853124"/>
    <w:rsid w:val="008535D4"/>
    <w:rsid w:val="00853ACC"/>
    <w:rsid w:val="008562B6"/>
    <w:rsid w:val="008609F3"/>
    <w:rsid w:val="00864C19"/>
    <w:rsid w:val="00866812"/>
    <w:rsid w:val="00867291"/>
    <w:rsid w:val="00867415"/>
    <w:rsid w:val="008708DF"/>
    <w:rsid w:val="00874850"/>
    <w:rsid w:val="00875ACB"/>
    <w:rsid w:val="008762F4"/>
    <w:rsid w:val="00883B4F"/>
    <w:rsid w:val="00883BFD"/>
    <w:rsid w:val="00883DE5"/>
    <w:rsid w:val="0089224E"/>
    <w:rsid w:val="0089385A"/>
    <w:rsid w:val="00893DFE"/>
    <w:rsid w:val="00897DDA"/>
    <w:rsid w:val="008A0540"/>
    <w:rsid w:val="008A1C5F"/>
    <w:rsid w:val="008A214D"/>
    <w:rsid w:val="008A4F12"/>
    <w:rsid w:val="008A5A61"/>
    <w:rsid w:val="008B0262"/>
    <w:rsid w:val="008B19C9"/>
    <w:rsid w:val="008B3DDB"/>
    <w:rsid w:val="008B60C0"/>
    <w:rsid w:val="008C257F"/>
    <w:rsid w:val="008C2800"/>
    <w:rsid w:val="008C307A"/>
    <w:rsid w:val="008D0EF0"/>
    <w:rsid w:val="008D20C7"/>
    <w:rsid w:val="008D4E36"/>
    <w:rsid w:val="008D545F"/>
    <w:rsid w:val="008E450F"/>
    <w:rsid w:val="008E7CC0"/>
    <w:rsid w:val="008F0C63"/>
    <w:rsid w:val="008F6E70"/>
    <w:rsid w:val="009024E6"/>
    <w:rsid w:val="0090735B"/>
    <w:rsid w:val="009077D7"/>
    <w:rsid w:val="00907D6D"/>
    <w:rsid w:val="0091230A"/>
    <w:rsid w:val="009130AC"/>
    <w:rsid w:val="0091413D"/>
    <w:rsid w:val="009141E0"/>
    <w:rsid w:val="00915C57"/>
    <w:rsid w:val="00916D4E"/>
    <w:rsid w:val="00917FBA"/>
    <w:rsid w:val="00925DEE"/>
    <w:rsid w:val="00926076"/>
    <w:rsid w:val="00926664"/>
    <w:rsid w:val="00926F28"/>
    <w:rsid w:val="00934D14"/>
    <w:rsid w:val="00937AA6"/>
    <w:rsid w:val="00940860"/>
    <w:rsid w:val="0094117D"/>
    <w:rsid w:val="009441AA"/>
    <w:rsid w:val="00945916"/>
    <w:rsid w:val="00956168"/>
    <w:rsid w:val="00956D13"/>
    <w:rsid w:val="0096741E"/>
    <w:rsid w:val="0096778E"/>
    <w:rsid w:val="009709F8"/>
    <w:rsid w:val="00970B4C"/>
    <w:rsid w:val="00972C48"/>
    <w:rsid w:val="0097305B"/>
    <w:rsid w:val="00973BC5"/>
    <w:rsid w:val="00974E6B"/>
    <w:rsid w:val="00975A9D"/>
    <w:rsid w:val="00975ABE"/>
    <w:rsid w:val="00983F23"/>
    <w:rsid w:val="00984BE3"/>
    <w:rsid w:val="009867A7"/>
    <w:rsid w:val="00987BBB"/>
    <w:rsid w:val="00991C25"/>
    <w:rsid w:val="00993887"/>
    <w:rsid w:val="009A5560"/>
    <w:rsid w:val="009A743E"/>
    <w:rsid w:val="009B168E"/>
    <w:rsid w:val="009B2D01"/>
    <w:rsid w:val="009B6C50"/>
    <w:rsid w:val="009C757D"/>
    <w:rsid w:val="009D05E0"/>
    <w:rsid w:val="009D1B64"/>
    <w:rsid w:val="009D28EF"/>
    <w:rsid w:val="009D3ACA"/>
    <w:rsid w:val="009D4B0C"/>
    <w:rsid w:val="009D4F0C"/>
    <w:rsid w:val="009D5FE8"/>
    <w:rsid w:val="009E24CA"/>
    <w:rsid w:val="009E2D53"/>
    <w:rsid w:val="009E4159"/>
    <w:rsid w:val="009F0C11"/>
    <w:rsid w:val="009F5A0E"/>
    <w:rsid w:val="009F71C5"/>
    <w:rsid w:val="00A05E2B"/>
    <w:rsid w:val="00A1097C"/>
    <w:rsid w:val="00A141A3"/>
    <w:rsid w:val="00A22F20"/>
    <w:rsid w:val="00A23BE4"/>
    <w:rsid w:val="00A30C52"/>
    <w:rsid w:val="00A33338"/>
    <w:rsid w:val="00A346DC"/>
    <w:rsid w:val="00A42630"/>
    <w:rsid w:val="00A44F54"/>
    <w:rsid w:val="00A45265"/>
    <w:rsid w:val="00A5075F"/>
    <w:rsid w:val="00A53301"/>
    <w:rsid w:val="00A5615B"/>
    <w:rsid w:val="00A57578"/>
    <w:rsid w:val="00A60060"/>
    <w:rsid w:val="00A607CB"/>
    <w:rsid w:val="00A6176A"/>
    <w:rsid w:val="00A67991"/>
    <w:rsid w:val="00A679CF"/>
    <w:rsid w:val="00A7597C"/>
    <w:rsid w:val="00A8368A"/>
    <w:rsid w:val="00A843F6"/>
    <w:rsid w:val="00A85C27"/>
    <w:rsid w:val="00A85E1D"/>
    <w:rsid w:val="00A87CE3"/>
    <w:rsid w:val="00A905C1"/>
    <w:rsid w:val="00A92E1C"/>
    <w:rsid w:val="00A95B31"/>
    <w:rsid w:val="00A9793A"/>
    <w:rsid w:val="00AA11D9"/>
    <w:rsid w:val="00AA1D1A"/>
    <w:rsid w:val="00AA2F6E"/>
    <w:rsid w:val="00AB2ADE"/>
    <w:rsid w:val="00AB50AA"/>
    <w:rsid w:val="00AB5AE8"/>
    <w:rsid w:val="00AB71D7"/>
    <w:rsid w:val="00AC0C6D"/>
    <w:rsid w:val="00AC24ED"/>
    <w:rsid w:val="00AC7028"/>
    <w:rsid w:val="00AC7385"/>
    <w:rsid w:val="00AD194F"/>
    <w:rsid w:val="00AD29B9"/>
    <w:rsid w:val="00AD40A7"/>
    <w:rsid w:val="00AD751D"/>
    <w:rsid w:val="00AD78EF"/>
    <w:rsid w:val="00AE12EB"/>
    <w:rsid w:val="00AE1625"/>
    <w:rsid w:val="00AE19FD"/>
    <w:rsid w:val="00AE6A89"/>
    <w:rsid w:val="00AE7266"/>
    <w:rsid w:val="00AF1368"/>
    <w:rsid w:val="00AF1885"/>
    <w:rsid w:val="00AF242E"/>
    <w:rsid w:val="00AF48A9"/>
    <w:rsid w:val="00AF676A"/>
    <w:rsid w:val="00AF6E1C"/>
    <w:rsid w:val="00AF790E"/>
    <w:rsid w:val="00B010AD"/>
    <w:rsid w:val="00B05C31"/>
    <w:rsid w:val="00B10D12"/>
    <w:rsid w:val="00B10FCD"/>
    <w:rsid w:val="00B11182"/>
    <w:rsid w:val="00B148F8"/>
    <w:rsid w:val="00B20A41"/>
    <w:rsid w:val="00B213D1"/>
    <w:rsid w:val="00B21970"/>
    <w:rsid w:val="00B23497"/>
    <w:rsid w:val="00B24370"/>
    <w:rsid w:val="00B249D5"/>
    <w:rsid w:val="00B24A88"/>
    <w:rsid w:val="00B25EB8"/>
    <w:rsid w:val="00B273C6"/>
    <w:rsid w:val="00B30AFC"/>
    <w:rsid w:val="00B31787"/>
    <w:rsid w:val="00B33C1F"/>
    <w:rsid w:val="00B42976"/>
    <w:rsid w:val="00B451EB"/>
    <w:rsid w:val="00B47DD7"/>
    <w:rsid w:val="00B53862"/>
    <w:rsid w:val="00B60B63"/>
    <w:rsid w:val="00B60D95"/>
    <w:rsid w:val="00B64749"/>
    <w:rsid w:val="00B64982"/>
    <w:rsid w:val="00B66098"/>
    <w:rsid w:val="00B70CBE"/>
    <w:rsid w:val="00B75CCD"/>
    <w:rsid w:val="00B77D70"/>
    <w:rsid w:val="00B802C1"/>
    <w:rsid w:val="00B81CCC"/>
    <w:rsid w:val="00B8296E"/>
    <w:rsid w:val="00B83E81"/>
    <w:rsid w:val="00B87128"/>
    <w:rsid w:val="00B90800"/>
    <w:rsid w:val="00B9313C"/>
    <w:rsid w:val="00B96A0F"/>
    <w:rsid w:val="00B96DB5"/>
    <w:rsid w:val="00BA0471"/>
    <w:rsid w:val="00BA2629"/>
    <w:rsid w:val="00BA426B"/>
    <w:rsid w:val="00BA6DAE"/>
    <w:rsid w:val="00BB5BFF"/>
    <w:rsid w:val="00BC38A9"/>
    <w:rsid w:val="00BC40B8"/>
    <w:rsid w:val="00BC5519"/>
    <w:rsid w:val="00BD025C"/>
    <w:rsid w:val="00BD02B4"/>
    <w:rsid w:val="00BD1042"/>
    <w:rsid w:val="00BD47C5"/>
    <w:rsid w:val="00BE090E"/>
    <w:rsid w:val="00BE28CB"/>
    <w:rsid w:val="00BF21DD"/>
    <w:rsid w:val="00BF31AC"/>
    <w:rsid w:val="00BF4B8B"/>
    <w:rsid w:val="00BF4EF7"/>
    <w:rsid w:val="00BF67B7"/>
    <w:rsid w:val="00BF6E50"/>
    <w:rsid w:val="00C004E9"/>
    <w:rsid w:val="00C00C68"/>
    <w:rsid w:val="00C02E50"/>
    <w:rsid w:val="00C07201"/>
    <w:rsid w:val="00C118CE"/>
    <w:rsid w:val="00C11D2E"/>
    <w:rsid w:val="00C122CC"/>
    <w:rsid w:val="00C160E5"/>
    <w:rsid w:val="00C173B2"/>
    <w:rsid w:val="00C207ED"/>
    <w:rsid w:val="00C2204E"/>
    <w:rsid w:val="00C23515"/>
    <w:rsid w:val="00C24302"/>
    <w:rsid w:val="00C30FC2"/>
    <w:rsid w:val="00C32042"/>
    <w:rsid w:val="00C348FC"/>
    <w:rsid w:val="00C41F8A"/>
    <w:rsid w:val="00C44C73"/>
    <w:rsid w:val="00C450B4"/>
    <w:rsid w:val="00C469C0"/>
    <w:rsid w:val="00C4784B"/>
    <w:rsid w:val="00C500D1"/>
    <w:rsid w:val="00C552BB"/>
    <w:rsid w:val="00C558C0"/>
    <w:rsid w:val="00C57212"/>
    <w:rsid w:val="00C6015E"/>
    <w:rsid w:val="00C60342"/>
    <w:rsid w:val="00C6227E"/>
    <w:rsid w:val="00C630A9"/>
    <w:rsid w:val="00C65EC7"/>
    <w:rsid w:val="00C6650B"/>
    <w:rsid w:val="00C711EF"/>
    <w:rsid w:val="00C73099"/>
    <w:rsid w:val="00C74854"/>
    <w:rsid w:val="00C74F30"/>
    <w:rsid w:val="00C81B40"/>
    <w:rsid w:val="00C82F94"/>
    <w:rsid w:val="00C838F1"/>
    <w:rsid w:val="00C92074"/>
    <w:rsid w:val="00C940E7"/>
    <w:rsid w:val="00CA1BF9"/>
    <w:rsid w:val="00CA235D"/>
    <w:rsid w:val="00CA549E"/>
    <w:rsid w:val="00CA5B26"/>
    <w:rsid w:val="00CB51C7"/>
    <w:rsid w:val="00CB5C6F"/>
    <w:rsid w:val="00CC2F1D"/>
    <w:rsid w:val="00CC48A7"/>
    <w:rsid w:val="00CC4B94"/>
    <w:rsid w:val="00CC6844"/>
    <w:rsid w:val="00CC7624"/>
    <w:rsid w:val="00CD02D6"/>
    <w:rsid w:val="00CD570B"/>
    <w:rsid w:val="00CE2027"/>
    <w:rsid w:val="00CE2EB9"/>
    <w:rsid w:val="00CE56C8"/>
    <w:rsid w:val="00CE69C2"/>
    <w:rsid w:val="00CF1498"/>
    <w:rsid w:val="00CF180D"/>
    <w:rsid w:val="00CF1E53"/>
    <w:rsid w:val="00CF6A9E"/>
    <w:rsid w:val="00CF79B5"/>
    <w:rsid w:val="00D04247"/>
    <w:rsid w:val="00D045BF"/>
    <w:rsid w:val="00D05FC0"/>
    <w:rsid w:val="00D12E91"/>
    <w:rsid w:val="00D1615B"/>
    <w:rsid w:val="00D20161"/>
    <w:rsid w:val="00D20267"/>
    <w:rsid w:val="00D208F5"/>
    <w:rsid w:val="00D25C4D"/>
    <w:rsid w:val="00D34FF9"/>
    <w:rsid w:val="00D353DA"/>
    <w:rsid w:val="00D357EC"/>
    <w:rsid w:val="00D42492"/>
    <w:rsid w:val="00D436A2"/>
    <w:rsid w:val="00D444A1"/>
    <w:rsid w:val="00D4464C"/>
    <w:rsid w:val="00D447FD"/>
    <w:rsid w:val="00D47565"/>
    <w:rsid w:val="00D60CB2"/>
    <w:rsid w:val="00D6172A"/>
    <w:rsid w:val="00D61B1E"/>
    <w:rsid w:val="00D62207"/>
    <w:rsid w:val="00D62524"/>
    <w:rsid w:val="00D63961"/>
    <w:rsid w:val="00D64E2E"/>
    <w:rsid w:val="00D7059A"/>
    <w:rsid w:val="00D71973"/>
    <w:rsid w:val="00D74E99"/>
    <w:rsid w:val="00D75AAE"/>
    <w:rsid w:val="00D80BD9"/>
    <w:rsid w:val="00D8323A"/>
    <w:rsid w:val="00D83B84"/>
    <w:rsid w:val="00D85C32"/>
    <w:rsid w:val="00D87D2E"/>
    <w:rsid w:val="00DA204C"/>
    <w:rsid w:val="00DA20CE"/>
    <w:rsid w:val="00DA280B"/>
    <w:rsid w:val="00DA2FCF"/>
    <w:rsid w:val="00DA66E2"/>
    <w:rsid w:val="00DB300E"/>
    <w:rsid w:val="00DB31DE"/>
    <w:rsid w:val="00DB558A"/>
    <w:rsid w:val="00DB6008"/>
    <w:rsid w:val="00DB79F5"/>
    <w:rsid w:val="00DC06A4"/>
    <w:rsid w:val="00DC080D"/>
    <w:rsid w:val="00DC1819"/>
    <w:rsid w:val="00DC2CE1"/>
    <w:rsid w:val="00DC3877"/>
    <w:rsid w:val="00DC5DB9"/>
    <w:rsid w:val="00DC787A"/>
    <w:rsid w:val="00DD2C13"/>
    <w:rsid w:val="00DD3E4D"/>
    <w:rsid w:val="00DE4DBC"/>
    <w:rsid w:val="00DF1E7B"/>
    <w:rsid w:val="00E045AF"/>
    <w:rsid w:val="00E1132B"/>
    <w:rsid w:val="00E120E0"/>
    <w:rsid w:val="00E13CB9"/>
    <w:rsid w:val="00E1436D"/>
    <w:rsid w:val="00E15682"/>
    <w:rsid w:val="00E235EB"/>
    <w:rsid w:val="00E25E57"/>
    <w:rsid w:val="00E26805"/>
    <w:rsid w:val="00E27129"/>
    <w:rsid w:val="00E3133F"/>
    <w:rsid w:val="00E40306"/>
    <w:rsid w:val="00E40D89"/>
    <w:rsid w:val="00E4731D"/>
    <w:rsid w:val="00E538FD"/>
    <w:rsid w:val="00E5441B"/>
    <w:rsid w:val="00E54B29"/>
    <w:rsid w:val="00E55AC7"/>
    <w:rsid w:val="00E6368D"/>
    <w:rsid w:val="00E66599"/>
    <w:rsid w:val="00E66EB8"/>
    <w:rsid w:val="00E741A6"/>
    <w:rsid w:val="00E77161"/>
    <w:rsid w:val="00E77EF2"/>
    <w:rsid w:val="00E80DE4"/>
    <w:rsid w:val="00E8454C"/>
    <w:rsid w:val="00E859F1"/>
    <w:rsid w:val="00E87C26"/>
    <w:rsid w:val="00E954EF"/>
    <w:rsid w:val="00E9627D"/>
    <w:rsid w:val="00EA153C"/>
    <w:rsid w:val="00EA23D5"/>
    <w:rsid w:val="00EA7B86"/>
    <w:rsid w:val="00EB0997"/>
    <w:rsid w:val="00ED2D03"/>
    <w:rsid w:val="00EE11F9"/>
    <w:rsid w:val="00EE3A63"/>
    <w:rsid w:val="00EE414C"/>
    <w:rsid w:val="00EE7BD6"/>
    <w:rsid w:val="00EF209B"/>
    <w:rsid w:val="00EF24A2"/>
    <w:rsid w:val="00EF6C40"/>
    <w:rsid w:val="00F018F4"/>
    <w:rsid w:val="00F03C13"/>
    <w:rsid w:val="00F0487B"/>
    <w:rsid w:val="00F04E05"/>
    <w:rsid w:val="00F077E1"/>
    <w:rsid w:val="00F10D25"/>
    <w:rsid w:val="00F10E1E"/>
    <w:rsid w:val="00F125AC"/>
    <w:rsid w:val="00F173B4"/>
    <w:rsid w:val="00F20DF9"/>
    <w:rsid w:val="00F21DF4"/>
    <w:rsid w:val="00F24A84"/>
    <w:rsid w:val="00F30BD3"/>
    <w:rsid w:val="00F30EBD"/>
    <w:rsid w:val="00F31F62"/>
    <w:rsid w:val="00F33488"/>
    <w:rsid w:val="00F346E0"/>
    <w:rsid w:val="00F35A74"/>
    <w:rsid w:val="00F35B06"/>
    <w:rsid w:val="00F36429"/>
    <w:rsid w:val="00F370C2"/>
    <w:rsid w:val="00F40637"/>
    <w:rsid w:val="00F44856"/>
    <w:rsid w:val="00F46D71"/>
    <w:rsid w:val="00F4720F"/>
    <w:rsid w:val="00F53435"/>
    <w:rsid w:val="00F57CCC"/>
    <w:rsid w:val="00F61643"/>
    <w:rsid w:val="00F61A12"/>
    <w:rsid w:val="00F63BE3"/>
    <w:rsid w:val="00F63DF4"/>
    <w:rsid w:val="00F668B8"/>
    <w:rsid w:val="00F67DEF"/>
    <w:rsid w:val="00F72CCF"/>
    <w:rsid w:val="00F73CDB"/>
    <w:rsid w:val="00F74B81"/>
    <w:rsid w:val="00F74C21"/>
    <w:rsid w:val="00F75C1F"/>
    <w:rsid w:val="00F7638A"/>
    <w:rsid w:val="00F80EB3"/>
    <w:rsid w:val="00F84820"/>
    <w:rsid w:val="00F850C2"/>
    <w:rsid w:val="00F87B6A"/>
    <w:rsid w:val="00F92E7A"/>
    <w:rsid w:val="00F95750"/>
    <w:rsid w:val="00FA0240"/>
    <w:rsid w:val="00FA0A94"/>
    <w:rsid w:val="00FA3563"/>
    <w:rsid w:val="00FA5DB5"/>
    <w:rsid w:val="00FA6EBA"/>
    <w:rsid w:val="00FA7765"/>
    <w:rsid w:val="00FA7E0B"/>
    <w:rsid w:val="00FB0F8C"/>
    <w:rsid w:val="00FB4154"/>
    <w:rsid w:val="00FB6105"/>
    <w:rsid w:val="00FB76A4"/>
    <w:rsid w:val="00FC0088"/>
    <w:rsid w:val="00FC1608"/>
    <w:rsid w:val="00FC19AE"/>
    <w:rsid w:val="00FC2BFB"/>
    <w:rsid w:val="00FC7012"/>
    <w:rsid w:val="00FD0903"/>
    <w:rsid w:val="00FD1627"/>
    <w:rsid w:val="00FD16C8"/>
    <w:rsid w:val="00FE1920"/>
    <w:rsid w:val="00FE25FB"/>
    <w:rsid w:val="00FE2BFF"/>
    <w:rsid w:val="00FE393F"/>
    <w:rsid w:val="00FE6735"/>
    <w:rsid w:val="00FF1112"/>
    <w:rsid w:val="00FF164D"/>
    <w:rsid w:val="00FF59CB"/>
    <w:rsid w:val="00FF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45C7CEC"/>
  <w15:chartTrackingRefBased/>
  <w15:docId w15:val="{DB38DC58-8B85-40E0-88A5-9960D62FF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table" w:styleId="a9">
    <w:name w:val="Table Grid"/>
    <w:basedOn w:val="a1"/>
    <w:uiPriority w:val="59"/>
    <w:rsid w:val="007F7AB1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0A49EE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a">
    <w:name w:val="Hyperlink"/>
    <w:uiPriority w:val="99"/>
    <w:unhideWhenUsed/>
    <w:rsid w:val="00CC6844"/>
    <w:rPr>
      <w:color w:val="0000FF"/>
      <w:u w:val="single"/>
    </w:rPr>
  </w:style>
  <w:style w:type="character" w:styleId="ab">
    <w:name w:val="Strong"/>
    <w:basedOn w:val="a0"/>
    <w:uiPriority w:val="22"/>
    <w:qFormat/>
    <w:rsid w:val="006E2F7C"/>
    <w:rPr>
      <w:b/>
      <w:bCs/>
    </w:rPr>
  </w:style>
  <w:style w:type="character" w:customStyle="1" w:styleId="char">
    <w:name w:val="char國中答案"/>
    <w:rsid w:val="00263DBB"/>
    <w:rPr>
      <w:rFonts w:ascii="Times New Roman" w:eastAsia="新細明體" w:hAnsi="Times New Roman" w:cs="Times New Roman"/>
      <w:b w:val="0"/>
      <w:i w:val="0"/>
      <w:snapToGrid/>
      <w:color w:val="0000FF"/>
      <w:w w:val="100"/>
      <w:kern w:val="0"/>
      <w:sz w:val="24"/>
      <w:u w:val="none"/>
    </w:rPr>
  </w:style>
  <w:style w:type="paragraph" w:customStyle="1" w:styleId="ac">
    <w:name w:val="國中題目"/>
    <w:basedOn w:val="a"/>
    <w:rsid w:val="005B41ED"/>
    <w:pPr>
      <w:adjustRightInd w:val="0"/>
      <w:snapToGrid w:val="0"/>
    </w:pPr>
    <w:rPr>
      <w:kern w:val="0"/>
    </w:rPr>
  </w:style>
  <w:style w:type="paragraph" w:styleId="ad">
    <w:name w:val="Balloon Text"/>
    <w:basedOn w:val="a"/>
    <w:link w:val="ae"/>
    <w:rsid w:val="001A6BF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rsid w:val="001A6BFB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87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7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31985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78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2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02007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52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58552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3577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6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84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737201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9E70E-9576-473F-92EF-CA063CE2B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4</Pages>
  <Words>1209</Words>
  <Characters>6894</Characters>
  <Application>Microsoft Office Word</Application>
  <DocSecurity>0</DocSecurity>
  <Lines>57</Lines>
  <Paragraphs>16</Paragraphs>
  <ScaleCrop>false</ScaleCrop>
  <Company/>
  <LinksUpToDate>false</LinksUpToDate>
  <CharactersWithSpaces>8087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桃園縣立大有國民中學九十二學年度第一學期第一次評量試卷</dc:title>
  <dc:subject/>
  <dc:creator>a</dc:creator>
  <cp:keywords/>
  <cp:lastModifiedBy>DaYou</cp:lastModifiedBy>
  <cp:revision>49</cp:revision>
  <cp:lastPrinted>2025-04-23T06:07:00Z</cp:lastPrinted>
  <dcterms:created xsi:type="dcterms:W3CDTF">2025-04-21T11:59:00Z</dcterms:created>
  <dcterms:modified xsi:type="dcterms:W3CDTF">2025-04-25T07:04:00Z</dcterms:modified>
</cp:coreProperties>
</file>