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DB4DC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DB4DC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B4DC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B41" w:rsidRDefault="00742B41" w:rsidP="00A667F4">
      <w:r>
        <w:separator/>
      </w:r>
    </w:p>
  </w:endnote>
  <w:endnote w:type="continuationSeparator" w:id="0">
    <w:p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B41" w:rsidRDefault="00742B41" w:rsidP="00A667F4">
      <w:r>
        <w:separator/>
      </w:r>
    </w:p>
  </w:footnote>
  <w:footnote w:type="continuationSeparator" w:id="0">
    <w:p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742B41"/>
    <w:rsid w:val="00877083"/>
    <w:rsid w:val="008831A7"/>
    <w:rsid w:val="00950C94"/>
    <w:rsid w:val="00984EE1"/>
    <w:rsid w:val="00A667F4"/>
    <w:rsid w:val="00C22139"/>
    <w:rsid w:val="00CF217E"/>
    <w:rsid w:val="00D425C6"/>
    <w:rsid w:val="00D62233"/>
    <w:rsid w:val="00DB4DC9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964A88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2025-03-21T02:33:00Z</dcterms:created>
  <dcterms:modified xsi:type="dcterms:W3CDTF">2025-03-21T02:33:00Z</dcterms:modified>
</cp:coreProperties>
</file>