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AD1DB" w14:textId="1FDD5FFC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D4089C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5E6655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D4089C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02B83713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9F1AFA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77EB6AA2" w14:textId="77777777" w:rsidR="00E54B29" w:rsidRPr="000312AB" w:rsidRDefault="00D4089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1D66BD1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970048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96A703B" w14:textId="77777777" w:rsidR="00E54B29" w:rsidRPr="000312AB" w:rsidRDefault="009F40A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7360625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3A8CA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0D65654F" w14:textId="77777777" w:rsidR="00E54B29" w:rsidRDefault="009F40A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 w:rsidR="00D4089C"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 w:hint="eastAsia"/>
                <w:sz w:val="20"/>
              </w:rPr>
              <w:t>- 語文常識</w:t>
            </w:r>
            <w:r w:rsidR="00D4089C">
              <w:rPr>
                <w:rFonts w:ascii="標楷體" w:eastAsia="標楷體" w:hint="eastAsia"/>
                <w:sz w:val="20"/>
              </w:rPr>
              <w:t>一</w:t>
            </w:r>
          </w:p>
          <w:p w14:paraId="05EC34CF" w14:textId="77777777" w:rsidR="009F40A3" w:rsidRDefault="009F40A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自學選文</w:t>
            </w:r>
            <w:r w:rsidR="00D4089C">
              <w:rPr>
                <w:rFonts w:ascii="標楷體" w:eastAsia="標楷體" w:hint="eastAsia"/>
                <w:sz w:val="20"/>
              </w:rPr>
              <w:t>三</w:t>
            </w:r>
          </w:p>
        </w:tc>
        <w:tc>
          <w:tcPr>
            <w:tcW w:w="367" w:type="pct"/>
            <w:vAlign w:val="center"/>
          </w:tcPr>
          <w:p w14:paraId="51B2AA03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E31138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4BC5EA3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9FC78FD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025929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C769283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BDF9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BCBFF2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0C0853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675A244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9DED57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4B0B42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05BA5190" w14:textId="77777777" w:rsidR="00E54B29" w:rsidRDefault="00E54B29">
      <w:pPr>
        <w:jc w:val="both"/>
        <w:rPr>
          <w:rFonts w:ascii="標楷體" w:eastAsia="標楷體" w:hAnsi="標楷體"/>
        </w:rPr>
        <w:sectPr w:rsidR="00E54B29" w:rsidSect="00A62FDC">
          <w:footerReference w:type="default" r:id="rId8"/>
          <w:pgSz w:w="14572" w:h="20639" w:code="12"/>
          <w:pgMar w:top="1134" w:right="1134" w:bottom="1134" w:left="1134" w:header="851" w:footer="113" w:gutter="0"/>
          <w:cols w:space="720"/>
          <w:docGrid w:type="lines" w:linePitch="360"/>
        </w:sectPr>
      </w:pPr>
    </w:p>
    <w:p w14:paraId="57D7B802" w14:textId="77777777" w:rsidR="00763454" w:rsidRDefault="00763454" w:rsidP="005E6655">
      <w:pPr>
        <w:spacing w:afterLines="100" w:after="360" w:line="240" w:lineRule="exact"/>
        <w:rPr>
          <w:rStyle w:val="char"/>
          <w:rFonts w:ascii="標楷體" w:eastAsia="標楷體" w:hAnsi="標楷體"/>
        </w:rPr>
      </w:pPr>
      <w:bookmarkStart w:id="0" w:name="_Hlk133688007"/>
      <w:r>
        <w:rPr>
          <w:rStyle w:val="char"/>
          <w:rFonts w:ascii="標楷體" w:eastAsia="標楷體" w:hAnsi="標楷體" w:hint="eastAsia"/>
        </w:rPr>
        <w:t>一、單一選擇題(每題</w:t>
      </w:r>
      <w:r w:rsidR="00D54B08">
        <w:rPr>
          <w:rStyle w:val="char"/>
          <w:rFonts w:ascii="標楷體" w:eastAsia="標楷體" w:hAnsi="標楷體" w:hint="eastAsia"/>
        </w:rPr>
        <w:t>2</w:t>
      </w:r>
      <w:r>
        <w:rPr>
          <w:rStyle w:val="char"/>
          <w:rFonts w:ascii="標楷體" w:eastAsia="標楷體" w:hAnsi="標楷體" w:hint="eastAsia"/>
        </w:rPr>
        <w:t>分，共</w:t>
      </w:r>
      <w:r w:rsidR="00D54B08">
        <w:rPr>
          <w:rStyle w:val="char"/>
          <w:rFonts w:ascii="標楷體" w:eastAsia="標楷體" w:hAnsi="標楷體" w:hint="eastAsia"/>
        </w:rPr>
        <w:t>58</w:t>
      </w:r>
      <w:r>
        <w:rPr>
          <w:rStyle w:val="char"/>
          <w:rFonts w:ascii="標楷體" w:eastAsia="標楷體" w:hAnsi="標楷體" w:hint="eastAsia"/>
        </w:rPr>
        <w:t>分)</w:t>
      </w:r>
    </w:p>
    <w:p w14:paraId="09BB157F" w14:textId="77777777" w:rsidR="0067708C" w:rsidRPr="00D95B4A" w:rsidRDefault="008A5DE1" w:rsidP="00A62FDC">
      <w:pPr>
        <w:rPr>
          <w:rFonts w:eastAsia="標楷體"/>
        </w:rPr>
      </w:pPr>
      <w:bookmarkStart w:id="1" w:name="_Hlk133688483"/>
      <w:bookmarkEnd w:id="0"/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)1、</w:t>
      </w:r>
      <w:r w:rsidR="0067708C" w:rsidRPr="00D95B4A">
        <w:rPr>
          <w:rFonts w:eastAsia="標楷體" w:hint="eastAsia"/>
        </w:rPr>
        <w:t>下列」中的注音寫成國字後，何組前後相同？</w:t>
      </w:r>
    </w:p>
    <w:p w14:paraId="69346AC6" w14:textId="11244043" w:rsidR="008A5DE1" w:rsidRPr="00D95B4A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大雨</w:t>
      </w:r>
      <w:r w:rsidR="0067708C" w:rsidRPr="00D95B4A">
        <w:rPr>
          <w:rFonts w:eastAsia="標楷體" w:hint="eastAsia"/>
        </w:rPr>
        <w:t>「</w:t>
      </w:r>
      <w:r w:rsidR="005E6655" w:rsidRPr="00D95B4A">
        <w:rPr>
          <w:rFonts w:eastAsia="標楷體" w:hint="eastAsia"/>
        </w:rPr>
        <w:t>ㄆㄤ</w:t>
      </w:r>
      <w:r w:rsidR="0067708C" w:rsidRPr="00D95B4A">
        <w:rPr>
          <w:rFonts w:eastAsia="標楷體" w:hint="eastAsia"/>
        </w:rPr>
        <w:t>」</w:t>
      </w:r>
      <w:r w:rsidR="005E6655" w:rsidRPr="00D95B4A">
        <w:rPr>
          <w:rFonts w:eastAsia="標楷體" w:hint="eastAsia"/>
        </w:rPr>
        <w:t>沱</w:t>
      </w:r>
      <w:r w:rsidR="0093786D" w:rsidRPr="00D95B4A">
        <w:rPr>
          <w:rFonts w:eastAsia="標楷體" w:hint="eastAsia"/>
        </w:rPr>
        <w:t xml:space="preserve"> </w:t>
      </w:r>
      <w:r w:rsidR="0093786D" w:rsidRPr="00D95B4A">
        <w:rPr>
          <w:rFonts w:eastAsia="標楷體"/>
        </w:rPr>
        <w:t>/</w:t>
      </w:r>
      <w:r w:rsidR="0093786D" w:rsidRPr="00D95B4A">
        <w:rPr>
          <w:rFonts w:eastAsia="標楷體" w:hint="eastAsia"/>
        </w:rPr>
        <w:t xml:space="preserve"> </w:t>
      </w:r>
      <w:r w:rsidR="005E6655" w:rsidRPr="00D95B4A">
        <w:rPr>
          <w:rFonts w:eastAsia="標楷體" w:hint="eastAsia"/>
        </w:rPr>
        <w:t>氣勢「ㄆㄤ」礡</w:t>
      </w:r>
      <w:r w:rsidR="005E6655" w:rsidRPr="00D95B4A">
        <w:rPr>
          <w:rFonts w:eastAsia="標楷體" w:hint="eastAsia"/>
        </w:rPr>
        <w:t xml:space="preserve"> </w:t>
      </w:r>
      <w:r w:rsidR="00D95B4A" w:rsidRPr="00D95B4A">
        <w:rPr>
          <w:rFonts w:eastAsia="標楷體" w:hint="eastAsia"/>
        </w:rPr>
        <w:t xml:space="preserve">      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67708C" w:rsidRPr="00D95B4A">
        <w:rPr>
          <w:rFonts w:eastAsia="標楷體" w:hint="eastAsia"/>
        </w:rPr>
        <w:t>「</w:t>
      </w:r>
      <w:r w:rsidR="005E6655" w:rsidRPr="00D95B4A">
        <w:rPr>
          <w:rFonts w:eastAsia="標楷體" w:hint="eastAsia"/>
        </w:rPr>
        <w:t>ㄕㄨ</w:t>
      </w:r>
      <w:r w:rsidR="0067708C" w:rsidRPr="00D95B4A">
        <w:rPr>
          <w:rFonts w:eastAsia="標楷體" w:hint="eastAsia"/>
        </w:rPr>
        <w:t>」</w:t>
      </w:r>
      <w:r w:rsidR="005E6655" w:rsidRPr="00D95B4A">
        <w:rPr>
          <w:rFonts w:eastAsia="標楷體" w:hint="eastAsia"/>
        </w:rPr>
        <w:t>困方案</w:t>
      </w:r>
      <w:r w:rsidR="00D95B4A" w:rsidRPr="00D95B4A">
        <w:rPr>
          <w:rFonts w:eastAsia="標楷體" w:hint="eastAsia"/>
        </w:rPr>
        <w:t xml:space="preserve"> </w:t>
      </w:r>
      <w:r w:rsidR="0067708C" w:rsidRPr="00D95B4A">
        <w:rPr>
          <w:rFonts w:eastAsia="標楷體" w:hint="eastAsia"/>
        </w:rPr>
        <w:t>/</w:t>
      </w:r>
      <w:r w:rsidR="00D95B4A" w:rsidRPr="00D95B4A">
        <w:rPr>
          <w:rFonts w:eastAsia="標楷體" w:hint="eastAsia"/>
        </w:rPr>
        <w:t xml:space="preserve"> </w:t>
      </w:r>
      <w:r w:rsidR="005E6655" w:rsidRPr="00D95B4A">
        <w:rPr>
          <w:rFonts w:eastAsia="標楷體" w:hint="eastAsia"/>
        </w:rPr>
        <w:t>各</w:t>
      </w:r>
      <w:r w:rsidR="0067708C" w:rsidRPr="00D95B4A">
        <w:rPr>
          <w:rFonts w:eastAsia="標楷體" w:hint="eastAsia"/>
        </w:rPr>
        <w:t>「</w:t>
      </w:r>
      <w:r w:rsidR="005E6655" w:rsidRPr="00D95B4A">
        <w:rPr>
          <w:rFonts w:eastAsia="標楷體" w:hint="eastAsia"/>
        </w:rPr>
        <w:t>ㄕㄨ</w:t>
      </w:r>
      <w:r w:rsidR="0067708C" w:rsidRPr="00D95B4A">
        <w:rPr>
          <w:rFonts w:eastAsia="標楷體" w:hint="eastAsia"/>
        </w:rPr>
        <w:t>」</w:t>
      </w:r>
      <w:r w:rsidR="005E6655" w:rsidRPr="00D95B4A">
        <w:rPr>
          <w:rFonts w:eastAsia="標楷體" w:hint="eastAsia"/>
        </w:rPr>
        <w:t>己見</w:t>
      </w:r>
    </w:p>
    <w:p w14:paraId="1AF10C44" w14:textId="0D533CEA" w:rsidR="008A5DE1" w:rsidRPr="00D95B4A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開疆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ㄆㄧˋ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」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土</w:t>
      </w:r>
      <w:r w:rsidR="0093786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93786D" w:rsidRPr="00D95B4A">
        <w:rPr>
          <w:rFonts w:hint="eastAsia"/>
          <w:snapToGrid w:val="0"/>
        </w:rPr>
        <w:t xml:space="preserve">/ 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主動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ㄆㄧ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ˋ」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謠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93786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魂牽夢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ㄧㄥ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ˊ」</w:t>
      </w:r>
      <w:r w:rsidR="0067708C" w:rsidRPr="00D95B4A">
        <w:rPr>
          <w:rFonts w:hint="eastAsia"/>
          <w:snapToGrid w:val="0"/>
        </w:rPr>
        <w:t xml:space="preserve">/ 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映雪囊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5E6655" w:rsidRPr="00D95B4A">
        <w:rPr>
          <w:rStyle w:val="char"/>
          <w:rFonts w:ascii="標楷體" w:eastAsia="標楷體" w:hAnsi="標楷體" w:hint="eastAsia"/>
          <w:color w:val="auto"/>
        </w:rPr>
        <w:t>ㄧㄥ</w:t>
      </w:r>
      <w:r w:rsidR="0067708C" w:rsidRPr="00D95B4A">
        <w:rPr>
          <w:rStyle w:val="char"/>
          <w:rFonts w:ascii="標楷體" w:eastAsia="標楷體" w:hAnsi="標楷體" w:hint="eastAsia"/>
          <w:color w:val="auto"/>
        </w:rPr>
        <w:t>ˊ」</w:t>
      </w:r>
      <w:r w:rsidR="00EC37A7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2C705A7B" w14:textId="77777777" w:rsidR="008A5DE1" w:rsidRPr="00D95B4A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)2、</w:t>
      </w:r>
      <w:r w:rsidR="0093786D" w:rsidRPr="00D95B4A">
        <w:rPr>
          <w:rStyle w:val="char"/>
          <w:rFonts w:ascii="標楷體" w:eastAsia="標楷體" w:hAnsi="標楷體" w:hint="eastAsia"/>
          <w:color w:val="auto"/>
        </w:rPr>
        <w:t>下列選項「」中的讀音，何者相同?</w:t>
      </w:r>
    </w:p>
    <w:p w14:paraId="6D4BE8FD" w14:textId="658EB3F3" w:rsidR="008A5DE1" w:rsidRPr="00D95B4A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D4089C" w:rsidRPr="00D95B4A">
        <w:rPr>
          <w:rStyle w:val="char"/>
          <w:rFonts w:ascii="標楷體" w:eastAsia="標楷體" w:hAnsi="標楷體" w:hint="eastAsia"/>
          <w:color w:val="auto"/>
        </w:rPr>
        <w:t>行「潦」川流</w:t>
      </w:r>
      <w:r w:rsidR="00F17179" w:rsidRPr="00D95B4A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神魂「撩」亂</w:t>
      </w:r>
      <w:r w:rsidR="000059AC" w:rsidRPr="00D95B4A">
        <w:rPr>
          <w:rStyle w:val="char"/>
          <w:rFonts w:ascii="標楷體" w:eastAsia="標楷體" w:hAnsi="標楷體" w:hint="eastAsia"/>
          <w:color w:val="auto"/>
        </w:rPr>
        <w:t xml:space="preserve">       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親筆信「札</w:t>
      </w:r>
      <w:r w:rsidR="00F17179" w:rsidRPr="00D95B4A">
        <w:rPr>
          <w:rStyle w:val="char"/>
          <w:rFonts w:ascii="標楷體" w:eastAsia="標楷體" w:hAnsi="標楷體" w:hint="eastAsia"/>
          <w:color w:val="auto"/>
        </w:rPr>
        <w:t xml:space="preserve">」 / 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奮力掙「扎</w:t>
      </w:r>
      <w:r w:rsidR="00F17179" w:rsidRPr="00D95B4A">
        <w:rPr>
          <w:rStyle w:val="char"/>
          <w:rFonts w:ascii="標楷體" w:eastAsia="標楷體" w:hAnsi="標楷體" w:hint="eastAsia"/>
          <w:color w:val="auto"/>
        </w:rPr>
        <w:t>」</w:t>
      </w:r>
    </w:p>
    <w:p w14:paraId="1436169E" w14:textId="1CCD6665" w:rsidR="008A5DE1" w:rsidRPr="00D95B4A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百折不「撓</w:t>
      </w:r>
      <w:r w:rsidR="00F17179" w:rsidRPr="00D95B4A">
        <w:rPr>
          <w:rStyle w:val="char"/>
          <w:rFonts w:ascii="標楷體" w:eastAsia="標楷體" w:hAnsi="標楷體" w:hint="eastAsia"/>
          <w:color w:val="auto"/>
        </w:rPr>
        <w:t xml:space="preserve">」 / 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物產豐「饒」</w:t>
      </w:r>
      <w:r w:rsidR="000059AC" w:rsidRPr="00D95B4A">
        <w:rPr>
          <w:rStyle w:val="char"/>
          <w:rFonts w:ascii="標楷體" w:eastAsia="標楷體" w:hAnsi="標楷體" w:hint="eastAsia"/>
          <w:color w:val="auto"/>
        </w:rPr>
        <w:t xml:space="preserve">       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紅「麴」酵素</w:t>
      </w:r>
      <w:r w:rsidR="000059AC" w:rsidRPr="00D95B4A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EA3CFC" w:rsidRPr="00D95B4A">
        <w:rPr>
          <w:rStyle w:val="char"/>
          <w:rFonts w:ascii="標楷體" w:eastAsia="標楷體" w:hAnsi="標楷體" w:hint="eastAsia"/>
          <w:color w:val="auto"/>
        </w:rPr>
        <w:t>笑容可「掬」</w:t>
      </w:r>
      <w:r w:rsidR="00EC37A7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7A0E63AB" w14:textId="3E9ABF9D" w:rsidR="00FD4596" w:rsidRPr="00D95B4A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)3、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【甲】何難「之」有?   【乙】</w:t>
      </w:r>
      <w:r w:rsidR="00FD4596" w:rsidRPr="00D95B4A">
        <w:rPr>
          <w:rStyle w:val="char"/>
          <w:rFonts w:ascii="標楷體" w:eastAsia="標楷體" w:hAnsi="標楷體" w:hint="eastAsia"/>
          <w:color w:val="auto"/>
          <w:u w:val="single"/>
        </w:rPr>
        <w:t>黃鶴樓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送</w:t>
      </w:r>
      <w:r w:rsidR="00FD4596" w:rsidRPr="00D95B4A">
        <w:rPr>
          <w:rStyle w:val="char"/>
          <w:rFonts w:ascii="標楷體" w:eastAsia="標楷體" w:hAnsi="標楷體" w:hint="eastAsia"/>
          <w:color w:val="auto"/>
          <w:u w:val="single"/>
        </w:rPr>
        <w:t>孟浩然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「之」</w:t>
      </w:r>
      <w:r w:rsidR="00FD4596" w:rsidRPr="00D95B4A">
        <w:rPr>
          <w:rStyle w:val="char"/>
          <w:rFonts w:ascii="標楷體" w:eastAsia="標楷體" w:hAnsi="標楷體" w:hint="eastAsia"/>
          <w:color w:val="auto"/>
          <w:u w:val="single"/>
        </w:rPr>
        <w:t>廣陵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 xml:space="preserve">   【丙】使「之」沖煙飛鳴</w:t>
      </w:r>
    </w:p>
    <w:p w14:paraId="151280C6" w14:textId="77777777" w:rsidR="008A5DE1" w:rsidRPr="00D95B4A" w:rsidRDefault="00FD4596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 【丁】故時有物外「之」趣。以上「之」字哪些屬於「虛詞」?</w:t>
      </w:r>
      <w:r w:rsidRPr="00D95B4A">
        <w:rPr>
          <w:rFonts w:hint="eastAsia"/>
        </w:rPr>
        <w:t xml:space="preserve"> </w:t>
      </w:r>
    </w:p>
    <w:p w14:paraId="01E2E3E8" w14:textId="77777777" w:rsidR="008A5DE1" w:rsidRPr="00D95B4A" w:rsidRDefault="008A5DE1" w:rsidP="00FD4596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 xml:space="preserve">甲乙。  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 xml:space="preserve">乙丙。      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 xml:space="preserve">甲丁。  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丙丁</w:t>
      </w:r>
      <w:r w:rsidR="00040FD9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784DE2B1" w14:textId="77777777" w:rsidR="008A5DE1" w:rsidRPr="0077555D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7555D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7555D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7555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7555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7555D">
        <w:rPr>
          <w:rStyle w:val="char"/>
          <w:rFonts w:ascii="標楷體" w:eastAsia="標楷體" w:hAnsi="標楷體" w:hint="eastAsia"/>
          <w:color w:val="auto"/>
        </w:rPr>
        <w:t>)</w:t>
      </w:r>
      <w:r w:rsidR="008C05AC" w:rsidRPr="0077555D">
        <w:rPr>
          <w:rStyle w:val="char"/>
          <w:rFonts w:ascii="標楷體" w:eastAsia="標楷體" w:hAnsi="標楷體" w:hint="eastAsia"/>
          <w:color w:val="auto"/>
        </w:rPr>
        <w:t>4</w:t>
      </w:r>
      <w:r w:rsidRPr="0077555D">
        <w:rPr>
          <w:rStyle w:val="char"/>
          <w:rFonts w:ascii="標楷體" w:eastAsia="標楷體" w:hAnsi="標楷體" w:hint="eastAsia"/>
          <w:color w:val="auto"/>
        </w:rPr>
        <w:t>、</w:t>
      </w:r>
      <w:r w:rsidR="009A6DD9" w:rsidRPr="0077555D">
        <w:rPr>
          <w:rStyle w:val="char"/>
          <w:rFonts w:ascii="標楷體" w:eastAsia="標楷體" w:hAnsi="標楷體" w:hint="eastAsia"/>
          <w:color w:val="auto"/>
        </w:rPr>
        <w:t>下列「」中的字詞，何者意思相同？</w:t>
      </w:r>
    </w:p>
    <w:p w14:paraId="66BFBBCC" w14:textId="31C7E394" w:rsidR="008A5DE1" w:rsidRPr="0077555D" w:rsidRDefault="008A5DE1" w:rsidP="0077555D">
      <w:pPr>
        <w:ind w:leftChars="400" w:left="960"/>
        <w:rPr>
          <w:rStyle w:val="char"/>
          <w:rFonts w:ascii="標楷體" w:eastAsia="標楷體" w:hAnsi="標楷體"/>
          <w:color w:val="auto"/>
          <w:szCs w:val="22"/>
        </w:rPr>
      </w:pPr>
      <w:r w:rsidRPr="0077555D">
        <w:rPr>
          <w:rStyle w:val="char"/>
          <w:rFonts w:ascii="標楷體" w:eastAsia="標楷體" w:hAnsi="標楷體" w:hint="eastAsia"/>
          <w:color w:val="auto"/>
        </w:rPr>
        <w:t>(A)</w:t>
      </w:r>
      <w:r w:rsidR="00215FA9" w:rsidRPr="0077555D">
        <w:rPr>
          <w:rStyle w:val="char"/>
          <w:rFonts w:ascii="標楷體" w:eastAsia="標楷體" w:hAnsi="標楷體" w:hint="eastAsia"/>
          <w:color w:val="auto"/>
          <w:szCs w:val="22"/>
        </w:rPr>
        <w:t>「經」年守故林</w:t>
      </w:r>
      <w:r w:rsidR="0077555D" w:rsidRPr="0077555D">
        <w:rPr>
          <w:rStyle w:val="char"/>
          <w:rFonts w:ascii="標楷體" w:eastAsia="標楷體" w:hAnsi="標楷體" w:hint="eastAsia"/>
          <w:color w:val="auto"/>
          <w:szCs w:val="22"/>
        </w:rPr>
        <w:t xml:space="preserve"> </w:t>
      </w:r>
      <w:r w:rsidR="00215FA9" w:rsidRPr="0077555D">
        <w:rPr>
          <w:rStyle w:val="char"/>
          <w:rFonts w:ascii="標楷體" w:eastAsia="標楷體" w:hAnsi="標楷體" w:hint="eastAsia"/>
          <w:color w:val="auto"/>
          <w:szCs w:val="22"/>
        </w:rPr>
        <w:t>/</w:t>
      </w:r>
      <w:r w:rsidR="0077555D" w:rsidRPr="0077555D">
        <w:rPr>
          <w:rStyle w:val="char"/>
          <w:rFonts w:ascii="標楷體" w:eastAsia="標楷體" w:hAnsi="標楷體" w:hint="eastAsia"/>
          <w:color w:val="auto"/>
          <w:szCs w:val="22"/>
        </w:rPr>
        <w:t xml:space="preserve"> </w:t>
      </w:r>
      <w:r w:rsidR="00215FA9" w:rsidRPr="0077555D">
        <w:rPr>
          <w:rStyle w:val="char"/>
          <w:rFonts w:ascii="標楷體" w:eastAsia="標楷體" w:hAnsi="標楷體" w:hint="eastAsia"/>
          <w:color w:val="auto"/>
          <w:szCs w:val="22"/>
        </w:rPr>
        <w:t>離「經」叛道</w:t>
      </w:r>
      <w:r w:rsidR="0077555D" w:rsidRPr="0077555D">
        <w:rPr>
          <w:rStyle w:val="char"/>
          <w:rFonts w:ascii="標楷體" w:eastAsia="標楷體" w:hAnsi="標楷體" w:hint="eastAsia"/>
          <w:color w:val="auto"/>
          <w:szCs w:val="22"/>
        </w:rPr>
        <w:t xml:space="preserve">          </w:t>
      </w:r>
      <w:r w:rsidRPr="0077555D">
        <w:rPr>
          <w:rStyle w:val="char"/>
          <w:rFonts w:ascii="標楷體" w:eastAsia="標楷體" w:hAnsi="標楷體" w:hint="eastAsia"/>
          <w:color w:val="auto"/>
          <w:szCs w:val="22"/>
        </w:rPr>
        <w:t>(B)</w:t>
      </w:r>
      <w:r w:rsidR="0077555D" w:rsidRPr="0077555D">
        <w:rPr>
          <w:rStyle w:val="char"/>
          <w:rFonts w:ascii="標楷體" w:eastAsia="標楷體" w:hAnsi="標楷體" w:hint="eastAsia"/>
          <w:color w:val="auto"/>
          <w:szCs w:val="22"/>
        </w:rPr>
        <w:t>氣脫「委」頓 / 推「委」責任</w:t>
      </w:r>
    </w:p>
    <w:p w14:paraId="2F8DD31B" w14:textId="51F6CA91" w:rsidR="008A5DE1" w:rsidRPr="0077555D" w:rsidRDefault="008A5DE1" w:rsidP="0077555D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7555D">
        <w:rPr>
          <w:rStyle w:val="char"/>
          <w:rFonts w:ascii="標楷體" w:eastAsia="標楷體" w:hAnsi="標楷體" w:hint="eastAsia"/>
          <w:color w:val="auto"/>
        </w:rPr>
        <w:t>(C)</w:t>
      </w:r>
      <w:r w:rsidR="0077555D" w:rsidRPr="0077555D">
        <w:rPr>
          <w:rStyle w:val="char"/>
          <w:rFonts w:ascii="標楷體" w:eastAsia="標楷體" w:hAnsi="標楷體" w:hint="eastAsia"/>
          <w:color w:val="auto"/>
        </w:rPr>
        <w:t xml:space="preserve">四「顧」無人 / 奮不「顧」身            </w:t>
      </w:r>
      <w:r w:rsidRPr="0077555D">
        <w:rPr>
          <w:rStyle w:val="char"/>
          <w:rFonts w:ascii="標楷體" w:eastAsia="標楷體" w:hAnsi="標楷體" w:hint="eastAsia"/>
          <w:color w:val="auto"/>
        </w:rPr>
        <w:t>(D)</w:t>
      </w:r>
      <w:r w:rsidR="0077555D" w:rsidRPr="0077555D">
        <w:rPr>
          <w:rStyle w:val="char"/>
          <w:rFonts w:ascii="標楷體" w:eastAsia="標楷體" w:hAnsi="標楷體" w:hint="eastAsia"/>
          <w:color w:val="auto"/>
        </w:rPr>
        <w:t>「為」雨勢所遮掩 / 二蟲盡「為」所吞</w:t>
      </w:r>
      <w:r w:rsidR="0093786D" w:rsidRPr="0077555D">
        <w:rPr>
          <w:rStyle w:val="char"/>
          <w:rFonts w:ascii="標楷體" w:eastAsia="標楷體" w:hAnsi="標楷體" w:hint="eastAsia"/>
          <w:color w:val="auto"/>
        </w:rPr>
        <w:t>。</w:t>
      </w:r>
    </w:p>
    <w:p w14:paraId="0680E83E" w14:textId="77777777" w:rsidR="00BA6777" w:rsidRDefault="00015187" w:rsidP="00A62FDC">
      <w:pPr>
        <w:rPr>
          <w:rFonts w:eastAsia="標楷體"/>
        </w:rPr>
      </w:pPr>
      <w:bookmarkStart w:id="2" w:name="_Hlk134037571"/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5、</w:t>
      </w:r>
      <w:r w:rsidR="00EF5408" w:rsidRPr="00D95B4A">
        <w:rPr>
          <w:rFonts w:eastAsia="標楷體" w:hint="eastAsia"/>
        </w:rPr>
        <w:t>(</w:t>
      </w:r>
      <w:r w:rsidR="00EF5408" w:rsidRPr="00D95B4A">
        <w:rPr>
          <w:rFonts w:eastAsia="標楷體" w:hint="eastAsia"/>
        </w:rPr>
        <w:t>甲</w:t>
      </w:r>
      <w:r w:rsidR="00EF5408" w:rsidRPr="00D95B4A">
        <w:rPr>
          <w:rFonts w:eastAsia="標楷體" w:hint="eastAsia"/>
        </w:rPr>
        <w:t>)</w:t>
      </w:r>
      <w:r w:rsidR="00EF5408" w:rsidRPr="00D95B4A">
        <w:rPr>
          <w:rFonts w:eastAsia="標楷體" w:hint="eastAsia"/>
        </w:rPr>
        <w:t>閃電霹靂</w:t>
      </w:r>
      <w:r w:rsidR="00EF5408" w:rsidRPr="00D95B4A">
        <w:rPr>
          <w:rFonts w:eastAsia="標楷體" w:hint="eastAsia"/>
        </w:rPr>
        <w:t>(</w:t>
      </w:r>
      <w:r w:rsidR="00EF5408" w:rsidRPr="00D95B4A">
        <w:rPr>
          <w:rFonts w:eastAsia="標楷體" w:hint="eastAsia"/>
        </w:rPr>
        <w:t>乙</w:t>
      </w:r>
      <w:r w:rsidR="00EF5408" w:rsidRPr="00D95B4A">
        <w:rPr>
          <w:rFonts w:eastAsia="標楷體" w:hint="eastAsia"/>
        </w:rPr>
        <w:t>)</w:t>
      </w:r>
      <w:r w:rsidR="00EF5408" w:rsidRPr="00D95B4A">
        <w:rPr>
          <w:rFonts w:eastAsia="標楷體" w:hint="eastAsia"/>
        </w:rPr>
        <w:t>雨過天青</w:t>
      </w:r>
      <w:r w:rsidR="00EF5408" w:rsidRPr="00D95B4A">
        <w:rPr>
          <w:rFonts w:eastAsia="標楷體" w:hint="eastAsia"/>
        </w:rPr>
        <w:t>(</w:t>
      </w:r>
      <w:r w:rsidR="00EF5408" w:rsidRPr="00D95B4A">
        <w:rPr>
          <w:rFonts w:eastAsia="標楷體" w:hint="eastAsia"/>
        </w:rPr>
        <w:t>丙</w:t>
      </w:r>
      <w:r w:rsidR="00EF5408" w:rsidRPr="00D95B4A">
        <w:rPr>
          <w:rFonts w:eastAsia="標楷體" w:hint="eastAsia"/>
        </w:rPr>
        <w:t>)</w:t>
      </w:r>
      <w:r w:rsidR="00EF5408" w:rsidRPr="00D95B4A">
        <w:rPr>
          <w:rFonts w:eastAsia="標楷體" w:hint="eastAsia"/>
        </w:rPr>
        <w:t>滂沱大雨</w:t>
      </w:r>
      <w:r w:rsidR="00EF5408" w:rsidRPr="00D95B4A">
        <w:rPr>
          <w:rFonts w:eastAsia="標楷體" w:hint="eastAsia"/>
        </w:rPr>
        <w:t>(</w:t>
      </w:r>
      <w:r w:rsidR="00EF5408" w:rsidRPr="00D95B4A">
        <w:rPr>
          <w:rFonts w:eastAsia="標楷體" w:hint="eastAsia"/>
        </w:rPr>
        <w:t>丁</w:t>
      </w:r>
      <w:r w:rsidR="00EF5408" w:rsidRPr="00D95B4A">
        <w:rPr>
          <w:rFonts w:eastAsia="標楷體" w:hint="eastAsia"/>
        </w:rPr>
        <w:t>)</w:t>
      </w:r>
      <w:r w:rsidR="00EF5408" w:rsidRPr="00D95B4A">
        <w:rPr>
          <w:rFonts w:eastAsia="標楷體" w:hint="eastAsia"/>
        </w:rPr>
        <w:t>烏雲密布。</w:t>
      </w:r>
      <w:r w:rsidR="00BA6777">
        <w:rPr>
          <w:rFonts w:eastAsia="標楷體" w:hint="eastAsia"/>
        </w:rPr>
        <w:t>〈</w:t>
      </w:r>
      <w:r w:rsidR="00EF5408" w:rsidRPr="00BA6777">
        <w:rPr>
          <w:rFonts w:eastAsia="標楷體" w:hint="eastAsia"/>
        </w:rPr>
        <w:t>田園之秋選</w:t>
      </w:r>
      <w:r w:rsidR="00BA6777" w:rsidRPr="00BA6777">
        <w:rPr>
          <w:rFonts w:eastAsia="標楷體" w:hint="eastAsia"/>
        </w:rPr>
        <w:t>〉</w:t>
      </w:r>
      <w:r w:rsidR="00EF5408" w:rsidRPr="00D95B4A">
        <w:rPr>
          <w:rFonts w:eastAsia="標楷體" w:hint="eastAsia"/>
        </w:rPr>
        <w:t>一文的作者描寫大自然上演「大西北</w:t>
      </w:r>
    </w:p>
    <w:p w14:paraId="6B0C669A" w14:textId="78869A9F" w:rsidR="003730CD" w:rsidRPr="00D95B4A" w:rsidRDefault="00BA6777" w:rsidP="00A62FDC">
      <w:pPr>
        <w:rPr>
          <w:rFonts w:eastAsia="標楷體"/>
        </w:rPr>
      </w:pPr>
      <w:r>
        <w:rPr>
          <w:rFonts w:eastAsia="標楷體" w:hint="eastAsia"/>
        </w:rPr>
        <w:t xml:space="preserve">　　　　</w:t>
      </w:r>
      <w:r w:rsidR="00EF5408" w:rsidRPr="00D95B4A">
        <w:rPr>
          <w:rFonts w:eastAsia="標楷體" w:hint="eastAsia"/>
        </w:rPr>
        <w:t>雨」這齣戲劇時，其情節依序為何？</w:t>
      </w:r>
    </w:p>
    <w:p w14:paraId="55C91D0D" w14:textId="233C5EF2" w:rsidR="00763454" w:rsidRPr="00D95B4A" w:rsidRDefault="00763454" w:rsidP="008B0E67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8B0E67" w:rsidRPr="00D95B4A">
        <w:rPr>
          <w:rFonts w:eastAsia="標楷體" w:hint="eastAsia"/>
        </w:rPr>
        <w:t>丁甲丙乙</w:t>
      </w:r>
      <w:r w:rsidR="008B0E67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B0E67" w:rsidRPr="00D95B4A">
        <w:rPr>
          <w:rStyle w:val="char"/>
          <w:rFonts w:ascii="標楷體" w:eastAsia="標楷體" w:hAnsi="標楷體"/>
          <w:color w:val="auto"/>
        </w:rPr>
        <w:t xml:space="preserve">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8B0E67" w:rsidRPr="00D95B4A">
        <w:rPr>
          <w:rFonts w:eastAsia="標楷體" w:hint="eastAsia"/>
        </w:rPr>
        <w:t>丁甲乙丙</w:t>
      </w:r>
      <w:r w:rsidR="008B0E67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B0E67" w:rsidRPr="00D95B4A">
        <w:rPr>
          <w:rStyle w:val="char"/>
          <w:rFonts w:ascii="標楷體" w:eastAsia="標楷體" w:hAnsi="標楷體"/>
          <w:color w:val="auto"/>
        </w:rPr>
        <w:t xml:space="preserve">   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8B0E67" w:rsidRPr="00D95B4A">
        <w:rPr>
          <w:rStyle w:val="char"/>
          <w:rFonts w:ascii="標楷體" w:eastAsia="標楷體" w:hAnsi="標楷體" w:hint="eastAsia"/>
          <w:color w:val="auto"/>
        </w:rPr>
        <w:t xml:space="preserve">甲乙丙丁 </w:t>
      </w:r>
      <w:r w:rsidR="008B0E67" w:rsidRPr="00D95B4A">
        <w:rPr>
          <w:rStyle w:val="char"/>
          <w:rFonts w:ascii="標楷體" w:eastAsia="標楷體" w:hAnsi="標楷體"/>
          <w:color w:val="auto"/>
        </w:rPr>
        <w:t xml:space="preserve">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bookmarkEnd w:id="2"/>
      <w:r w:rsidR="008B0E67" w:rsidRPr="00D95B4A">
        <w:rPr>
          <w:rFonts w:eastAsia="標楷體" w:hint="eastAsia"/>
        </w:rPr>
        <w:t>乙丙丁甲。</w:t>
      </w:r>
    </w:p>
    <w:p w14:paraId="1F6C6659" w14:textId="77777777" w:rsidR="00ED7E61" w:rsidRPr="00D95B4A" w:rsidRDefault="00ED7E61" w:rsidP="00A62FDC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)6、</w:t>
      </w:r>
      <w:r w:rsidR="000F712F" w:rsidRPr="00D95B4A">
        <w:rPr>
          <w:rStyle w:val="char"/>
          <w:rFonts w:ascii="標楷體" w:eastAsia="標楷體" w:hAnsi="標楷體" w:hint="eastAsia"/>
          <w:color w:val="auto"/>
          <w:u w:val="single"/>
        </w:rPr>
        <w:t>子睿</w:t>
      </w:r>
      <w:r w:rsidRPr="00D95B4A">
        <w:rPr>
          <w:rStyle w:val="char"/>
          <w:rFonts w:ascii="標楷體" w:eastAsia="標楷體" w:hAnsi="標楷體" w:hint="eastAsia"/>
          <w:color w:val="auto"/>
        </w:rPr>
        <w:t>說：「不『</w:t>
      </w:r>
      <w:r w:rsidR="00A51B57" w:rsidRPr="00D95B4A">
        <w:rPr>
          <w:rStyle w:val="char"/>
          <w:rFonts w:ascii="標楷體" w:eastAsia="標楷體" w:hAnsi="標楷體" w:hint="eastAsia"/>
          <w:color w:val="auto"/>
        </w:rPr>
        <w:t>打扮</w:t>
      </w:r>
      <w:r w:rsidRPr="00D95B4A">
        <w:rPr>
          <w:rStyle w:val="char"/>
          <w:rFonts w:ascii="標楷體" w:eastAsia="標楷體" w:hAnsi="標楷體" w:hint="eastAsia"/>
          <w:color w:val="auto"/>
        </w:rPr>
        <w:t>』的女生，偶爾『</w:t>
      </w:r>
      <w:r w:rsidR="00A51B57" w:rsidRPr="00D95B4A">
        <w:rPr>
          <w:rStyle w:val="char"/>
          <w:rFonts w:ascii="標楷體" w:eastAsia="標楷體" w:hAnsi="標楷體" w:hint="eastAsia"/>
          <w:color w:val="auto"/>
        </w:rPr>
        <w:t>打扮</w:t>
      </w:r>
      <w:r w:rsidRPr="00D95B4A">
        <w:rPr>
          <w:rStyle w:val="char"/>
          <w:rFonts w:ascii="標楷體" w:eastAsia="標楷體" w:hAnsi="標楷體" w:hint="eastAsia"/>
          <w:color w:val="auto"/>
        </w:rPr>
        <w:t>』一下，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讓人驚艷</w:t>
      </w:r>
      <w:r w:rsidRPr="00D95B4A">
        <w:rPr>
          <w:rStyle w:val="char"/>
          <w:rFonts w:ascii="標楷體" w:eastAsia="標楷體" w:hAnsi="標楷體" w:hint="eastAsia"/>
          <w:color w:val="auto"/>
        </w:rPr>
        <w:t>。」這段話『 』的詞性順序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與</w:t>
      </w:r>
      <w:r w:rsidRPr="00D95B4A">
        <w:rPr>
          <w:rStyle w:val="char"/>
          <w:rFonts w:ascii="標楷體" w:eastAsia="標楷體" w:hAnsi="標楷體" w:hint="eastAsia"/>
          <w:color w:val="auto"/>
        </w:rPr>
        <w:t>下列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哪一個選項</w:t>
      </w:r>
      <w:r w:rsidRPr="00D95B4A">
        <w:rPr>
          <w:rStyle w:val="char"/>
          <w:rFonts w:ascii="標楷體" w:eastAsia="標楷體" w:hAnsi="標楷體" w:hint="eastAsia"/>
          <w:color w:val="auto"/>
        </w:rPr>
        <w:t>「 」中的詞性順序相同？</w:t>
      </w:r>
    </w:p>
    <w:p w14:paraId="1C9F2A05" w14:textId="77777777" w:rsidR="00ED7E61" w:rsidRPr="00D95B4A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「聰明」人是把「聰明」用在對的地方</w:t>
      </w:r>
      <w:r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211BB272" w14:textId="77777777" w:rsidR="00ED7E61" w:rsidRPr="00D95B4A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「自由」是幸福的基礎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，因此請「自由」地翱翔吧!</w:t>
      </w:r>
    </w:p>
    <w:p w14:paraId="3E9994D5" w14:textId="77777777" w:rsidR="002462A6" w:rsidRPr="00D95B4A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0F712F" w:rsidRPr="00D95B4A">
        <w:rPr>
          <w:rStyle w:val="char"/>
          <w:rFonts w:ascii="標楷體" w:eastAsia="標楷體" w:hAnsi="標楷體" w:hint="eastAsia"/>
          <w:color w:val="auto"/>
        </w:rPr>
        <w:t>貼心的話語</w:t>
      </w:r>
      <w:r w:rsidR="002462A6" w:rsidRPr="00D95B4A">
        <w:rPr>
          <w:rStyle w:val="char"/>
          <w:rFonts w:ascii="標楷體" w:eastAsia="標楷體" w:hAnsi="標楷體" w:hint="eastAsia"/>
          <w:color w:val="auto"/>
        </w:rPr>
        <w:t>有如「溫暖」春風，「溫暖」了我的心。</w:t>
      </w:r>
    </w:p>
    <w:p w14:paraId="24EF8BEB" w14:textId="77777777" w:rsidR="00ED7E61" w:rsidRPr="00D95B4A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1A1F73" w:rsidRPr="00D95B4A">
        <w:rPr>
          <w:rStyle w:val="char"/>
          <w:rFonts w:ascii="標楷體" w:eastAsia="標楷體" w:hAnsi="標楷體" w:hint="eastAsia"/>
          <w:color w:val="auto"/>
        </w:rPr>
        <w:t>「愛情」最美好的一件事，莫非體認到「愛情」的真諦。</w:t>
      </w:r>
      <w:r w:rsidR="002462A6" w:rsidRPr="00D95B4A">
        <w:rPr>
          <w:rStyle w:val="char"/>
          <w:rFonts w:ascii="標楷體" w:eastAsia="標楷體" w:hAnsi="標楷體"/>
          <w:color w:val="auto"/>
        </w:rPr>
        <w:t xml:space="preserve"> </w:t>
      </w:r>
    </w:p>
    <w:p w14:paraId="14D7765D" w14:textId="77777777" w:rsidR="00381069" w:rsidRPr="00D95B4A" w:rsidRDefault="00015187" w:rsidP="00442ABE">
      <w:pPr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7、</w:t>
      </w:r>
      <w:r w:rsidR="00442ABE" w:rsidRPr="00D95B4A">
        <w:rPr>
          <w:rStyle w:val="char"/>
          <w:rFonts w:ascii="標楷體" w:eastAsia="標楷體" w:hAnsi="標楷體" w:hint="eastAsia"/>
          <w:color w:val="auto"/>
        </w:rPr>
        <w:t>「一片清新的空氣、鮮潔的色彩，彷彿聽見了</w:t>
      </w:r>
      <w:r w:rsidR="00442ABE" w:rsidRPr="00D95B4A">
        <w:rPr>
          <w:rStyle w:val="char"/>
          <w:rFonts w:ascii="標楷體" w:eastAsia="標楷體" w:hAnsi="標楷體" w:hint="eastAsia"/>
          <w:color w:val="auto"/>
          <w:u w:val="single"/>
        </w:rPr>
        <w:t>貝多芬</w:t>
      </w:r>
      <w:r w:rsidR="00442ABE" w:rsidRPr="00D95B4A">
        <w:rPr>
          <w:rStyle w:val="char"/>
          <w:rFonts w:ascii="標楷體" w:eastAsia="標楷體" w:hAnsi="標楷體" w:hint="eastAsia"/>
          <w:color w:val="auto"/>
        </w:rPr>
        <w:t>《田園交響曲》。」此句用聽覺印象表現視覺印象。</w:t>
      </w:r>
    </w:p>
    <w:p w14:paraId="28E485E8" w14:textId="77777777" w:rsidR="00763454" w:rsidRPr="00D95B4A" w:rsidRDefault="00381069" w:rsidP="00442ABE">
      <w:pPr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</w:t>
      </w:r>
      <w:r w:rsidR="00442ABE" w:rsidRPr="00D95B4A">
        <w:rPr>
          <w:rStyle w:val="char"/>
          <w:rFonts w:ascii="標楷體" w:eastAsia="標楷體" w:hAnsi="標楷體" w:hint="eastAsia"/>
          <w:color w:val="auto"/>
        </w:rPr>
        <w:t>下列文句，何者也是運用</w:t>
      </w:r>
      <w:r w:rsidRPr="00D95B4A">
        <w:rPr>
          <w:rStyle w:val="char"/>
          <w:rFonts w:ascii="標楷體" w:eastAsia="標楷體" w:hAnsi="標楷體" w:hint="eastAsia"/>
          <w:color w:val="auto"/>
        </w:rPr>
        <w:t>也是運用相同的手法？</w:t>
      </w:r>
    </w:p>
    <w:p w14:paraId="61F1F0FE" w14:textId="77777777" w:rsidR="00EF2EBF" w:rsidRPr="00D95B4A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381069" w:rsidRPr="00D95B4A">
        <w:rPr>
          <w:rStyle w:val="char"/>
          <w:rFonts w:ascii="標楷體" w:eastAsia="標楷體" w:hAnsi="標楷體" w:hint="eastAsia"/>
          <w:color w:val="auto"/>
        </w:rPr>
        <w:t>森林裡的鳥鳴，一聲聲輕撫我的肌膚。</w:t>
      </w:r>
    </w:p>
    <w:p w14:paraId="19B726B4" w14:textId="77777777" w:rsidR="00EF2EBF" w:rsidRPr="00D95B4A" w:rsidRDefault="00EF2EBF" w:rsidP="00FE3698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馬蹄聲，孤獨又憂鬱的自遠至近，灑落在沉默的街上成白色的小花。</w:t>
      </w:r>
    </w:p>
    <w:p w14:paraId="2254867B" w14:textId="77777777" w:rsidR="00EF2EBF" w:rsidRPr="00D95B4A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我低下頭去喊自己的名字，井水也大聲應和，連那回聲都彷彿有淡淡的餘香。</w:t>
      </w:r>
    </w:p>
    <w:p w14:paraId="1FB7F447" w14:textId="77777777" w:rsidR="00EF2EBF" w:rsidRPr="00D95B4A" w:rsidRDefault="00EF2EBF" w:rsidP="00FE3698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三粒苦松子，沿著路標一直滾到我的腳前，伸手抓起，竟是一把鳥聲。</w:t>
      </w:r>
    </w:p>
    <w:p w14:paraId="6F23083B" w14:textId="5D83CB3C" w:rsidR="00C521A0" w:rsidRPr="00D95B4A" w:rsidRDefault="006732C6" w:rsidP="00A62FDC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)8、</w:t>
      </w:r>
      <w:bookmarkStart w:id="3" w:name="_Hlk134051609"/>
      <w:r w:rsidR="00DE09FB" w:rsidRPr="00D95B4A">
        <w:rPr>
          <w:rStyle w:val="char"/>
          <w:rFonts w:ascii="標楷體" w:eastAsia="標楷體" w:hAnsi="標楷體" w:hint="eastAsia"/>
          <w:color w:val="auto"/>
        </w:rPr>
        <w:t>關於</w:t>
      </w:r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="00DE09FB" w:rsidRPr="00671AE4">
        <w:rPr>
          <w:rStyle w:val="char"/>
          <w:rFonts w:ascii="標楷體" w:eastAsia="標楷體" w:hAnsi="標楷體" w:hint="eastAsia"/>
          <w:color w:val="auto"/>
        </w:rPr>
        <w:t>迢迢牽牛星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〉</w:t>
      </w:r>
      <w:r w:rsidR="00BA6777">
        <w:rPr>
          <w:rStyle w:val="char"/>
          <w:rFonts w:ascii="標楷體" w:eastAsia="標楷體" w:hAnsi="標楷體" w:hint="eastAsia"/>
          <w:color w:val="auto"/>
        </w:rPr>
        <w:t>當</w:t>
      </w:r>
      <w:r w:rsidR="00F902FF">
        <w:rPr>
          <w:rStyle w:val="char"/>
          <w:rFonts w:ascii="標楷體" w:eastAsia="標楷體" w:hAnsi="標楷體" w:hint="eastAsia"/>
          <w:color w:val="auto"/>
        </w:rPr>
        <w:t>中</w:t>
      </w:r>
      <w:r w:rsidR="00BA6777">
        <w:rPr>
          <w:rStyle w:val="char"/>
          <w:rFonts w:ascii="標楷體" w:eastAsia="標楷體" w:hAnsi="標楷體" w:hint="eastAsia"/>
          <w:color w:val="auto"/>
        </w:rPr>
        <w:t>，</w:t>
      </w:r>
      <w:r w:rsidR="00F902FF">
        <w:rPr>
          <w:rStyle w:val="char"/>
          <w:rFonts w:ascii="標楷體" w:eastAsia="標楷體" w:hAnsi="標楷體" w:hint="eastAsia"/>
          <w:color w:val="auto"/>
        </w:rPr>
        <w:t>詩句</w:t>
      </w:r>
      <w:r w:rsidR="0079130A">
        <w:rPr>
          <w:rStyle w:val="char"/>
          <w:rFonts w:ascii="標楷體" w:eastAsia="標楷體" w:hAnsi="標楷體" w:hint="eastAsia"/>
          <w:color w:val="auto"/>
        </w:rPr>
        <w:t>的涵義</w:t>
      </w:r>
      <w:r w:rsidR="00F902FF">
        <w:rPr>
          <w:rStyle w:val="char"/>
          <w:rFonts w:ascii="標楷體" w:eastAsia="標楷體" w:hAnsi="標楷體" w:hint="eastAsia"/>
          <w:color w:val="auto"/>
        </w:rPr>
        <w:t>解讀，下列何者敘述</w:t>
      </w:r>
      <w:r w:rsidR="00DE09FB" w:rsidRPr="00D95B4A">
        <w:rPr>
          <w:rStyle w:val="char"/>
          <w:rFonts w:ascii="標楷體" w:eastAsia="標楷體" w:hAnsi="標楷體" w:hint="eastAsia"/>
          <w:color w:val="auto"/>
        </w:rPr>
        <w:t>正確?</w:t>
      </w:r>
    </w:p>
    <w:p w14:paraId="2DFFA15E" w14:textId="612E9CEE" w:rsidR="006732C6" w:rsidRPr="00D95B4A" w:rsidRDefault="006732C6" w:rsidP="00DE09FB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DE09FB" w:rsidRPr="00D95B4A">
        <w:rPr>
          <w:rStyle w:val="char"/>
          <w:rFonts w:ascii="標楷體" w:eastAsia="標楷體" w:hAnsi="標楷體" w:hint="eastAsia"/>
          <w:color w:val="auto"/>
        </w:rPr>
        <w:t>「迢迢牽牛星，皎皎河漢女」:藉天上星宿的美麗傳說，暗寓人間別離之苦</w:t>
      </w:r>
    </w:p>
    <w:p w14:paraId="42DE5636" w14:textId="54472EA7" w:rsidR="00F625AF" w:rsidRPr="00D95B4A" w:rsidRDefault="006732C6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  <w:u w:val="single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DE09FB" w:rsidRPr="00D95B4A">
        <w:rPr>
          <w:rStyle w:val="char"/>
          <w:rFonts w:ascii="標楷體" w:eastAsia="標楷體" w:hAnsi="標楷體" w:hint="eastAsia"/>
          <w:color w:val="auto"/>
        </w:rPr>
        <w:t>「終日不成章，泣涕零如雨」:傳達人間戀人分隔兩地可望而不可即之情</w:t>
      </w:r>
    </w:p>
    <w:p w14:paraId="669E1EE5" w14:textId="49D58E7D" w:rsidR="006732C6" w:rsidRPr="00D95B4A" w:rsidRDefault="006732C6" w:rsidP="00DE09FB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DE09FB" w:rsidRPr="00D95B4A">
        <w:rPr>
          <w:rStyle w:val="char"/>
          <w:rFonts w:ascii="標楷體" w:eastAsia="標楷體" w:hAnsi="標楷體" w:hint="eastAsia"/>
          <w:color w:val="auto"/>
        </w:rPr>
        <w:t>「盈盈一水間，脈脈不得語」:點出有情人終成眷屬，為全詩旨意所在</w:t>
      </w:r>
    </w:p>
    <w:p w14:paraId="5B1429C1" w14:textId="77777777" w:rsidR="00BA0914" w:rsidRPr="00D95B4A" w:rsidRDefault="006732C6" w:rsidP="00413E0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DE09FB" w:rsidRPr="00D95B4A">
        <w:rPr>
          <w:rFonts w:hint="eastAsia"/>
        </w:rPr>
        <w:t>「</w:t>
      </w:r>
      <w:r w:rsidR="00DE09FB" w:rsidRPr="00D95B4A">
        <w:rPr>
          <w:rStyle w:val="char"/>
          <w:rFonts w:ascii="標楷體" w:eastAsia="標楷體" w:hAnsi="標楷體" w:hint="eastAsia"/>
          <w:color w:val="auto"/>
        </w:rPr>
        <w:t>纖纖擢素手，札札弄機杼」:寫織女因相思無心織布，淚如雨下。</w:t>
      </w:r>
    </w:p>
    <w:bookmarkEnd w:id="3"/>
    <w:p w14:paraId="2F92C6E7" w14:textId="77777777" w:rsidR="00015187" w:rsidRPr="00D95B4A" w:rsidRDefault="00015187" w:rsidP="003F29C3">
      <w:pPr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9、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下列各組「 」中的詞，何者皆為實詞？</w:t>
      </w:r>
    </w:p>
    <w:p w14:paraId="2CE55413" w14:textId="20C838BD" w:rsidR="00EF2EBF" w:rsidRPr="00D95B4A" w:rsidRDefault="00EF2EBF" w:rsidP="00D762C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「如果」沒有苦練，那即使有再高的天分，也難以開花結果</w:t>
      </w:r>
      <w:r w:rsidR="00215FA9">
        <w:rPr>
          <w:rStyle w:val="char"/>
          <w:rFonts w:ascii="標楷體" w:eastAsia="標楷體" w:hAnsi="標楷體" w:hint="eastAsia"/>
          <w:color w:val="auto"/>
        </w:rPr>
        <w:t>/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不「為」名利所惑</w:t>
      </w:r>
    </w:p>
    <w:p w14:paraId="74D733AB" w14:textId="3C3570A5" w:rsidR="00EF2EBF" w:rsidRPr="00D95B4A" w:rsidRDefault="00EF2EBF" w:rsidP="00D762C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羊隊「和」牛群告別了田野，回家了</w:t>
      </w:r>
      <w:r w:rsidR="00215FA9">
        <w:rPr>
          <w:rStyle w:val="char"/>
          <w:rFonts w:ascii="標楷體" w:eastAsia="標楷體" w:hAnsi="標楷體" w:hint="eastAsia"/>
          <w:color w:val="auto"/>
        </w:rPr>
        <w:t>/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一「粒」粒又香又脆的炒胡豆</w:t>
      </w:r>
    </w:p>
    <w:p w14:paraId="7EE60DFE" w14:textId="692F3671" w:rsidR="00D762C2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萬事俱備，「只」欠東風</w:t>
      </w:r>
      <w:r w:rsidR="00215FA9">
        <w:rPr>
          <w:rStyle w:val="char"/>
          <w:rFonts w:ascii="標楷體" w:eastAsia="標楷體" w:hAnsi="標楷體" w:hint="eastAsia"/>
          <w:color w:val="auto"/>
        </w:rPr>
        <w:t>/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嗟哉「斯」徒輩</w:t>
      </w:r>
    </w:p>
    <w:p w14:paraId="5AB3D89C" w14:textId="6D0F6335" w:rsidR="0047360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老師來「自」</w:t>
      </w:r>
      <w:r w:rsidR="00D762C2" w:rsidRPr="00D95B4A">
        <w:rPr>
          <w:rStyle w:val="char"/>
          <w:rFonts w:ascii="標楷體" w:eastAsia="標楷體" w:hAnsi="標楷體" w:hint="eastAsia"/>
          <w:color w:val="auto"/>
          <w:u w:val="single"/>
        </w:rPr>
        <w:t>澎湖</w:t>
      </w:r>
      <w:r w:rsidR="00215FA9">
        <w:rPr>
          <w:rStyle w:val="char"/>
          <w:rFonts w:ascii="標楷體" w:eastAsia="標楷體" w:hAnsi="標楷體" w:hint="eastAsia"/>
          <w:color w:val="auto"/>
        </w:rPr>
        <w:t>/</w:t>
      </w:r>
      <w:r w:rsidR="00D762C2" w:rsidRPr="00D95B4A">
        <w:rPr>
          <w:rStyle w:val="char"/>
          <w:rFonts w:ascii="標楷體" w:eastAsia="標楷體" w:hAnsi="標楷體" w:hint="eastAsia"/>
          <w:color w:val="auto"/>
        </w:rPr>
        <w:t>「千」鈞一髮。</w:t>
      </w:r>
    </w:p>
    <w:p w14:paraId="025DD3C8" w14:textId="77777777" w:rsidR="004D7FD2" w:rsidRPr="00D95B4A" w:rsidRDefault="004D7FD2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4089C4F2" w14:textId="77777777" w:rsidR="00763454" w:rsidRPr="00D95B4A" w:rsidRDefault="00413E0E" w:rsidP="00D95B4A">
      <w:pPr>
        <w:ind w:leftChars="400" w:left="960"/>
        <w:jc w:val="center"/>
        <w:rPr>
          <w:rStyle w:val="char"/>
          <w:rFonts w:ascii="華康龍門石碑" w:eastAsia="華康龍門石碑" w:hAnsi="標楷體"/>
          <w:color w:val="C00000"/>
        </w:rPr>
      </w:pPr>
      <w:r w:rsidRPr="00D95B4A">
        <w:rPr>
          <w:rStyle w:val="char"/>
          <w:rFonts w:ascii="華康龍門石碑" w:eastAsia="華康龍門石碑" w:hAnsi="標楷體" w:hint="eastAsia"/>
          <w:color w:val="auto"/>
          <w:sz w:val="36"/>
        </w:rPr>
        <w:t>背面尚有試題</w:t>
      </w:r>
    </w:p>
    <w:p w14:paraId="00553D74" w14:textId="08057B0C" w:rsidR="00763454" w:rsidRPr="00D95B4A" w:rsidRDefault="00015187" w:rsidP="003F29C3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4" w:name="_Hlk134037635"/>
      <w:r w:rsidRPr="00D95B4A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10、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關於</w:t>
      </w:r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慈烏夜啼</w:t>
      </w:r>
      <w:r w:rsidR="00671AE4">
        <w:rPr>
          <w:rStyle w:val="char"/>
          <w:rFonts w:ascii="標楷體" w:eastAsia="標楷體" w:hAnsi="標楷體" w:hint="eastAsia"/>
          <w:color w:val="auto"/>
        </w:rPr>
        <w:t>〉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這首詩，下列說明</w:t>
      </w:r>
      <w:r w:rsidR="00F902FF">
        <w:rPr>
          <w:rStyle w:val="char"/>
          <w:rFonts w:ascii="標楷體" w:eastAsia="標楷體" w:hAnsi="標楷體" w:hint="eastAsia"/>
          <w:color w:val="auto"/>
        </w:rPr>
        <w:t>何者</w:t>
      </w:r>
      <w:r w:rsidR="00B7443D" w:rsidRPr="00D95B4A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？</w:t>
      </w:r>
    </w:p>
    <w:p w14:paraId="61232DD5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這首詩寫於</w:t>
      </w:r>
      <w:r w:rsidR="00B7443D" w:rsidRPr="00D95B4A">
        <w:rPr>
          <w:rStyle w:val="char"/>
          <w:rFonts w:ascii="標楷體" w:eastAsia="標楷體" w:hAnsi="標楷體" w:hint="eastAsia"/>
          <w:color w:val="auto"/>
          <w:u w:val="single"/>
        </w:rPr>
        <w:t>白居易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母喪期間，可說是作者心境的寫照</w:t>
      </w:r>
      <w:r w:rsidR="001F4EE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1DA2220B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「晝夜不飛去，經年守故林」寫出了慈烏的舐犢之情</w:t>
      </w:r>
      <w:r w:rsidR="009A097A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7000C3CE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「應是母慈重，使爾悲不任」點明慈烏悲鳴不已之因。</w:t>
      </w:r>
    </w:p>
    <w:p w14:paraId="68649E6F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bookmarkEnd w:id="4"/>
      <w:r w:rsidR="00B7443D" w:rsidRPr="00D95B4A">
        <w:rPr>
          <w:rStyle w:val="char"/>
          <w:rFonts w:ascii="標楷體" w:eastAsia="標楷體" w:hAnsi="標楷體" w:hint="eastAsia"/>
          <w:color w:val="auto"/>
        </w:rPr>
        <w:t>詩末舉</w:t>
      </w:r>
      <w:r w:rsidR="00B7443D" w:rsidRPr="00D95B4A">
        <w:rPr>
          <w:rStyle w:val="char"/>
          <w:rFonts w:ascii="標楷體" w:eastAsia="標楷體" w:hAnsi="標楷體" w:hint="eastAsia"/>
          <w:color w:val="auto"/>
          <w:u w:val="single"/>
        </w:rPr>
        <w:t>吳起</w:t>
      </w:r>
      <w:r w:rsidR="00B7443D" w:rsidRPr="00D95B4A">
        <w:rPr>
          <w:rStyle w:val="char"/>
          <w:rFonts w:ascii="標楷體" w:eastAsia="標楷體" w:hAnsi="標楷體" w:hint="eastAsia"/>
          <w:color w:val="auto"/>
        </w:rPr>
        <w:t>為例，諷刺不孝子之餘，也對比慈烏之孝。</w:t>
      </w:r>
    </w:p>
    <w:p w14:paraId="771EF80A" w14:textId="2DDCAB17" w:rsidR="002C1C48" w:rsidRPr="00D95B4A" w:rsidRDefault="00763454" w:rsidP="00CC2094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)11、</w:t>
      </w:r>
      <w:bookmarkStart w:id="5" w:name="_Hlk134086600"/>
      <w:r w:rsidR="00CC2094" w:rsidRPr="00D95B4A">
        <w:rPr>
          <w:rStyle w:val="char"/>
          <w:rFonts w:ascii="標楷體" w:eastAsia="標楷體" w:hAnsi="標楷體" w:hint="eastAsia"/>
          <w:color w:val="auto"/>
        </w:rPr>
        <w:t>下列對於</w:t>
      </w:r>
      <w:r w:rsidR="00671AE4">
        <w:rPr>
          <w:rStyle w:val="char"/>
          <w:rFonts w:ascii="標楷體" w:eastAsia="標楷體" w:hAnsi="標楷體" w:hint="eastAsia"/>
          <w:color w:val="auto"/>
        </w:rPr>
        <w:t>《</w:t>
      </w:r>
      <w:r w:rsidR="00CC2094" w:rsidRPr="00671AE4">
        <w:rPr>
          <w:rStyle w:val="char"/>
          <w:rFonts w:ascii="標楷體" w:eastAsia="標楷體" w:hAnsi="標楷體" w:hint="eastAsia"/>
          <w:color w:val="auto"/>
        </w:rPr>
        <w:t>古詩十九首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》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的說明</w:t>
      </w:r>
      <w:r w:rsidR="00F902FF">
        <w:rPr>
          <w:rStyle w:val="char"/>
          <w:rFonts w:ascii="標楷體" w:eastAsia="標楷體" w:hAnsi="標楷體" w:hint="eastAsia"/>
          <w:color w:val="auto"/>
        </w:rPr>
        <w:t>，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何者最正確?</w:t>
      </w:r>
    </w:p>
    <w:p w14:paraId="7A1E912A" w14:textId="055A5D4D" w:rsidR="00CC2094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原詩本無題目</w:t>
      </w:r>
      <w:r w:rsidR="00F902FF">
        <w:rPr>
          <w:rStyle w:val="char"/>
          <w:rFonts w:ascii="標楷體" w:eastAsia="標楷體" w:hAnsi="標楷體" w:hint="eastAsia"/>
          <w:color w:val="auto"/>
        </w:rPr>
        <w:t>，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 xml:space="preserve">後世遂以詩的內容梗概來命名。 </w:t>
      </w:r>
    </w:p>
    <w:p w14:paraId="01B3EA14" w14:textId="77777777" w:rsidR="003D6319" w:rsidRPr="00D95B4A" w:rsidRDefault="00EF2EBF" w:rsidP="003D631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語言質樸自然，情感真摯，是五言律詩的代表作。</w:t>
      </w:r>
    </w:p>
    <w:p w14:paraId="6E27B171" w14:textId="01D27EB5" w:rsidR="00CC2094" w:rsidRPr="00D95B4A" w:rsidRDefault="00EF2EBF" w:rsidP="003D631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作者是</w:t>
      </w:r>
      <w:r w:rsidR="003D6319" w:rsidRPr="00D95B4A">
        <w:rPr>
          <w:rStyle w:val="char"/>
          <w:rFonts w:ascii="標楷體" w:eastAsia="標楷體" w:hAnsi="標楷體" w:hint="eastAsia"/>
          <w:color w:val="auto"/>
          <w:u w:val="single"/>
        </w:rPr>
        <w:t>南朝梁昭明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太子</w:t>
      </w:r>
      <w:r w:rsidR="003D6319" w:rsidRPr="00D95B4A">
        <w:rPr>
          <w:rStyle w:val="char"/>
          <w:rFonts w:ascii="標楷體" w:eastAsia="標楷體" w:hAnsi="標楷體" w:hint="eastAsia"/>
          <w:color w:val="auto"/>
          <w:u w:val="single"/>
        </w:rPr>
        <w:t>蕭統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，收錄在其所作的</w:t>
      </w:r>
      <w:r w:rsidR="003C3BCD">
        <w:rPr>
          <w:rStyle w:val="char"/>
          <w:rFonts w:ascii="標楷體" w:eastAsia="標楷體" w:hAnsi="標楷體" w:hint="eastAsia"/>
          <w:color w:val="auto"/>
        </w:rPr>
        <w:t xml:space="preserve"> 《</w:t>
      </w:r>
      <w:r w:rsidR="003D6319" w:rsidRPr="003C3BCD">
        <w:rPr>
          <w:rStyle w:val="char"/>
          <w:rFonts w:ascii="標楷體" w:eastAsia="標楷體" w:hAnsi="標楷體" w:hint="eastAsia"/>
          <w:color w:val="auto"/>
        </w:rPr>
        <w:t>昭明文選</w:t>
      </w:r>
      <w:r w:rsidR="003C3BCD" w:rsidRPr="003C3BCD">
        <w:rPr>
          <w:rStyle w:val="char"/>
          <w:rFonts w:ascii="標楷體" w:eastAsia="標楷體" w:hAnsi="標楷體" w:hint="eastAsia"/>
          <w:color w:val="auto"/>
        </w:rPr>
        <w:t>》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之中。</w:t>
      </w:r>
      <w:r w:rsidR="009A4FF3" w:rsidRPr="00D95B4A">
        <w:rPr>
          <w:rStyle w:val="char"/>
          <w:rFonts w:ascii="標楷體" w:eastAsia="標楷體" w:hAnsi="標楷體"/>
          <w:color w:val="auto"/>
        </w:rPr>
        <w:t xml:space="preserve"> </w:t>
      </w:r>
    </w:p>
    <w:p w14:paraId="03CF3464" w14:textId="77777777" w:rsidR="005A65F3" w:rsidRPr="00D95B4A" w:rsidRDefault="00EF2EBF" w:rsidP="00FE369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內容反映</w:t>
      </w:r>
      <w:r w:rsidR="00CC2094" w:rsidRPr="00D95B4A">
        <w:rPr>
          <w:rStyle w:val="char"/>
          <w:rFonts w:ascii="標楷體" w:eastAsia="標楷體" w:hAnsi="標楷體" w:hint="eastAsia"/>
          <w:color w:val="auto"/>
          <w:u w:val="single"/>
        </w:rPr>
        <w:t>東漢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末年社會動亂不安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充滿離情別愁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、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生命無常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等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哀傷與苦悶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的主題。</w:t>
      </w:r>
    </w:p>
    <w:p w14:paraId="3F199FF1" w14:textId="1AEE7901" w:rsidR="00763454" w:rsidRPr="00D95B4A" w:rsidRDefault="00015187" w:rsidP="00FE3698">
      <w:pPr>
        <w:jc w:val="both"/>
        <w:rPr>
          <w:rStyle w:val="char"/>
          <w:rFonts w:ascii="標楷體" w:eastAsia="標楷體" w:hAnsi="標楷體"/>
          <w:color w:val="auto"/>
        </w:rPr>
      </w:pPr>
      <w:bookmarkStart w:id="6" w:name="_Hlk134049832"/>
      <w:bookmarkEnd w:id="5"/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12、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關於</w:t>
      </w:r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下雨天，真好</w:t>
      </w:r>
      <w:r w:rsidR="00671AE4">
        <w:rPr>
          <w:rStyle w:val="char"/>
          <w:rFonts w:ascii="標楷體" w:eastAsia="標楷體" w:hAnsi="標楷體" w:hint="eastAsia"/>
          <w:color w:val="auto"/>
        </w:rPr>
        <w:t>〉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一文的敘述，下列何者正確?</w:t>
      </w:r>
    </w:p>
    <w:p w14:paraId="5519C28E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A7666C" w:rsidRPr="00D95B4A">
        <w:rPr>
          <w:rFonts w:hint="eastAsia"/>
        </w:rPr>
        <w:t xml:space="preserve"> </w:t>
      </w:r>
      <w:r w:rsidR="00A7666C" w:rsidRPr="00D95B4A">
        <w:rPr>
          <w:rStyle w:val="char"/>
          <w:rFonts w:ascii="標楷體" w:eastAsia="標楷體" w:hAnsi="標楷體" w:hint="eastAsia"/>
          <w:color w:val="auto"/>
        </w:rPr>
        <w:t>以「雨天」為主線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A7666C" w:rsidRPr="00D95B4A">
        <w:rPr>
          <w:rStyle w:val="char"/>
          <w:rFonts w:ascii="標楷體" w:eastAsia="標楷體" w:hAnsi="標楷體" w:hint="eastAsia"/>
          <w:color w:val="auto"/>
        </w:rPr>
        <w:t>「真好」為寫作背景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A7666C" w:rsidRPr="00D95B4A">
        <w:rPr>
          <w:rStyle w:val="char"/>
          <w:rFonts w:ascii="標楷體" w:eastAsia="標楷體" w:hAnsi="標楷體" w:hint="eastAsia"/>
          <w:color w:val="auto"/>
        </w:rPr>
        <w:t>勾勒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有關</w:t>
      </w:r>
      <w:r w:rsidR="00A7666C" w:rsidRPr="00D95B4A">
        <w:rPr>
          <w:rStyle w:val="char"/>
          <w:rFonts w:ascii="標楷體" w:eastAsia="標楷體" w:hAnsi="標楷體" w:hint="eastAsia"/>
          <w:color w:val="auto"/>
        </w:rPr>
        <w:t>雨天的回憶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全文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貫穿與雨天有關的人與事。</w:t>
      </w:r>
    </w:p>
    <w:p w14:paraId="5849B1E7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全文回憶下雨天母親走進走出地抱怨，自己卻開心玩樂不知民間疾苦，以至於長大後懊悔不已的心情。</w:t>
      </w:r>
    </w:p>
    <w:p w14:paraId="1E3ACF79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710804" w:rsidRPr="00D95B4A">
        <w:rPr>
          <w:rStyle w:val="char"/>
          <w:rFonts w:ascii="標楷體" w:eastAsia="標楷體" w:hAnsi="標楷體" w:hint="eastAsia"/>
          <w:color w:val="auto"/>
          <w:u w:val="single"/>
        </w:rPr>
        <w:t>阿榮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伯把一粒粒又香又脆的炒豆子剝了殼送到我嘴裡」描寫家中長工，僅</w:t>
      </w:r>
      <w:r w:rsidR="00710804" w:rsidRPr="00D95B4A">
        <w:rPr>
          <w:rStyle w:val="char"/>
          <w:rFonts w:ascii="標楷體" w:eastAsia="標楷體" w:hAnsi="標楷體" w:hint="eastAsia"/>
          <w:color w:val="auto"/>
          <w:u w:val="single"/>
        </w:rPr>
        <w:t>阿榮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伯願意在雨天時陪伴</w:t>
      </w:r>
      <w:r w:rsidR="00710804" w:rsidRPr="00D95B4A">
        <w:rPr>
          <w:rStyle w:val="char"/>
          <w:rFonts w:ascii="標楷體" w:eastAsia="標楷體" w:hAnsi="標楷體" w:hint="eastAsia"/>
          <w:color w:val="auto"/>
          <w:u w:val="single"/>
        </w:rPr>
        <w:t>琦君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bookmarkEnd w:id="6"/>
    <w:p w14:paraId="513625A7" w14:textId="77777777" w:rsidR="00710804" w:rsidRPr="00D95B4A" w:rsidRDefault="00EF2EBF" w:rsidP="0071080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710804" w:rsidRPr="00D95B4A">
        <w:rPr>
          <w:rStyle w:val="char"/>
          <w:rFonts w:ascii="標楷體" w:eastAsia="標楷體" w:hAnsi="標楷體" w:hint="eastAsia"/>
          <w:color w:val="auto"/>
        </w:rPr>
        <w:t>「屋子裡掛滿萬國旗似的溼衣服，牆壁地板都冒著溼氣，我也不抱怨」是因為在下雨天不用做家事，掛滿</w:t>
      </w:r>
    </w:p>
    <w:p w14:paraId="254F6990" w14:textId="77777777" w:rsidR="00EF2EBF" w:rsidRPr="00D95B4A" w:rsidRDefault="00710804" w:rsidP="0071080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溼衣服也不用收。</w:t>
      </w:r>
    </w:p>
    <w:p w14:paraId="72917062" w14:textId="19C560DA" w:rsidR="00C521A0" w:rsidRPr="00D95B4A" w:rsidRDefault="00015187" w:rsidP="00DD5B38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13、</w:t>
      </w:r>
      <w:r w:rsidR="00DD5B38" w:rsidRPr="00D95B4A">
        <w:rPr>
          <w:rStyle w:val="char"/>
          <w:rFonts w:ascii="標楷體" w:eastAsia="標楷體" w:hAnsi="標楷體" w:hint="eastAsia"/>
          <w:color w:val="auto"/>
          <w:u w:val="single"/>
        </w:rPr>
        <w:t>琦君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擅長描摹故事背景與人物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手法細膩而精巧。在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〈下雨天，真好〉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一文中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她鮮活生動呈現了母親的形象。依據文中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關於母親的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描寫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何者詮釋</w:t>
      </w:r>
      <w:r w:rsidR="00DD5B38" w:rsidRPr="00D95B4A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="00DD5B38" w:rsidRPr="00D95B4A">
        <w:rPr>
          <w:rStyle w:val="char"/>
          <w:rFonts w:ascii="標楷體" w:eastAsia="標楷體" w:hAnsi="標楷體" w:hint="eastAsia"/>
          <w:color w:val="auto"/>
        </w:rPr>
        <w:t>?</w:t>
      </w:r>
    </w:p>
    <w:p w14:paraId="50914CD9" w14:textId="28DF7291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「連忙盛一大碗滿滿的白米飯，請瞎子先生吃，再給他一大包的米」→</w:t>
      </w:r>
      <w:r w:rsidR="00215FA9">
        <w:rPr>
          <w:rStyle w:val="char"/>
          <w:rFonts w:ascii="標楷體" w:eastAsia="標楷體" w:hAnsi="標楷體" w:hint="eastAsia"/>
          <w:color w:val="auto"/>
        </w:rPr>
        <w:t>母親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菩薩心腸和慈悲助人的心胸。</w:t>
      </w:r>
    </w:p>
    <w:p w14:paraId="713DF460" w14:textId="77777777" w:rsidR="00F625A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「下雨天長工不下田，母親不用老早起來做飯，可以在熱被窩多躺會兒」→可推知母親平日家事辛苦操勞。</w:t>
      </w:r>
    </w:p>
    <w:p w14:paraId="70D4F504" w14:textId="77777777" w:rsidR="00DB3B52" w:rsidRPr="00D95B4A" w:rsidRDefault="00EF2EBF" w:rsidP="00DB3B5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「母親閉著眼睛，給我講雨天的故事。在熹微的晨光中，她的額角方方正正，眉毛細細長長，眼睛瞇成一</w:t>
      </w:r>
    </w:p>
    <w:p w14:paraId="34C89B42" w14:textId="77777777" w:rsidR="00021ED3" w:rsidRPr="00D95B4A" w:rsidRDefault="00DB3B52" w:rsidP="00DB3B5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條線」→母親對子女的疼愛以及慈祥悲憫的形象。</w:t>
      </w:r>
    </w:p>
    <w:p w14:paraId="0EF8EFBF" w14:textId="77777777" w:rsidR="00DB3B52" w:rsidRPr="00D95B4A" w:rsidRDefault="00EF2EBF" w:rsidP="00DB3B5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「唱鼓兒詞的總在下雨天從我家後門摸索進來，坐在廚房的長凳上，唱一段『</w:t>
      </w:r>
      <w:r w:rsidR="00DB3B52" w:rsidRPr="00671AE4">
        <w:rPr>
          <w:rStyle w:val="char"/>
          <w:rFonts w:ascii="標楷體" w:eastAsia="標楷體" w:hAnsi="標楷體" w:hint="eastAsia"/>
          <w:color w:val="auto"/>
          <w:u w:val="single"/>
        </w:rPr>
        <w:t>鄭元和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學丐』。母親一邊做</w:t>
      </w:r>
    </w:p>
    <w:p w14:paraId="7F1231C6" w14:textId="73201CB4" w:rsidR="00763454" w:rsidRPr="00D95B4A" w:rsidRDefault="00DB3B52" w:rsidP="00DB3B5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飯，一邊聽。淚水掛滿了臉頰」→可見母親</w:t>
      </w:r>
      <w:r w:rsidR="00215FA9">
        <w:rPr>
          <w:rStyle w:val="char"/>
          <w:rFonts w:ascii="標楷體" w:eastAsia="標楷體" w:hAnsi="標楷體" w:hint="eastAsia"/>
          <w:color w:val="auto"/>
        </w:rPr>
        <w:t>雨天</w:t>
      </w:r>
      <w:r w:rsidRPr="00D95B4A">
        <w:rPr>
          <w:rStyle w:val="char"/>
          <w:rFonts w:ascii="標楷體" w:eastAsia="標楷體" w:hAnsi="標楷體" w:hint="eastAsia"/>
          <w:color w:val="auto"/>
        </w:rPr>
        <w:t>煩悶不堪，觸景生情，一時情緒潰堤。</w:t>
      </w:r>
    </w:p>
    <w:p w14:paraId="780C6C64" w14:textId="77777777" w:rsidR="00CE7BFE" w:rsidRPr="00D95B4A" w:rsidRDefault="00015187" w:rsidP="00E76534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14、</w:t>
      </w:r>
      <w:bookmarkStart w:id="7" w:name="Q_63763fbc08dc4fecab11125582ab89bc"/>
      <w:r w:rsidR="00AF348B" w:rsidRPr="00D95B4A">
        <w:rPr>
          <w:rStyle w:val="char"/>
          <w:rFonts w:ascii="標楷體" w:eastAsia="標楷體" w:hAnsi="標楷體" w:hint="eastAsia"/>
          <w:color w:val="auto"/>
        </w:rPr>
        <w:t>下列有關古體詩和近體詩的比較，何者敘述正確?</w:t>
      </w:r>
      <w:r w:rsidR="00AF348B" w:rsidRPr="00D95B4A">
        <w:rPr>
          <w:rFonts w:hint="eastAsia"/>
        </w:rPr>
        <w:t xml:space="preserve"> </w:t>
      </w:r>
    </w:p>
    <w:bookmarkEnd w:id="7"/>
    <w:p w14:paraId="0FA73516" w14:textId="323866D5" w:rsidR="00AF348B" w:rsidRPr="00D95B4A" w:rsidRDefault="00EF2EBF" w:rsidP="00AF348B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古體詩又稱為「古風」，盛行於</w:t>
      </w:r>
      <w:r w:rsidR="00E76534" w:rsidRPr="00671AE4">
        <w:rPr>
          <w:rStyle w:val="char"/>
          <w:rFonts w:ascii="標楷體" w:eastAsia="標楷體" w:hAnsi="標楷體" w:hint="eastAsia"/>
          <w:color w:val="auto"/>
          <w:u w:val="single"/>
        </w:rPr>
        <w:t>唐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代；近體詩又稱「今體詩」</w:t>
      </w:r>
      <w:r w:rsidR="00671AE4">
        <w:rPr>
          <w:rStyle w:val="char"/>
          <w:rFonts w:ascii="標楷體" w:eastAsia="標楷體" w:hAnsi="標楷體" w:hint="eastAsia"/>
          <w:color w:val="auto"/>
        </w:rPr>
        <w:t>，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盛行於</w:t>
      </w:r>
      <w:r w:rsidR="00E76534" w:rsidRPr="00671AE4">
        <w:rPr>
          <w:rStyle w:val="char"/>
          <w:rFonts w:ascii="標楷體" w:eastAsia="標楷體" w:hAnsi="標楷體" w:hint="eastAsia"/>
          <w:color w:val="auto"/>
          <w:u w:val="single"/>
        </w:rPr>
        <w:t>漢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代</w:t>
      </w:r>
    </w:p>
    <w:p w14:paraId="1CAC511B" w14:textId="38CDBE9D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古體詩相較於近體詩，沒有嚴格的平仄規定，格律較自由</w:t>
      </w:r>
    </w:p>
    <w:p w14:paraId="19B0308F" w14:textId="48166094" w:rsidR="00AF348B" w:rsidRPr="00D95B4A" w:rsidRDefault="00EF2EBF" w:rsidP="00AF348B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E76534" w:rsidRPr="00D95B4A">
        <w:rPr>
          <w:rStyle w:val="char"/>
          <w:rFonts w:ascii="標楷體" w:eastAsia="標楷體" w:hAnsi="標楷體" w:hint="eastAsia"/>
          <w:color w:val="auto"/>
        </w:rPr>
        <w:t>古體詩和近體詩都必須押韻，且一韻到底不可換韻</w:t>
      </w:r>
    </w:p>
    <w:p w14:paraId="174396D3" w14:textId="77777777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AF348B" w:rsidRPr="00D95B4A">
        <w:rPr>
          <w:rStyle w:val="char"/>
          <w:rFonts w:ascii="標楷體" w:eastAsia="標楷體" w:hAnsi="標楷體" w:hint="eastAsia"/>
          <w:color w:val="auto"/>
        </w:rPr>
        <w:t>古體詩和近體詩一樣，只有五言、七言之分</w:t>
      </w:r>
      <w:r w:rsidR="00CE7BFE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16FDCAF6" w14:textId="77777777" w:rsidR="00DB3B52" w:rsidRPr="00D95B4A" w:rsidRDefault="00015187" w:rsidP="00DB3B52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) 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15、</w:t>
      </w:r>
      <w:r w:rsidR="0010591A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="00DB3B52" w:rsidRPr="00D95B4A">
        <w:rPr>
          <w:rStyle w:val="char"/>
          <w:rFonts w:ascii="標楷體" w:eastAsia="標楷體" w:hAnsi="標楷體" w:hint="eastAsia"/>
          <w:color w:val="auto"/>
        </w:rPr>
        <w:t>請依序填入文中空格:「□過了幾條細流，我走進深深的芒花裡，管它日曆今天是禮拜幾，我指定它是星期天，這一片沙原，是這一帶最大的沙漠，下游不計，單是這一段，就有兩、三千甲的□□。除了芒草是□□外，在高地還有一些雜草和沙漠植物火峰。動物則山兔、雉雞之外，有時還可見到山豬或狗熊。最多的是雲雀，大晴日的碧空中，永遠掛著風鈴，這裡那裡地在輕風中響著也似的。順著沙漠的細徑走，芒花高過人頭，在朝陽中，絹繒也似的閃著□□的彩光，□著淺藍的天色，說不出的一種輕柔感。」</w:t>
      </w:r>
    </w:p>
    <w:p w14:paraId="215FFC96" w14:textId="1387AF4A" w:rsidR="00763454" w:rsidRPr="00D95B4A" w:rsidRDefault="00DB3B52" w:rsidP="00DB3B52">
      <w:pPr>
        <w:ind w:left="1200" w:hangingChars="500" w:hanging="1200"/>
        <w:jc w:val="right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節錄自</w:t>
      </w:r>
      <w:r w:rsidRPr="00D95B4A">
        <w:rPr>
          <w:rStyle w:val="char"/>
          <w:rFonts w:ascii="標楷體" w:eastAsia="標楷體" w:hAnsi="標楷體" w:hint="eastAsia"/>
          <w:color w:val="auto"/>
          <w:u w:val="single"/>
        </w:rPr>
        <w:t>陳冠學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Pr="00671AE4">
        <w:rPr>
          <w:rStyle w:val="char"/>
          <w:rFonts w:ascii="標楷體" w:eastAsia="標楷體" w:hAnsi="標楷體" w:hint="eastAsia"/>
          <w:color w:val="auto"/>
        </w:rPr>
        <w:t>田園之秋</w:t>
      </w:r>
      <w:r w:rsidR="00671AE4">
        <w:rPr>
          <w:rStyle w:val="char"/>
          <w:rFonts w:ascii="標楷體" w:eastAsia="標楷體" w:hAnsi="標楷體" w:hint="eastAsia"/>
          <w:color w:val="auto"/>
        </w:rPr>
        <w:t>〉</w:t>
      </w:r>
    </w:p>
    <w:p w14:paraId="7A69C953" w14:textId="3D70FA20" w:rsidR="00AC0C91" w:rsidRPr="00D95B4A" w:rsidRDefault="00EF2EBF" w:rsidP="00BA0914">
      <w:pPr>
        <w:ind w:leftChars="400" w:left="960"/>
        <w:jc w:val="both"/>
        <w:rPr>
          <w:rFonts w:ascii="標楷體" w:eastAsia="標楷體" w:hAnsi="標楷體"/>
          <w:spacing w:val="15"/>
          <w:bdr w:val="none" w:sz="0" w:space="0" w:color="auto" w:frame="1"/>
          <w:shd w:val="clear" w:color="auto" w:fill="FFFFFF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AC0C91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涉/幅員/大宗/白釉/襯</w:t>
      </w:r>
      <w:r w:rsidR="00BA0914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AC0C91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跋/幅面/大量/隱約/印</w:t>
      </w:r>
    </w:p>
    <w:p w14:paraId="475D7641" w14:textId="5F579160" w:rsidR="0010591A" w:rsidRPr="00D95B4A" w:rsidRDefault="00EF2EBF" w:rsidP="00BA091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AC0C91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穿/幅度/大筆/刺眼/塗</w:t>
      </w:r>
      <w:r w:rsidR="00BA0914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</w:t>
      </w:r>
      <w:r w:rsidR="00AC0C91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</w:t>
      </w:r>
      <w:r w:rsidR="00BA0914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AC0C91" w:rsidRPr="00D95B4A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走/幅長/大盤/濛濛/調</w:t>
      </w:r>
      <w:r w:rsidR="0076756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678E7440" w14:textId="77777777" w:rsidR="0096280D" w:rsidRPr="00D95B4A" w:rsidRDefault="00015187" w:rsidP="009725EF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16、</w:t>
      </w:r>
      <w:r w:rsidR="009725EF" w:rsidRPr="00D95B4A">
        <w:rPr>
          <w:rStyle w:val="char"/>
          <w:rFonts w:ascii="標楷體" w:eastAsia="標楷體" w:hAnsi="標楷體" w:hint="eastAsia"/>
          <w:color w:val="auto"/>
        </w:rPr>
        <w:t>「平庸的人只有一條命，叫性命；優秀的人會有兩條命，即性命和生命；卓越的人則有三條命，性命、生命和使命。」根據這段話，若要給這三條命賦予象徵的意義，分別應該代表下列何者？</w:t>
      </w:r>
    </w:p>
    <w:bookmarkEnd w:id="1"/>
    <w:p w14:paraId="5F0EB6E1" w14:textId="4AA76A21" w:rsidR="00EF2EBF" w:rsidRPr="00D95B4A" w:rsidRDefault="00EF2EBF" w:rsidP="009725EF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9725EF" w:rsidRPr="00D95B4A">
        <w:rPr>
          <w:rStyle w:val="char"/>
          <w:rFonts w:ascii="標楷體" w:eastAsia="標楷體" w:hAnsi="標楷體" w:hint="eastAsia"/>
          <w:color w:val="auto"/>
        </w:rPr>
        <w:t xml:space="preserve">生存、生理、義務 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9725EF" w:rsidRPr="00D95B4A">
        <w:rPr>
          <w:rStyle w:val="char"/>
          <w:rFonts w:ascii="標楷體" w:eastAsia="標楷體" w:hAnsi="標楷體" w:hint="eastAsia"/>
          <w:color w:val="auto"/>
        </w:rPr>
        <w:t>生理、生態、思想</w:t>
      </w:r>
    </w:p>
    <w:p w14:paraId="528ACAB3" w14:textId="792CE704" w:rsidR="0059436B" w:rsidRPr="00D95B4A" w:rsidRDefault="00EF2EBF" w:rsidP="009725EF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9725EF" w:rsidRPr="00D95B4A">
        <w:rPr>
          <w:rStyle w:val="char"/>
          <w:rFonts w:ascii="標楷體" w:eastAsia="標楷體" w:hAnsi="標楷體" w:hint="eastAsia"/>
          <w:color w:val="auto"/>
        </w:rPr>
        <w:t xml:space="preserve">生存、生活、責任 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9725EF" w:rsidRPr="00D95B4A">
        <w:rPr>
          <w:rStyle w:val="char"/>
          <w:rFonts w:ascii="標楷體" w:eastAsia="標楷體" w:hAnsi="標楷體" w:hint="eastAsia"/>
          <w:color w:val="auto"/>
        </w:rPr>
        <w:t>生活、生存、情感</w:t>
      </w:r>
      <w:r w:rsidR="00E7326D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318F239F" w14:textId="3332A6A7" w:rsidR="00D51820" w:rsidRPr="00D95B4A" w:rsidRDefault="00015187" w:rsidP="00FE3698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17、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「爛泥扶不上牆，所以扶不上牆的都是爛泥。」</w:t>
      </w:r>
      <w:r w:rsidR="00F902FF">
        <w:rPr>
          <w:rStyle w:val="char"/>
          <w:rFonts w:ascii="標楷體" w:eastAsia="標楷體" w:hAnsi="標楷體" w:hint="eastAsia"/>
          <w:color w:val="auto"/>
        </w:rPr>
        <w:t>，其中「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>扶不上牆的都是爛泥</w:t>
      </w:r>
      <w:r w:rsidR="00F902FF">
        <w:rPr>
          <w:rStyle w:val="char"/>
          <w:rFonts w:ascii="標楷體" w:eastAsia="標楷體" w:hAnsi="標楷體" w:hint="eastAsia"/>
          <w:color w:val="auto"/>
        </w:rPr>
        <w:t>」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可以視作「無效推論」，因為</w:t>
      </w:r>
      <w:r w:rsidR="00FE3698" w:rsidRPr="00D95B4A">
        <w:rPr>
          <w:rStyle w:val="char"/>
          <w:rFonts w:ascii="標楷體" w:eastAsia="標楷體" w:hAnsi="標楷體" w:hint="eastAsia"/>
          <w:b/>
          <w:color w:val="auto"/>
        </w:rPr>
        <w:t>「扶不上牆的不見得都是爛泥」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。請問下列何者</w:t>
      </w:r>
      <w:r w:rsidR="00F902FF">
        <w:rPr>
          <w:rStyle w:val="char"/>
          <w:rFonts w:ascii="標楷體" w:eastAsia="標楷體" w:hAnsi="標楷體" w:hint="eastAsia"/>
          <w:color w:val="auto"/>
        </w:rPr>
        <w:t>論點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同樣屬於「無效推論」?</w:t>
      </w:r>
    </w:p>
    <w:p w14:paraId="5B56687F" w14:textId="393035ED" w:rsidR="00EF2EBF" w:rsidRPr="00D95B4A" w:rsidRDefault="00EF2EBF" w:rsidP="00FE369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「心急吃不了熱豆腐」，所以不心急的人才可能吃熱豆腐</w:t>
      </w:r>
    </w:p>
    <w:p w14:paraId="1CF3B2E5" w14:textId="09919619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「唯有正直的人是君子」，所以君子都是正直的人</w:t>
      </w:r>
    </w:p>
    <w:p w14:paraId="4C22BE1A" w14:textId="3137FE1F" w:rsidR="00EF2EBF" w:rsidRPr="00D95B4A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「有緣千里來相會」，所以來相會者自是有緣</w:t>
      </w:r>
    </w:p>
    <w:p w14:paraId="6BE3CD26" w14:textId="390FF202" w:rsidR="00EF2EBF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FE3698" w:rsidRPr="00D95B4A">
        <w:rPr>
          <w:rStyle w:val="char"/>
          <w:rFonts w:ascii="標楷體" w:eastAsia="標楷體" w:hAnsi="標楷體" w:hint="eastAsia"/>
          <w:color w:val="auto"/>
        </w:rPr>
        <w:t>「兒孫自有兒孫福」，所以兒孫有福自會有兒孫。</w:t>
      </w:r>
    </w:p>
    <w:p w14:paraId="33C3FCA3" w14:textId="77777777" w:rsidR="00D95B4A" w:rsidRPr="00D95B4A" w:rsidRDefault="00D95B4A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1D42259D" w14:textId="00BFD5C1" w:rsidR="00BA0914" w:rsidRDefault="00BA0914" w:rsidP="00BA0914">
      <w:pPr>
        <w:ind w:left="1800" w:hangingChars="500" w:hanging="1800"/>
        <w:jc w:val="center"/>
        <w:rPr>
          <w:rStyle w:val="char"/>
          <w:rFonts w:ascii="華康龍門石碑" w:eastAsia="華康龍門石碑" w:hAnsi="標楷體"/>
          <w:color w:val="auto"/>
          <w:sz w:val="36"/>
        </w:rPr>
      </w:pPr>
      <w:bookmarkStart w:id="8" w:name="_Hlk134137145"/>
      <w:r w:rsidRPr="00D95B4A">
        <w:rPr>
          <w:rStyle w:val="char"/>
          <w:rFonts w:ascii="華康龍門石碑" w:eastAsia="華康龍門石碑" w:hAnsi="標楷體" w:hint="eastAsia"/>
          <w:color w:val="auto"/>
          <w:sz w:val="36"/>
        </w:rPr>
        <w:t>請翻至下張試卷作答</w:t>
      </w:r>
      <w:bookmarkEnd w:id="8"/>
    </w:p>
    <w:p w14:paraId="5A780D1A" w14:textId="77777777" w:rsidR="00D95B4A" w:rsidRPr="00D95B4A" w:rsidRDefault="00D95B4A" w:rsidP="00BA0914">
      <w:pPr>
        <w:ind w:left="1200" w:hangingChars="500" w:hanging="1200"/>
        <w:jc w:val="center"/>
        <w:rPr>
          <w:rStyle w:val="char"/>
          <w:rFonts w:ascii="華康龍門石碑" w:eastAsia="華康龍門石碑" w:hAnsi="標楷體"/>
          <w:color w:val="auto"/>
        </w:rPr>
      </w:pPr>
    </w:p>
    <w:p w14:paraId="0DA9C6CA" w14:textId="7B99C7DF" w:rsidR="00AC0C91" w:rsidRPr="00D95B4A" w:rsidRDefault="00015187" w:rsidP="00AC0C91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lastRenderedPageBreak/>
        <w:t xml:space="preserve">(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18、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【甲】</w:t>
      </w:r>
      <w:r w:rsidR="00F902FF" w:rsidRPr="00F902FF">
        <w:rPr>
          <w:rStyle w:val="char"/>
          <w:rFonts w:ascii="標楷體" w:eastAsia="標楷體" w:hAnsi="標楷體" w:hint="eastAsia"/>
          <w:color w:val="auto"/>
          <w:u w:val="single"/>
        </w:rPr>
        <w:t>白居易</w:t>
      </w:r>
      <w:r w:rsidR="00F902FF">
        <w:rPr>
          <w:rStyle w:val="char"/>
          <w:rFonts w:ascii="標楷體" w:eastAsia="標楷體" w:hAnsi="標楷體" w:hint="eastAsia"/>
          <w:color w:val="auto"/>
        </w:rPr>
        <w:t>〈池上〉：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小娃撐小艇，偷採白蓮回。不解藏蹤跡，浮萍一道開。</w:t>
      </w:r>
    </w:p>
    <w:p w14:paraId="453BE330" w14:textId="1E0D3FFD" w:rsidR="00AC0C91" w:rsidRPr="00D95B4A" w:rsidRDefault="00AC0C91" w:rsidP="00AC0C91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  【乙】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>《冷齋夜話》</w:t>
      </w:r>
      <w:r w:rsidR="00F902FF">
        <w:rPr>
          <w:rStyle w:val="char"/>
          <w:rFonts w:ascii="標楷體" w:eastAsia="標楷體" w:hAnsi="標楷體" w:hint="eastAsia"/>
          <w:color w:val="auto"/>
        </w:rPr>
        <w:t>：</w:t>
      </w:r>
      <w:r w:rsidRPr="00D95B4A">
        <w:rPr>
          <w:rStyle w:val="char"/>
          <w:rFonts w:ascii="標楷體" w:eastAsia="標楷體" w:hAnsi="標楷體" w:hint="eastAsia"/>
          <w:color w:val="auto"/>
          <w:u w:val="single"/>
        </w:rPr>
        <w:t>白樂天</w:t>
      </w:r>
      <w:r w:rsidRPr="00D95B4A">
        <w:rPr>
          <w:rStyle w:val="char"/>
          <w:rFonts w:ascii="標楷體" w:eastAsia="標楷體" w:hAnsi="標楷體" w:hint="eastAsia"/>
          <w:color w:val="auto"/>
        </w:rPr>
        <w:t>每作詩，令一老嫗解之。問曰:「解否?」嫗曰:「解。」則錄之；不解，則易之，故</w:t>
      </w:r>
      <w:r w:rsidRPr="00B67BBB">
        <w:rPr>
          <w:rStyle w:val="char"/>
          <w:rFonts w:ascii="標楷體" w:eastAsia="標楷體" w:hAnsi="標楷體" w:hint="eastAsia"/>
          <w:color w:val="auto"/>
          <w:u w:val="single"/>
        </w:rPr>
        <w:t>唐</w:t>
      </w:r>
      <w:r w:rsidRPr="00D95B4A">
        <w:rPr>
          <w:rStyle w:val="char"/>
          <w:rFonts w:ascii="標楷體" w:eastAsia="標楷體" w:hAnsi="標楷體" w:hint="eastAsia"/>
          <w:color w:val="auto"/>
        </w:rPr>
        <w:t>末之詩，近於鄙俚。</w:t>
      </w:r>
    </w:p>
    <w:p w14:paraId="25877DEF" w14:textId="321988CA" w:rsidR="00763454" w:rsidRPr="00D95B4A" w:rsidRDefault="00AC0C91" w:rsidP="00AC0C91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  請參考上述【甲】、【乙】兩段文字</w:t>
      </w:r>
      <w:r w:rsidR="002917B3">
        <w:rPr>
          <w:rStyle w:val="char"/>
          <w:rFonts w:ascii="標楷體" w:eastAsia="標楷體" w:hAnsi="標楷體" w:hint="eastAsia"/>
          <w:color w:val="auto"/>
        </w:rPr>
        <w:t>，</w:t>
      </w:r>
      <w:r w:rsidRPr="00D95B4A">
        <w:rPr>
          <w:rStyle w:val="char"/>
          <w:rFonts w:ascii="標楷體" w:eastAsia="標楷體" w:hAnsi="標楷體" w:hint="eastAsia"/>
          <w:color w:val="auto"/>
        </w:rPr>
        <w:t>何者最適合用來說明</w:t>
      </w:r>
      <w:r w:rsidRPr="00F902FF">
        <w:rPr>
          <w:rStyle w:val="char"/>
          <w:rFonts w:ascii="標楷體" w:eastAsia="標楷體" w:hAnsi="標楷體" w:hint="eastAsia"/>
          <w:color w:val="auto"/>
          <w:u w:val="single"/>
        </w:rPr>
        <w:t>白居易</w:t>
      </w:r>
      <w:r w:rsidRPr="00D95B4A">
        <w:rPr>
          <w:rStyle w:val="char"/>
          <w:rFonts w:ascii="標楷體" w:eastAsia="標楷體" w:hAnsi="標楷體" w:hint="eastAsia"/>
          <w:color w:val="auto"/>
        </w:rPr>
        <w:t>的作品風格?</w:t>
      </w:r>
    </w:p>
    <w:p w14:paraId="59F6F6F7" w14:textId="31261BCE" w:rsidR="00EF2EBF" w:rsidRPr="00D95B4A" w:rsidRDefault="00EF2EBF" w:rsidP="00AC0C9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洛陽紙貴</w:t>
      </w:r>
      <w:bookmarkStart w:id="9" w:name="_Hlk210917123"/>
      <w:r w:rsidR="00AC0C91" w:rsidRPr="00D95B4A">
        <w:rPr>
          <w:rStyle w:val="char"/>
          <w:rFonts w:ascii="標楷體" w:eastAsia="標楷體" w:hAnsi="標楷體" w:hint="eastAsia"/>
          <w:color w:val="auto"/>
        </w:rPr>
        <w:t xml:space="preserve">       </w:t>
      </w:r>
      <w:bookmarkEnd w:id="9"/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陽春白雪</w:t>
      </w:r>
      <w:r w:rsidR="00F902FF" w:rsidRPr="00F902FF">
        <w:rPr>
          <w:rStyle w:val="char"/>
          <w:rFonts w:ascii="標楷體" w:eastAsia="標楷體" w:hAnsi="標楷體"/>
          <w:color w:val="auto"/>
        </w:rPr>
        <w:t xml:space="preserve">       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平易近人</w:t>
      </w:r>
      <w:r w:rsidR="00F902FF" w:rsidRPr="00F902FF">
        <w:rPr>
          <w:rStyle w:val="char"/>
          <w:rFonts w:ascii="標楷體" w:eastAsia="標楷體" w:hAnsi="標楷體"/>
          <w:color w:val="auto"/>
        </w:rPr>
        <w:t xml:space="preserve">       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AC0C91" w:rsidRPr="00D95B4A">
        <w:rPr>
          <w:rStyle w:val="char"/>
          <w:rFonts w:ascii="標楷體" w:eastAsia="標楷體" w:hAnsi="標楷體" w:hint="eastAsia"/>
          <w:color w:val="auto"/>
        </w:rPr>
        <w:t>自出機杼</w:t>
      </w:r>
      <w:r w:rsidR="007172EB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726D43F5" w14:textId="77777777" w:rsidR="0096280D" w:rsidRPr="00D95B4A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19、</w:t>
      </w:r>
      <w:r w:rsidR="0096280D" w:rsidRPr="00D95B4A">
        <w:rPr>
          <w:rStyle w:val="char"/>
          <w:rFonts w:ascii="標楷體" w:eastAsia="標楷體" w:hAnsi="標楷體" w:hint="eastAsia"/>
          <w:color w:val="auto"/>
        </w:rPr>
        <w:t>「有暑月戴氈帽而行路者，遇大樹下歇涼，即將氈帽當扇，曰：『今日若無此帽，就熱死我也。』」</w:t>
      </w:r>
    </w:p>
    <w:p w14:paraId="64D51339" w14:textId="77777777" w:rsidR="0096280D" w:rsidRPr="00D95B4A" w:rsidRDefault="0096280D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   下列哪一個成語適合形容句子當中的行路者?</w:t>
      </w:r>
      <w:r w:rsidR="00015187" w:rsidRPr="00D95B4A">
        <w:rPr>
          <w:rStyle w:val="char"/>
          <w:rFonts w:ascii="標楷體" w:eastAsia="標楷體" w:hAnsi="標楷體" w:hint="eastAsia"/>
          <w:color w:val="auto"/>
        </w:rPr>
        <w:t xml:space="preserve">                      </w:t>
      </w:r>
      <w:r w:rsidR="00015187" w:rsidRPr="00D95B4A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氈帽：以獸毛製成的帽子</w:t>
      </w:r>
    </w:p>
    <w:p w14:paraId="5D4F7069" w14:textId="18518211" w:rsidR="00EF2EBF" w:rsidRPr="00D95B4A" w:rsidRDefault="00EF2EBF" w:rsidP="003F29C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8A5DE1" w:rsidRPr="00D95B4A">
        <w:rPr>
          <w:rStyle w:val="char"/>
          <w:rFonts w:ascii="標楷體" w:eastAsia="標楷體" w:hAnsi="標楷體" w:hint="eastAsia"/>
          <w:color w:val="auto"/>
        </w:rPr>
        <w:t>養精蓄銳</w:t>
      </w:r>
      <w:r w:rsidR="00F902F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A5DE1" w:rsidRPr="00D95B4A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442ABE" w:rsidRPr="00D95B4A">
        <w:rPr>
          <w:rStyle w:val="char"/>
          <w:rFonts w:ascii="標楷體" w:eastAsia="標楷體" w:hAnsi="標楷體" w:hint="eastAsia"/>
          <w:color w:val="auto"/>
        </w:rPr>
        <w:t>釜底抽薪</w:t>
      </w:r>
      <w:r w:rsidR="00F902F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A5DE1" w:rsidRPr="00D95B4A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442ABE" w:rsidRPr="00D95B4A">
        <w:rPr>
          <w:rStyle w:val="char"/>
          <w:rFonts w:ascii="標楷體" w:eastAsia="標楷體" w:hAnsi="標楷體" w:hint="eastAsia"/>
          <w:color w:val="auto"/>
        </w:rPr>
        <w:t>弄巧成拙</w:t>
      </w:r>
      <w:r w:rsidR="00F902F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A5DE1" w:rsidRPr="00D95B4A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6D5C2B" w:rsidRPr="00D95B4A">
        <w:rPr>
          <w:rStyle w:val="char"/>
          <w:rFonts w:ascii="標楷體" w:eastAsia="標楷體" w:hAnsi="標楷體" w:hint="eastAsia"/>
          <w:color w:val="auto"/>
        </w:rPr>
        <w:t>高瞻遠矚</w:t>
      </w:r>
      <w:r w:rsidR="006D5C2B" w:rsidRPr="00D95B4A">
        <w:rPr>
          <w:rStyle w:val="char"/>
          <w:rFonts w:ascii="標楷體" w:eastAsia="標楷體" w:hAnsi="標楷體"/>
          <w:color w:val="auto"/>
        </w:rPr>
        <w:t xml:space="preserve"> </w:t>
      </w:r>
      <w:r w:rsidR="0076756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4B984BE7" w14:textId="77777777" w:rsidR="00F625AF" w:rsidRPr="00D95B4A" w:rsidRDefault="00015187" w:rsidP="003D6319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10" w:name="_Hlk133706756"/>
      <w:r w:rsidRPr="00D95B4A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20、</w:t>
      </w:r>
      <w:bookmarkStart w:id="11" w:name="_Hlk134050359"/>
      <w:r w:rsidR="003D6319" w:rsidRPr="00D95B4A">
        <w:rPr>
          <w:rStyle w:val="char"/>
          <w:rFonts w:ascii="標楷體" w:eastAsia="標楷體" w:hAnsi="標楷體" w:hint="eastAsia"/>
          <w:color w:val="auto"/>
        </w:rPr>
        <w:t>夏季大三角由織女星、牛郎星、天津四所組成，在夏季，夏季大三角會升上北半球中緯度地區的天頂，在秋季日落後，仍能在西邊的天空看到它，因此又稱「夏秋大三角」。根據此段敘述，下列選項所描述的季節，何者</w:t>
      </w:r>
      <w:r w:rsidR="003D6319" w:rsidRPr="00D95B4A">
        <w:rPr>
          <w:rStyle w:val="char"/>
          <w:rFonts w:ascii="標楷體" w:eastAsia="標楷體" w:hAnsi="標楷體" w:hint="eastAsia"/>
          <w:color w:val="auto"/>
          <w:u w:val="double"/>
        </w:rPr>
        <w:t>不可能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看到夏季大三角？</w:t>
      </w:r>
    </w:p>
    <w:p w14:paraId="2CA4BC01" w14:textId="24E43C7F" w:rsidR="00F625AF" w:rsidRPr="00D95B4A" w:rsidRDefault="00F625AF" w:rsidP="003D631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 xml:space="preserve">颯颯東風細雨來，芙蓉塘外有輕雷   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>中庭地白樹棲鴉，冷露無聲濕桂花</w:t>
      </w:r>
    </w:p>
    <w:p w14:paraId="46CD3918" w14:textId="79DCC0FA" w:rsidR="00763454" w:rsidRPr="00D95B4A" w:rsidRDefault="00F625AF" w:rsidP="003D631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3D6319" w:rsidRPr="00D95B4A">
        <w:rPr>
          <w:rStyle w:val="char"/>
          <w:rFonts w:ascii="標楷體" w:eastAsia="標楷體" w:hAnsi="標楷體" w:hint="eastAsia"/>
          <w:color w:val="auto"/>
        </w:rPr>
        <w:t xml:space="preserve">誰念西風獨自涼，蕭蕭黃葉閉疏窗   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bookmarkEnd w:id="10"/>
      <w:bookmarkEnd w:id="11"/>
      <w:r w:rsidR="003D6319" w:rsidRPr="00D95B4A">
        <w:rPr>
          <w:rStyle w:val="char"/>
          <w:rFonts w:ascii="標楷體" w:eastAsia="標楷體" w:hAnsi="標楷體" w:hint="eastAsia"/>
          <w:color w:val="auto"/>
        </w:rPr>
        <w:t>黃梅時節家家雨，青草池塘處處蛙</w:t>
      </w:r>
      <w:r w:rsidR="0076756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4A14398A" w14:textId="6731609A" w:rsidR="00F625AF" w:rsidRPr="00D95B4A" w:rsidRDefault="00015187" w:rsidP="003F20B0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u w:val="single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(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21</w:t>
      </w:r>
      <w:r w:rsidR="00F625AF" w:rsidRPr="00D95B4A">
        <w:rPr>
          <w:rStyle w:val="char"/>
          <w:rFonts w:ascii="標楷體" w:eastAsia="標楷體" w:hAnsi="標楷體" w:hint="eastAsia"/>
          <w:color w:val="auto"/>
        </w:rPr>
        <w:t>、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「人生的編劇再怎麼精采</w:t>
      </w:r>
      <w:r w:rsidR="00F902FF">
        <w:rPr>
          <w:rStyle w:val="char"/>
          <w:rFonts w:ascii="標楷體" w:eastAsia="標楷體" w:hAnsi="標楷體" w:hint="eastAsia"/>
          <w:color w:val="auto"/>
        </w:rPr>
        <w:t>，</w:t>
      </w:r>
      <w:r w:rsidR="00FD4596" w:rsidRPr="00D95B4A">
        <w:rPr>
          <w:rStyle w:val="char"/>
          <w:rFonts w:ascii="標楷體" w:eastAsia="標楷體" w:hAnsi="標楷體" w:hint="eastAsia"/>
          <w:color w:val="auto"/>
        </w:rPr>
        <w:t>還是即興的演出最感動人。」這句話的含義與下列何者最接近?</w:t>
      </w:r>
      <w:r w:rsidR="003F20B0" w:rsidRPr="00D95B4A">
        <w:rPr>
          <w:rFonts w:hint="eastAsia"/>
        </w:rPr>
        <w:t xml:space="preserve"> </w:t>
      </w:r>
    </w:p>
    <w:p w14:paraId="04F04B96" w14:textId="2E4861BB" w:rsidR="00F625AF" w:rsidRPr="00D95B4A" w:rsidRDefault="00F625AF" w:rsidP="003F20B0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3F20B0" w:rsidRPr="00D95B4A">
        <w:rPr>
          <w:rStyle w:val="char"/>
          <w:rFonts w:ascii="標楷體" w:eastAsia="標楷體" w:hAnsi="標楷體" w:hint="eastAsia"/>
          <w:color w:val="auto"/>
        </w:rPr>
        <w:t xml:space="preserve">人生可說是一場自編自導的舞臺劇      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3F20B0" w:rsidRPr="00D95B4A">
        <w:rPr>
          <w:rStyle w:val="char"/>
          <w:rFonts w:ascii="標楷體" w:eastAsia="標楷體" w:hAnsi="標楷體" w:hint="eastAsia"/>
          <w:color w:val="auto"/>
        </w:rPr>
        <w:t>演員之間的信任造就完美的即興演出</w:t>
      </w:r>
    </w:p>
    <w:p w14:paraId="119074EA" w14:textId="68660E88" w:rsidR="00F625AF" w:rsidRPr="00D95B4A" w:rsidRDefault="00F625AF" w:rsidP="003F20B0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3F20B0" w:rsidRPr="00D95B4A">
        <w:rPr>
          <w:rStyle w:val="char"/>
          <w:rFonts w:ascii="標楷體" w:eastAsia="標楷體" w:hAnsi="標楷體" w:hint="eastAsia"/>
          <w:color w:val="auto"/>
        </w:rPr>
        <w:t xml:space="preserve">人生充滿高低起伏，如張力十足的戲劇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3F20B0" w:rsidRPr="00D95B4A">
        <w:rPr>
          <w:rStyle w:val="char"/>
          <w:rFonts w:ascii="標楷體" w:eastAsia="標楷體" w:hAnsi="標楷體" w:hint="eastAsia"/>
          <w:color w:val="auto"/>
        </w:rPr>
        <w:t>安排好的人生道路，不見得是最好的</w:t>
      </w:r>
      <w:r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6DE1EA0E" w14:textId="1D304D8D" w:rsidR="00BF0EE8" w:rsidRPr="00D95B4A" w:rsidRDefault="00763454" w:rsidP="00077140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)22、</w:t>
      </w:r>
      <w:r w:rsidR="00077140" w:rsidRPr="00D95B4A">
        <w:rPr>
          <w:rStyle w:val="char"/>
          <w:rFonts w:ascii="標楷體" w:eastAsia="標楷體" w:hAnsi="標楷體" w:hint="eastAsia"/>
          <w:color w:val="auto"/>
          <w:u w:val="single"/>
        </w:rPr>
        <w:t>琦君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的作品中，時常出現充滿童心童趣的文</w:t>
      </w:r>
      <w:r w:rsidR="00F902FF">
        <w:rPr>
          <w:rStyle w:val="char"/>
          <w:rFonts w:ascii="標楷體" w:eastAsia="標楷體" w:hAnsi="標楷體" w:hint="eastAsia"/>
          <w:color w:val="auto"/>
        </w:rPr>
        <w:t>句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，下列何者</w:t>
      </w:r>
      <w:r w:rsidR="00077140" w:rsidRPr="00D95B4A">
        <w:rPr>
          <w:rStyle w:val="char"/>
          <w:rFonts w:ascii="標楷體" w:eastAsia="標楷體" w:hAnsi="標楷體" w:hint="eastAsia"/>
          <w:color w:val="auto"/>
          <w:u w:val="double"/>
        </w:rPr>
        <w:t>不能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看出</w:t>
      </w:r>
      <w:r w:rsidR="00077140" w:rsidRPr="00D95B4A">
        <w:rPr>
          <w:rStyle w:val="char"/>
          <w:rFonts w:ascii="標楷體" w:eastAsia="標楷體" w:hAnsi="標楷體" w:hint="eastAsia"/>
          <w:color w:val="auto"/>
          <w:u w:val="single"/>
        </w:rPr>
        <w:t>琦君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的嬌憨童心?</w:t>
      </w:r>
    </w:p>
    <w:p w14:paraId="0EDD0C02" w14:textId="1B302289" w:rsidR="00BF0EE8" w:rsidRPr="00D95B4A" w:rsidRDefault="00077140" w:rsidP="00BF0EE8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F902FF">
        <w:rPr>
          <w:rStyle w:val="char"/>
          <w:rFonts w:ascii="標楷體" w:eastAsia="標楷體" w:hAnsi="標楷體" w:hint="eastAsia"/>
          <w:color w:val="auto"/>
        </w:rPr>
        <w:t>〈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>一對金手鐲</w:t>
      </w:r>
      <w:r w:rsidR="00F902FF">
        <w:rPr>
          <w:rStyle w:val="char"/>
          <w:rFonts w:ascii="標楷體" w:eastAsia="標楷體" w:hAnsi="標楷體" w:hint="eastAsia"/>
          <w:color w:val="auto"/>
        </w:rPr>
        <w:t>〉：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Pr="00D95B4A">
        <w:rPr>
          <w:rStyle w:val="char"/>
          <w:rFonts w:ascii="標楷體" w:eastAsia="標楷體" w:hAnsi="標楷體" w:hint="eastAsia"/>
          <w:color w:val="auto"/>
        </w:rPr>
        <w:t>她的門牙也掉了兩顆，跟我一樣，我頓時高興起來，拉著她的手</w:t>
      </w:r>
      <w:r w:rsidRPr="00D95B4A">
        <w:rPr>
          <w:rStyle w:val="char"/>
          <w:rFonts w:ascii="標楷體" w:eastAsia="標楷體" w:hAnsi="標楷體"/>
          <w:color w:val="auto"/>
        </w:rPr>
        <w:t>……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」</w:t>
      </w:r>
    </w:p>
    <w:p w14:paraId="4BBFC5AC" w14:textId="5CBB10F6" w:rsidR="00F902FF" w:rsidRDefault="00077140" w:rsidP="00F902FF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bookmarkStart w:id="12" w:name="_Hlk210917269"/>
      <w:r w:rsidR="00F902FF">
        <w:rPr>
          <w:rStyle w:val="char"/>
          <w:rFonts w:ascii="標楷體" w:eastAsia="標楷體" w:hAnsi="標楷體" w:hint="eastAsia"/>
          <w:color w:val="auto"/>
        </w:rPr>
        <w:t>〈下雨天，真好〉：</w:t>
      </w:r>
      <w:bookmarkEnd w:id="12"/>
      <w:r w:rsidR="00F902FF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Pr="00D95B4A">
        <w:rPr>
          <w:rStyle w:val="char"/>
          <w:rFonts w:ascii="標楷體" w:eastAsia="標楷體" w:hAnsi="標楷體" w:hint="eastAsia"/>
          <w:color w:val="auto"/>
        </w:rPr>
        <w:t>我把小花貓抱在懷裡，自己再坐在</w:t>
      </w:r>
      <w:r w:rsidRPr="00D95B4A">
        <w:rPr>
          <w:rStyle w:val="char"/>
          <w:rFonts w:ascii="標楷體" w:eastAsia="標楷體" w:hAnsi="標楷體" w:hint="eastAsia"/>
          <w:color w:val="auto"/>
          <w:u w:val="single"/>
        </w:rPr>
        <w:t>阿榮伯</w:t>
      </w:r>
      <w:r w:rsidRPr="00D95B4A">
        <w:rPr>
          <w:rStyle w:val="char"/>
          <w:rFonts w:ascii="標楷體" w:eastAsia="標楷體" w:hAnsi="標楷體" w:hint="eastAsia"/>
          <w:color w:val="auto"/>
        </w:rPr>
        <w:t>懷裡，等阿榮伯把一粒粒又香又脆的炒豆</w:t>
      </w:r>
    </w:p>
    <w:p w14:paraId="2CB11A27" w14:textId="17592FF4" w:rsidR="00BF0EE8" w:rsidRPr="00D95B4A" w:rsidRDefault="00F902FF" w:rsidP="00F902FF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子剝了殼送到我嘴裡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」</w:t>
      </w:r>
    </w:p>
    <w:p w14:paraId="39EA452E" w14:textId="77777777" w:rsidR="00E90FB5" w:rsidRDefault="00077140" w:rsidP="00BF0EE8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F902FF" w:rsidRPr="00F902FF">
        <w:rPr>
          <w:rStyle w:val="char"/>
          <w:rFonts w:ascii="標楷體" w:eastAsia="標楷體" w:hAnsi="標楷體" w:hint="eastAsia"/>
          <w:color w:val="auto"/>
        </w:rPr>
        <w:t>〈媽媽的手〉：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Pr="00D95B4A">
        <w:rPr>
          <w:rStyle w:val="char"/>
          <w:rFonts w:ascii="標楷體" w:eastAsia="標楷體" w:hAnsi="標楷體" w:hint="eastAsia"/>
          <w:color w:val="auto"/>
        </w:rPr>
        <w:t>看父子倆吃得如此津津有味，那一分滿足與快樂，從心底湧上來，一雙手再粗糙點，</w:t>
      </w:r>
    </w:p>
    <w:p w14:paraId="21451493" w14:textId="154E4472" w:rsidR="00BF0EE8" w:rsidRPr="00D95B4A" w:rsidRDefault="00E90FB5" w:rsidP="00BF0EE8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077140" w:rsidRPr="00D95B4A">
        <w:rPr>
          <w:rStyle w:val="char"/>
          <w:rFonts w:ascii="標楷體" w:eastAsia="標楷體" w:hAnsi="標楷體" w:hint="eastAsia"/>
          <w:color w:val="auto"/>
        </w:rPr>
        <w:t>又算得了什麼呢?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」</w:t>
      </w:r>
    </w:p>
    <w:p w14:paraId="2B8816F8" w14:textId="04F51FB4" w:rsidR="00763454" w:rsidRPr="00D95B4A" w:rsidRDefault="00077140" w:rsidP="00BF0EE8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E90FB5" w:rsidRPr="00E90FB5">
        <w:rPr>
          <w:rStyle w:val="char"/>
          <w:rFonts w:ascii="標楷體" w:eastAsia="標楷體" w:hAnsi="標楷體" w:hint="eastAsia"/>
          <w:color w:val="auto"/>
        </w:rPr>
        <w:t>〈</w:t>
      </w:r>
      <w:r w:rsidR="00E90FB5">
        <w:rPr>
          <w:rStyle w:val="char"/>
          <w:rFonts w:ascii="標楷體" w:eastAsia="標楷體" w:hAnsi="標楷體" w:hint="eastAsia"/>
          <w:color w:val="auto"/>
        </w:rPr>
        <w:t>桂花雨</w:t>
      </w:r>
      <w:r w:rsidR="00E90FB5" w:rsidRPr="00E90FB5">
        <w:rPr>
          <w:rStyle w:val="char"/>
          <w:rFonts w:ascii="標楷體" w:eastAsia="標楷體" w:hAnsi="標楷體" w:hint="eastAsia"/>
          <w:color w:val="auto"/>
        </w:rPr>
        <w:t>〉：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「</w:t>
      </w:r>
      <w:r w:rsidRPr="00D95B4A">
        <w:rPr>
          <w:rStyle w:val="char"/>
          <w:rFonts w:ascii="標楷體" w:eastAsia="標楷體" w:hAnsi="標楷體" w:hint="eastAsia"/>
          <w:color w:val="auto"/>
        </w:rPr>
        <w:t>這下，我可樂了。幫著抱桂花樹使勁地搖，桂花紛紛落下來，落得我們滿頭滿身。</w:t>
      </w:r>
      <w:r w:rsidR="00BF0EE8" w:rsidRPr="00D95B4A">
        <w:rPr>
          <w:rStyle w:val="char"/>
          <w:rFonts w:ascii="標楷體" w:eastAsia="標楷體" w:hAnsi="標楷體" w:hint="eastAsia"/>
          <w:color w:val="auto"/>
        </w:rPr>
        <w:t>」</w:t>
      </w:r>
    </w:p>
    <w:p w14:paraId="1EE5F5F2" w14:textId="139F6090" w:rsidR="00CD134F" w:rsidRPr="00D95B4A" w:rsidRDefault="00BF0EE8" w:rsidP="00CC2094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763454" w:rsidRPr="00D95B4A">
        <w:rPr>
          <w:rStyle w:val="char"/>
          <w:rFonts w:ascii="標楷體" w:eastAsia="標楷體" w:hAnsi="標楷體" w:hint="eastAsia"/>
          <w:color w:val="auto"/>
        </w:rPr>
        <w:t>)23、</w:t>
      </w:r>
      <w:r w:rsidR="00CC2094" w:rsidRPr="00D95B4A">
        <w:rPr>
          <w:rStyle w:val="char"/>
          <w:rFonts w:ascii="標楷體" w:eastAsia="標楷體" w:hAnsi="標楷體" w:hint="eastAsia"/>
          <w:color w:val="auto"/>
          <w:u w:val="single"/>
        </w:rPr>
        <w:t>蛋堡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：「印象中的路口，車不那麼吵，他離開的户口，父母不斷地老，他不斷地走，他不斷地找，尋找令人懷念的飯菜，尋找令人平靜的狀態，他的路，等待超越的障礙，家的方向模糊了，放在心裏</w:t>
      </w:r>
      <w:r w:rsidR="00CC2094" w:rsidRPr="00D95B4A">
        <w:rPr>
          <w:rStyle w:val="char"/>
          <w:rFonts w:ascii="標楷體" w:eastAsia="標楷體" w:hAnsi="標楷體"/>
          <w:color w:val="auto"/>
        </w:rPr>
        <w:t>……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」這段歌詞傳達的情感與下列何者相似?</w:t>
      </w:r>
    </w:p>
    <w:p w14:paraId="7719142F" w14:textId="404D94FE" w:rsidR="00CC2094" w:rsidRPr="00D95B4A" w:rsidRDefault="00EF2EBF" w:rsidP="00DE09FB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思君如滿月，夜夜減清輝</w:t>
      </w:r>
      <w:r w:rsidR="00CD134F" w:rsidRPr="00D95B4A">
        <w:rPr>
          <w:rStyle w:val="char"/>
          <w:rFonts w:ascii="標楷體" w:eastAsia="標楷體" w:hAnsi="標楷體" w:hint="eastAsia"/>
          <w:color w:val="auto"/>
        </w:rPr>
        <w:t xml:space="preserve">　　　　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孤舟蓑笠翁，獨釣寒江雪</w:t>
      </w:r>
      <w:r w:rsidR="00CD134F" w:rsidRPr="00D95B4A">
        <w:rPr>
          <w:rStyle w:val="char"/>
          <w:rFonts w:ascii="標楷體" w:eastAsia="標楷體" w:hAnsi="標楷體" w:hint="eastAsia"/>
          <w:color w:val="auto"/>
        </w:rPr>
        <w:t xml:space="preserve">　　　　</w:t>
      </w:r>
    </w:p>
    <w:p w14:paraId="18285606" w14:textId="7B59B36E" w:rsidR="00EF2EBF" w:rsidRPr="00D95B4A" w:rsidRDefault="00EF2EBF" w:rsidP="00CC209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前行無歸日，返顧思舊鄉</w:t>
      </w:r>
      <w:r w:rsidR="00CD134F" w:rsidRPr="00D95B4A">
        <w:rPr>
          <w:rStyle w:val="char"/>
          <w:rFonts w:ascii="標楷體" w:eastAsia="標楷體" w:hAnsi="標楷體" w:hint="eastAsia"/>
          <w:color w:val="auto"/>
        </w:rPr>
        <w:t xml:space="preserve">　　　　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夕陽無限好，只是近黃昏。</w:t>
      </w:r>
    </w:p>
    <w:p w14:paraId="5E78DCE6" w14:textId="11ED8C62" w:rsidR="00763454" w:rsidRPr="00D95B4A" w:rsidRDefault="00763454" w:rsidP="00DE09FB">
      <w:pPr>
        <w:pStyle w:val="AA1"/>
        <w:ind w:left="1200" w:hangingChars="500" w:hanging="1200"/>
        <w:rPr>
          <w:rStyle w:val="char"/>
          <w:rFonts w:ascii="標楷體" w:eastAsia="標楷體" w:hAnsi="標楷體"/>
          <w:color w:val="auto"/>
          <w:spacing w:val="0"/>
        </w:rPr>
      </w:pPr>
      <w:r w:rsidRPr="00D95B4A">
        <w:rPr>
          <w:rStyle w:val="char"/>
          <w:rFonts w:ascii="標楷體" w:eastAsia="標楷體" w:hAnsi="標楷體" w:hint="eastAsia"/>
          <w:color w:val="auto"/>
          <w:spacing w:val="0"/>
        </w:rPr>
        <w:t>(</w:t>
      </w:r>
      <w:r w:rsidR="005649DD" w:rsidRPr="00D95B4A">
        <w:rPr>
          <w:rStyle w:val="char"/>
          <w:rFonts w:ascii="標楷體" w:eastAsia="標楷體" w:hAnsi="標楷體" w:hint="eastAsia"/>
          <w:color w:val="auto"/>
          <w:spacing w:val="0"/>
        </w:rPr>
        <w:t xml:space="preserve">   </w:t>
      </w:r>
      <w:r w:rsidR="006E7ECB" w:rsidRPr="00D95B4A">
        <w:rPr>
          <w:rStyle w:val="char"/>
          <w:rFonts w:ascii="標楷體" w:eastAsia="標楷體" w:hAnsi="標楷體" w:hint="eastAsia"/>
          <w:color w:val="auto"/>
          <w:spacing w:val="0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  <w:spacing w:val="0"/>
        </w:rPr>
        <w:t>)24</w:t>
      </w:r>
      <w:r w:rsidR="00C521A0" w:rsidRPr="00D95B4A">
        <w:rPr>
          <w:rStyle w:val="char"/>
          <w:rFonts w:ascii="標楷體" w:eastAsia="標楷體" w:hAnsi="標楷體" w:hint="eastAsia"/>
          <w:color w:val="auto"/>
          <w:spacing w:val="0"/>
        </w:rPr>
        <w:t>、</w:t>
      </w:r>
      <w:r w:rsidR="00DE09FB" w:rsidRPr="00D95B4A">
        <w:rPr>
          <w:rStyle w:val="char"/>
          <w:rFonts w:ascii="標楷體" w:eastAsia="標楷體" w:hAnsi="標楷體" w:hint="eastAsia"/>
          <w:color w:val="auto"/>
          <w:spacing w:val="0"/>
        </w:rPr>
        <w:t>某古典戲曲中有一段唱詞：「俺讀些稗官詞寄牢騷，對江山吃一斗苦松醪1。小鼓兒顫杖輕敲，寸板兒軟手頻搖。一字字臣忠子孝，一聲聲龍吟虎嘯。快舌尖鋼刀出鞘，響喉嚨轟雷烈炮。呀！似這般冷嘲、熱挑，用不著筆抄、墨描，勸英豪一盤錯帳速勾了。」據此判斷，唱詞中「俺」的職業最可能是下列何者？</w:t>
      </w:r>
    </w:p>
    <w:p w14:paraId="5DBF50A6" w14:textId="77777777" w:rsidR="00CC2094" w:rsidRPr="00D95B4A" w:rsidRDefault="00CC2094" w:rsidP="00CC2094">
      <w:pPr>
        <w:pStyle w:val="AA1"/>
        <w:ind w:left="1200" w:hangingChars="500" w:hanging="1200"/>
        <w:jc w:val="right"/>
        <w:rPr>
          <w:rStyle w:val="char"/>
          <w:rFonts w:ascii="標楷體" w:eastAsia="標楷體" w:hAnsi="標楷體"/>
          <w:color w:val="auto"/>
          <w:spacing w:val="0"/>
          <w:szCs w:val="24"/>
          <w:bdr w:val="single" w:sz="4" w:space="0" w:color="auto"/>
        </w:rPr>
      </w:pPr>
      <w:r w:rsidRPr="00D95B4A">
        <w:rPr>
          <w:rStyle w:val="char"/>
          <w:rFonts w:ascii="標楷體" w:eastAsia="標楷體" w:hAnsi="標楷體" w:hint="eastAsia"/>
          <w:color w:val="auto"/>
          <w:spacing w:val="0"/>
          <w:szCs w:val="24"/>
          <w:bdr w:val="single" w:sz="4" w:space="0" w:color="auto"/>
        </w:rPr>
        <w:t>1.醪：音ㄌㄠˊ，混含渣滓的濁酒</w:t>
      </w:r>
    </w:p>
    <w:p w14:paraId="0F85DC21" w14:textId="001291FB" w:rsidR="009A4FF3" w:rsidRPr="00D95B4A" w:rsidRDefault="009A4FF3" w:rsidP="00CC209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 xml:space="preserve">說書人  </w:t>
      </w:r>
      <w:r w:rsidR="003B3406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 xml:space="preserve">算命師    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 xml:space="preserve">外交使臣    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CC2094" w:rsidRPr="00D95B4A">
        <w:rPr>
          <w:rStyle w:val="char"/>
          <w:rFonts w:ascii="標楷體" w:eastAsia="標楷體" w:hAnsi="標楷體" w:hint="eastAsia"/>
          <w:color w:val="auto"/>
        </w:rPr>
        <w:t>監察御史</w:t>
      </w:r>
      <w:r w:rsidR="0076756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2784F8D6" w14:textId="7C5EB96B" w:rsidR="00671AE4" w:rsidRPr="00D95B4A" w:rsidRDefault="00763454" w:rsidP="00094C00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szCs w:val="20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)25、</w:t>
      </w:r>
      <w:bookmarkStart w:id="13" w:name="_Hlk133690552"/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古詩十九首</w:t>
      </w:r>
      <w:r w:rsidR="00671AE4">
        <w:rPr>
          <w:rStyle w:val="char"/>
          <w:rFonts w:ascii="標楷體" w:eastAsia="標楷體" w:hAnsi="標楷體" w:hint="eastAsia"/>
          <w:color w:val="auto"/>
        </w:rPr>
        <w:t>〉</w:t>
      </w:r>
      <w:r w:rsidR="00671AE4" w:rsidRPr="00D95B4A">
        <w:rPr>
          <w:rStyle w:val="char"/>
          <w:rFonts w:ascii="標楷體" w:eastAsia="標楷體" w:hAnsi="標楷體" w:hint="eastAsia"/>
          <w:color w:val="auto"/>
        </w:rPr>
        <w:t>：「</w:t>
      </w:r>
      <w:r w:rsidR="00671AE4" w:rsidRPr="00D95B4A">
        <w:rPr>
          <w:rStyle w:val="char"/>
          <w:rFonts w:ascii="標楷體" w:eastAsia="標楷體" w:hAnsi="標楷體" w:hint="eastAsia"/>
          <w:color w:val="auto"/>
          <w:szCs w:val="20"/>
        </w:rPr>
        <w:t>行行重行行，與君生別離。相去萬餘里，各在天一涯。道路阻且長，會面安可知?</w:t>
      </w:r>
    </w:p>
    <w:p w14:paraId="334AEADB" w14:textId="5DC6E92A" w:rsidR="00671AE4" w:rsidRPr="00D95B4A" w:rsidRDefault="00671AE4" w:rsidP="00094C00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szCs w:val="20"/>
        </w:rPr>
      </w:pPr>
      <w:r w:rsidRPr="00D95B4A">
        <w:rPr>
          <w:rStyle w:val="char"/>
          <w:rFonts w:ascii="標楷體" w:eastAsia="標楷體" w:hAnsi="標楷體" w:hint="eastAsia"/>
          <w:color w:val="auto"/>
          <w:szCs w:val="20"/>
        </w:rPr>
        <w:t xml:space="preserve">                 </w:t>
      </w:r>
      <w:r>
        <w:rPr>
          <w:rStyle w:val="char"/>
          <w:rFonts w:ascii="標楷體" w:eastAsia="標楷體" w:hAnsi="標楷體" w:hint="eastAsia"/>
          <w:color w:val="auto"/>
          <w:szCs w:val="20"/>
        </w:rPr>
        <w:t xml:space="preserve">　　</w:t>
      </w:r>
      <w:r w:rsidRPr="00D95B4A">
        <w:rPr>
          <w:rStyle w:val="char"/>
          <w:rFonts w:ascii="標楷體" w:eastAsia="標楷體" w:hAnsi="標楷體" w:hint="eastAsia"/>
          <w:color w:val="auto"/>
          <w:szCs w:val="20"/>
        </w:rPr>
        <w:t xml:space="preserve">       胡馬依北風，越鳥巢南枝。相去日已遠，衣帶日已緩。浮雲蔽白日，遊子不顧返。</w:t>
      </w:r>
    </w:p>
    <w:p w14:paraId="5C20A77A" w14:textId="1E77E76F" w:rsidR="00671AE4" w:rsidRPr="00D95B4A" w:rsidRDefault="00671AE4" w:rsidP="00094C00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szCs w:val="20"/>
        </w:rPr>
      </w:pPr>
      <w:r w:rsidRPr="00D95B4A">
        <w:rPr>
          <w:rStyle w:val="char"/>
          <w:rFonts w:ascii="標楷體" w:eastAsia="標楷體" w:hAnsi="標楷體" w:hint="eastAsia"/>
          <w:color w:val="auto"/>
          <w:szCs w:val="20"/>
        </w:rPr>
        <w:t xml:space="preserve">                        </w:t>
      </w:r>
      <w:r>
        <w:rPr>
          <w:rStyle w:val="char"/>
          <w:rFonts w:ascii="標楷體" w:eastAsia="標楷體" w:hAnsi="標楷體" w:hint="eastAsia"/>
          <w:color w:val="auto"/>
          <w:szCs w:val="20"/>
        </w:rPr>
        <w:t xml:space="preserve">　　</w:t>
      </w:r>
      <w:r w:rsidRPr="00D95B4A">
        <w:rPr>
          <w:rStyle w:val="char"/>
          <w:rFonts w:ascii="標楷體" w:eastAsia="標楷體" w:hAnsi="標楷體" w:hint="eastAsia"/>
          <w:color w:val="auto"/>
          <w:szCs w:val="20"/>
        </w:rPr>
        <w:t>思君令人老，歲月忽已晚。棄捐勿復道，努力加餐飯。」本詩主要表達的內容為何?</w:t>
      </w:r>
    </w:p>
    <w:p w14:paraId="26CD2277" w14:textId="6BC5DDF1" w:rsidR="0059436B" w:rsidRPr="00D95B4A" w:rsidRDefault="00671AE4" w:rsidP="00094C00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szCs w:val="20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 xml:space="preserve">        (A)骨肉分離之苦     (B)亂世無常之悲     (C)離別相思之情     (D)</w:t>
      </w:r>
      <w:bookmarkEnd w:id="13"/>
      <w:r w:rsidR="00094C00" w:rsidRPr="00D95B4A">
        <w:rPr>
          <w:rStyle w:val="char"/>
          <w:rFonts w:ascii="標楷體" w:eastAsia="標楷體" w:hAnsi="標楷體" w:hint="eastAsia"/>
          <w:color w:val="auto"/>
        </w:rPr>
        <w:t>遇人不淑之感</w:t>
      </w:r>
      <w:r w:rsidR="00FE50D9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26AFFECE" w14:textId="0EDF25C8" w:rsidR="00483AAE" w:rsidRPr="00D95B4A" w:rsidRDefault="00D54B08" w:rsidP="003F29C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)26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在</w:t>
      </w:r>
      <w:r w:rsidR="00671AE4">
        <w:rPr>
          <w:rStyle w:val="char"/>
          <w:rFonts w:ascii="標楷體" w:eastAsia="標楷體" w:hAnsi="標楷體" w:hint="eastAsia"/>
          <w:color w:val="auto"/>
        </w:rPr>
        <w:t>〈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安藤忠雄：孤獨，也要讓夢想開花</w:t>
      </w:r>
      <w:r w:rsidR="00671AE4">
        <w:rPr>
          <w:rStyle w:val="char"/>
          <w:rFonts w:ascii="標楷體" w:eastAsia="標楷體" w:hAnsi="標楷體" w:hint="eastAsia"/>
          <w:color w:val="auto"/>
        </w:rPr>
        <w:t>〉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一文中，</w:t>
      </w:r>
      <w:r w:rsidR="00257C96" w:rsidRPr="00D95B4A">
        <w:rPr>
          <w:rStyle w:val="char"/>
          <w:rFonts w:ascii="標楷體" w:eastAsia="標楷體" w:hAnsi="標楷體" w:hint="eastAsia"/>
          <w:color w:val="auto"/>
          <w:u w:val="single"/>
        </w:rPr>
        <w:t>安藤忠雄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說：「如果我不做建築家，我的人生就很失敗，沒什麼好說的。」下列何者最能詮釋他所說的話？</w:t>
      </w:r>
      <w:r w:rsidR="00257C96" w:rsidRPr="00D95B4A">
        <w:rPr>
          <w:rStyle w:val="char"/>
          <w:rFonts w:ascii="標楷體" w:eastAsia="標楷體" w:hAnsi="標楷體"/>
          <w:color w:val="auto"/>
        </w:rPr>
        <w:t xml:space="preserve"> </w:t>
      </w:r>
    </w:p>
    <w:p w14:paraId="48CEFAEE" w14:textId="1539F35E" w:rsidR="00483AAE" w:rsidRPr="00D95B4A" w:rsidRDefault="00483AAE" w:rsidP="00257C9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洞察機先，掌握商機</w:t>
      </w:r>
      <w:r w:rsidR="003B3406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矢志不渝，別無他想</w:t>
      </w:r>
      <w:r w:rsidR="003B3406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自學有成，破除迷信</w:t>
      </w:r>
      <w:r w:rsidR="003B3406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載譽歸國，衣錦還鄉</w:t>
      </w:r>
      <w:r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58DEB2D7" w14:textId="77777777" w:rsidR="00A018E6" w:rsidRPr="00D95B4A" w:rsidRDefault="00D54B08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D95B4A">
        <w:rPr>
          <w:rStyle w:val="char"/>
          <w:rFonts w:ascii="標楷體" w:eastAsia="標楷體" w:hAnsi="標楷體" w:hint="eastAsia"/>
          <w:color w:val="auto"/>
        </w:rPr>
        <w:t>)27、</w:t>
      </w:r>
      <w:r w:rsidR="00A018E6" w:rsidRPr="00D95B4A">
        <w:rPr>
          <w:rStyle w:val="char"/>
          <w:rFonts w:ascii="標楷體" w:eastAsia="標楷體" w:hAnsi="標楷體" w:hint="eastAsia"/>
          <w:color w:val="auto"/>
        </w:rPr>
        <w:t>「判斷一個人，最好看他如何對待對自己沒有一點好處的人，和如何對待無力反抗他的人。」請問下列選項何者最 符合這句話的意思？</w:t>
      </w:r>
    </w:p>
    <w:p w14:paraId="727FC47C" w14:textId="6B3A1F0C" w:rsidR="00267D57" w:rsidRPr="00D95B4A" w:rsidRDefault="00D54B08" w:rsidP="00215F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A018E6" w:rsidRPr="00D95B4A">
        <w:rPr>
          <w:rStyle w:val="char"/>
          <w:rFonts w:ascii="標楷體" w:eastAsia="標楷體" w:hAnsi="標楷體" w:hint="eastAsia"/>
          <w:color w:val="auto"/>
        </w:rPr>
        <w:t>能明辨利弊得失，善於判斷人的才是好人</w:t>
      </w:r>
    </w:p>
    <w:p w14:paraId="2AA1B5D8" w14:textId="2FC5F2E7" w:rsidR="00D54B08" w:rsidRPr="00D95B4A" w:rsidRDefault="00D54B08" w:rsidP="00215F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A018E6" w:rsidRPr="00D95B4A">
        <w:rPr>
          <w:rStyle w:val="char"/>
          <w:rFonts w:ascii="標楷體" w:eastAsia="標楷體" w:hAnsi="標楷體" w:hint="eastAsia"/>
          <w:color w:val="auto"/>
        </w:rPr>
        <w:t>人往往在沒有好處的時候，特別喜歡判斷無力反抗自己的人</w:t>
      </w:r>
    </w:p>
    <w:p w14:paraId="0DD2980B" w14:textId="58045A90" w:rsidR="00D95B4A" w:rsidRPr="00D95B4A" w:rsidRDefault="00D54B08" w:rsidP="00215F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A018E6" w:rsidRPr="00D95B4A">
        <w:rPr>
          <w:rStyle w:val="char"/>
          <w:rFonts w:ascii="標楷體" w:eastAsia="標楷體" w:hAnsi="標楷體" w:hint="eastAsia"/>
          <w:color w:val="auto"/>
        </w:rPr>
        <w:t>不應該判斷他人好壞，尤其是無力反抗與自己對自己沒好處的人</w:t>
      </w:r>
    </w:p>
    <w:p w14:paraId="22BEDBB0" w14:textId="631F924B" w:rsidR="00D95B4A" w:rsidRPr="00D95B4A" w:rsidRDefault="00D54B08" w:rsidP="00215F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(D)</w:t>
      </w:r>
      <w:r w:rsidR="00A018E6" w:rsidRPr="00D95B4A">
        <w:rPr>
          <w:rStyle w:val="char"/>
          <w:rFonts w:ascii="標楷體" w:eastAsia="標楷體" w:hAnsi="標楷體" w:hint="eastAsia"/>
          <w:color w:val="auto"/>
        </w:rPr>
        <w:t>人的真面目往往在沒有利害關係者以及弱勢者面前顯露出來</w:t>
      </w:r>
      <w:r w:rsidR="00767560" w:rsidRPr="00D95B4A">
        <w:rPr>
          <w:rStyle w:val="char"/>
          <w:rFonts w:ascii="標楷體" w:eastAsia="標楷體" w:hAnsi="標楷體" w:hint="eastAsia"/>
          <w:color w:val="auto"/>
        </w:rPr>
        <w:t>。</w:t>
      </w:r>
    </w:p>
    <w:p w14:paraId="04142157" w14:textId="77777777" w:rsidR="00D51E16" w:rsidRDefault="00D51E16" w:rsidP="00D51E1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4D3C3F35" w14:textId="77777777" w:rsidR="00D95B4A" w:rsidRPr="00D95B4A" w:rsidRDefault="00D95B4A" w:rsidP="00D95B4A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70CEAE6F" w14:textId="52690A59" w:rsidR="00D95B4A" w:rsidRPr="00D95B4A" w:rsidRDefault="00D95B4A" w:rsidP="00D95B4A">
      <w:pPr>
        <w:jc w:val="center"/>
        <w:rPr>
          <w:rStyle w:val="char"/>
          <w:rFonts w:ascii="華康龍門石碑" w:eastAsia="華康龍門石碑" w:hAnsi="標楷體"/>
          <w:color w:val="auto"/>
        </w:rPr>
      </w:pPr>
      <w:bookmarkStart w:id="14" w:name="_Hlk211178837"/>
      <w:r w:rsidRPr="00D95B4A">
        <w:rPr>
          <w:rStyle w:val="char"/>
          <w:rFonts w:ascii="華康龍門石碑" w:eastAsia="華康龍門石碑" w:hAnsi="標楷體" w:hint="eastAsia"/>
          <w:color w:val="auto"/>
          <w:sz w:val="36"/>
        </w:rPr>
        <w:t>背面尚有試題</w:t>
      </w:r>
    </w:p>
    <w:bookmarkEnd w:id="14"/>
    <w:p w14:paraId="26740D32" w14:textId="4D2B028B" w:rsidR="00D95B4A" w:rsidRDefault="00D95B4A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060D5E00" w14:textId="77777777" w:rsidR="00D95B4A" w:rsidRPr="00EA3CFC" w:rsidRDefault="00D95B4A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1A1B0556" w14:textId="1C10C7EE" w:rsidR="00D54B08" w:rsidRPr="00D95B4A" w:rsidRDefault="00D54B08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)28、</w:t>
      </w:r>
      <w:r w:rsidR="00671AE4" w:rsidRPr="00671AE4">
        <w:rPr>
          <w:rStyle w:val="char"/>
          <w:rFonts w:ascii="標楷體" w:eastAsia="標楷體" w:hAnsi="標楷體" w:hint="eastAsia"/>
          <w:color w:val="auto"/>
        </w:rPr>
        <w:t>〈安藤忠雄：孤獨，也要讓夢想開花〉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：「周遭的人都說：『你沒受過正規的教育，怎麼能成為一個建築家？』」面對這樣的質疑，</w:t>
      </w:r>
      <w:r w:rsidR="00257C96" w:rsidRPr="00D95B4A">
        <w:rPr>
          <w:rStyle w:val="char"/>
          <w:rFonts w:ascii="標楷體" w:eastAsia="標楷體" w:hAnsi="標楷體" w:hint="eastAsia"/>
          <w:color w:val="auto"/>
          <w:u w:val="single"/>
        </w:rPr>
        <w:t>安藤忠雄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選擇以熱情和意志力繼續追尋他的建築夢。下列何者對此種精神的描述最為貼切？</w:t>
      </w:r>
      <w:r w:rsidR="00257C96" w:rsidRPr="00D95B4A">
        <w:rPr>
          <w:rStyle w:val="char"/>
          <w:rFonts w:ascii="標楷體" w:eastAsia="標楷體" w:hAnsi="標楷體"/>
          <w:color w:val="auto"/>
        </w:rPr>
        <w:t xml:space="preserve"> </w:t>
      </w:r>
    </w:p>
    <w:p w14:paraId="19A87761" w14:textId="3A132D90" w:rsidR="00257C96" w:rsidRPr="00D95B4A" w:rsidRDefault="00D54B08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被嘲笑的不是你的夢想，而是你實力不足的妄想</w:t>
      </w:r>
    </w:p>
    <w:p w14:paraId="6EF8947C" w14:textId="0CC7D2B2" w:rsidR="00D54B08" w:rsidRPr="00D95B4A" w:rsidRDefault="00D54B08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(B)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努力都不一定成功，你不努力怎麼會妄想成功</w:t>
      </w:r>
    </w:p>
    <w:p w14:paraId="5165477E" w14:textId="3B457707" w:rsidR="00257C96" w:rsidRPr="00D95B4A" w:rsidRDefault="00D54B08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負面思考沒什麼不好，接受最壞的結果就沒什麼好怕</w:t>
      </w:r>
      <w:r w:rsidR="00B55BF2" w:rsidRPr="00D95B4A">
        <w:rPr>
          <w:rStyle w:val="char"/>
          <w:rFonts w:ascii="標楷體" w:eastAsia="標楷體" w:hAnsi="標楷體" w:hint="eastAsia"/>
          <w:color w:val="auto"/>
        </w:rPr>
        <w:t xml:space="preserve">                              </w:t>
      </w:r>
    </w:p>
    <w:p w14:paraId="35747CB9" w14:textId="74BD6B9A" w:rsidR="00D54B08" w:rsidRPr="00D95B4A" w:rsidRDefault="00D54B08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(D</w:t>
      </w:r>
      <w:r w:rsidR="00215FA9">
        <w:rPr>
          <w:rStyle w:val="char"/>
          <w:rFonts w:ascii="標楷體" w:eastAsia="標楷體" w:hAnsi="標楷體" w:hint="eastAsia"/>
          <w:color w:val="auto"/>
        </w:rPr>
        <w:t>)</w:t>
      </w:r>
      <w:r w:rsidR="00257C96" w:rsidRPr="00D95B4A">
        <w:rPr>
          <w:rStyle w:val="char"/>
          <w:rFonts w:ascii="標楷體" w:eastAsia="標楷體" w:hAnsi="標楷體" w:hint="eastAsia"/>
          <w:color w:val="auto"/>
        </w:rPr>
        <w:t>能限制自己的人只有你自己，不要活在別人的框架中。</w:t>
      </w:r>
    </w:p>
    <w:p w14:paraId="15D0532B" w14:textId="52E3C2D7" w:rsidR="008A5DE1" w:rsidRPr="00D95B4A" w:rsidRDefault="00D54B08" w:rsidP="00B03A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D95B4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D95B4A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D95B4A">
        <w:rPr>
          <w:rStyle w:val="char"/>
          <w:rFonts w:ascii="標楷體" w:eastAsia="標楷體" w:hAnsi="標楷體" w:hint="eastAsia"/>
          <w:color w:val="auto"/>
        </w:rPr>
        <w:t>)29、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「其(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吳起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)母死，起終不歸。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曾子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薄之，而與起絕。起乃之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魯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，學兵法以事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魯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君。初起娶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齊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女為妻，適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齊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攻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魯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，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起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欲就名，乃殺妻以求將，攻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齊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而大破之。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魯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人或惡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吳起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而詆毀之，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魯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君遂謝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吳起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。」關於</w:t>
      </w:r>
      <w:r w:rsidR="00B03A14" w:rsidRPr="00D95B4A">
        <w:rPr>
          <w:rStyle w:val="char"/>
          <w:rFonts w:ascii="標楷體" w:eastAsia="標楷體" w:hAnsi="標楷體" w:hint="eastAsia"/>
          <w:color w:val="auto"/>
          <w:u w:val="single"/>
        </w:rPr>
        <w:t>吳起</w:t>
      </w:r>
      <w:r w:rsidR="00B03A14" w:rsidRPr="00D95B4A">
        <w:rPr>
          <w:rStyle w:val="char"/>
          <w:rFonts w:ascii="標楷體" w:eastAsia="標楷體" w:hAnsi="標楷體" w:hint="eastAsia"/>
          <w:color w:val="auto"/>
        </w:rPr>
        <w:t>的生平事蹟，以下哪一項是此文</w:t>
      </w:r>
      <w:r w:rsidR="003B3406">
        <w:rPr>
          <w:rStyle w:val="char"/>
          <w:rFonts w:ascii="標楷體" w:eastAsia="標楷體" w:hAnsi="標楷體" w:hint="eastAsia"/>
          <w:color w:val="auto"/>
        </w:rPr>
        <w:t>中</w:t>
      </w:r>
      <w:r w:rsidR="00B03A14" w:rsidRPr="003B3406">
        <w:rPr>
          <w:rStyle w:val="char"/>
          <w:rFonts w:ascii="標楷體" w:eastAsia="標楷體" w:hAnsi="標楷體" w:hint="eastAsia"/>
          <w:color w:val="auto"/>
          <w:u w:val="double"/>
        </w:rPr>
        <w:t>未提及的</w:t>
      </w:r>
      <w:r w:rsidR="00B03A14" w:rsidRPr="00D95B4A">
        <w:rPr>
          <w:rStyle w:val="char"/>
          <w:rFonts w:ascii="標楷體" w:eastAsia="標楷體" w:hAnsi="標楷體"/>
          <w:color w:val="auto"/>
        </w:rPr>
        <w:t>?</w:t>
      </w:r>
    </w:p>
    <w:p w14:paraId="741360B3" w14:textId="62B182BE" w:rsidR="00B03A14" w:rsidRPr="00D95B4A" w:rsidRDefault="00B03A14" w:rsidP="00B03A14">
      <w:pPr>
        <w:ind w:leftChars="500" w:left="25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(A)為功名殺妻，人神共憤      (B)大破齊國還，反被中傷</w:t>
      </w:r>
    </w:p>
    <w:p w14:paraId="2671A931" w14:textId="4EF1AB6F" w:rsidR="00B03A14" w:rsidRDefault="00B03A14" w:rsidP="00B03A14">
      <w:pPr>
        <w:ind w:leftChars="500" w:left="25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D95B4A">
        <w:rPr>
          <w:rStyle w:val="char"/>
          <w:rFonts w:ascii="標楷體" w:eastAsia="標楷體" w:hAnsi="標楷體" w:hint="eastAsia"/>
          <w:color w:val="auto"/>
        </w:rPr>
        <w:t>(C)母死不奔喪，禽獸不如      (D)</w:t>
      </w:r>
      <w:r w:rsidR="000928F1" w:rsidRPr="00D95B4A">
        <w:rPr>
          <w:rStyle w:val="char"/>
          <w:rFonts w:ascii="標楷體" w:eastAsia="標楷體" w:hAnsi="標楷體" w:hint="eastAsia"/>
          <w:color w:val="auto"/>
        </w:rPr>
        <w:t>背叛</w:t>
      </w:r>
      <w:r w:rsidRPr="00D95B4A">
        <w:rPr>
          <w:rStyle w:val="char"/>
          <w:rFonts w:ascii="標楷體" w:eastAsia="標楷體" w:hAnsi="標楷體" w:hint="eastAsia"/>
          <w:color w:val="auto"/>
        </w:rPr>
        <w:t>師生情，其心可誅。</w:t>
      </w:r>
    </w:p>
    <w:p w14:paraId="63F25E46" w14:textId="77777777" w:rsidR="002B4DD1" w:rsidRPr="00D95B4A" w:rsidRDefault="002B4DD1" w:rsidP="00B03A14">
      <w:pPr>
        <w:ind w:leftChars="500" w:left="25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1D9947B9" w14:textId="77777777" w:rsidR="00763454" w:rsidRPr="00EA3CFC" w:rsidRDefault="00A77734" w:rsidP="004E59DD">
      <w:pPr>
        <w:spacing w:afterLines="100" w:after="360" w:line="300" w:lineRule="exact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DE9F32" wp14:editId="19680185">
                <wp:simplePos x="0" y="0"/>
                <wp:positionH relativeFrom="margin">
                  <wp:posOffset>-91440</wp:posOffset>
                </wp:positionH>
                <wp:positionV relativeFrom="paragraph">
                  <wp:posOffset>365760</wp:posOffset>
                </wp:positionV>
                <wp:extent cx="7970520" cy="809625"/>
                <wp:effectExtent l="0" t="0" r="11430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520" cy="8096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D8798" id="矩形 12" o:spid="_x0000_s1026" style="position:absolute;margin-left:-7.2pt;margin-top:28.8pt;width:627.6pt;height:63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" filled="f" strokecolor="windowText">
                <w10:wrap anchorx="margin"/>
              </v:rect>
            </w:pict>
          </mc:Fallback>
        </mc:AlternateContent>
      </w:r>
      <w:r w:rsidR="00763454" w:rsidRPr="00EA3CFC">
        <w:rPr>
          <w:rStyle w:val="char"/>
          <w:rFonts w:ascii="標楷體" w:eastAsia="標楷體" w:hAnsi="標楷體" w:hint="eastAsia"/>
          <w:color w:val="auto"/>
        </w:rPr>
        <w:t>二、題組(每題3分，共</w:t>
      </w:r>
      <w:r w:rsidR="00D54B08" w:rsidRPr="00EA3CFC">
        <w:rPr>
          <w:rStyle w:val="char"/>
          <w:rFonts w:ascii="標楷體" w:eastAsia="標楷體" w:hAnsi="標楷體" w:hint="eastAsia"/>
          <w:color w:val="auto"/>
        </w:rPr>
        <w:t>36</w:t>
      </w:r>
      <w:r w:rsidR="00763454" w:rsidRPr="00EA3CFC">
        <w:rPr>
          <w:rStyle w:val="char"/>
          <w:rFonts w:ascii="標楷體" w:eastAsia="標楷體" w:hAnsi="標楷體" w:hint="eastAsia"/>
          <w:color w:val="auto"/>
        </w:rPr>
        <w:t>分)</w:t>
      </w:r>
    </w:p>
    <w:p w14:paraId="6568D8A5" w14:textId="2E57A071" w:rsidR="00A45255" w:rsidRPr="00A45255" w:rsidRDefault="0065728B" w:rsidP="00A45255">
      <w:pPr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去者日以疏</w:t>
      </w:r>
      <w:r w:rsidR="00A45255">
        <w:rPr>
          <w:rStyle w:val="char"/>
          <w:rFonts w:ascii="標楷體" w:eastAsia="標楷體" w:hAnsi="標楷體" w:hint="eastAsia"/>
          <w:color w:val="auto"/>
        </w:rPr>
        <w:t>，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來者日以親。出郭門直視</w:t>
      </w:r>
      <w:r w:rsidR="00A45255">
        <w:rPr>
          <w:rStyle w:val="char"/>
          <w:rFonts w:ascii="標楷體" w:eastAsia="標楷體" w:hAnsi="標楷體" w:hint="eastAsia"/>
          <w:color w:val="auto"/>
        </w:rPr>
        <w:t>，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但見丘與墳。</w:t>
      </w:r>
    </w:p>
    <w:p w14:paraId="3B7AFD2C" w14:textId="2618DFF2" w:rsidR="00A45255" w:rsidRPr="00A45255" w:rsidRDefault="00A45255" w:rsidP="00A45255">
      <w:pPr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A45255">
        <w:rPr>
          <w:rStyle w:val="char"/>
          <w:rFonts w:ascii="標楷體" w:eastAsia="標楷體" w:hAnsi="標楷體" w:hint="eastAsia"/>
          <w:color w:val="auto"/>
        </w:rPr>
        <w:t>古墓犁為田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A45255">
        <w:rPr>
          <w:rStyle w:val="char"/>
          <w:rFonts w:ascii="標楷體" w:eastAsia="標楷體" w:hAnsi="標楷體" w:hint="eastAsia"/>
          <w:color w:val="auto"/>
        </w:rPr>
        <w:t>松柏摧為薪。白楊多悲風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A45255">
        <w:rPr>
          <w:rStyle w:val="char"/>
          <w:rFonts w:ascii="標楷體" w:eastAsia="標楷體" w:hAnsi="標楷體" w:hint="eastAsia"/>
          <w:color w:val="auto"/>
        </w:rPr>
        <w:t>蕭蕭愁殺人。</w:t>
      </w:r>
    </w:p>
    <w:p w14:paraId="7D1DFA13" w14:textId="32B84290" w:rsidR="004E59DD" w:rsidRDefault="00A45255" w:rsidP="00A45255">
      <w:pPr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A45255">
        <w:rPr>
          <w:rStyle w:val="char"/>
          <w:rFonts w:ascii="標楷體" w:eastAsia="標楷體" w:hAnsi="標楷體" w:hint="eastAsia"/>
          <w:color w:val="auto"/>
        </w:rPr>
        <w:t>思歸故里閭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A45255">
        <w:rPr>
          <w:rStyle w:val="char"/>
          <w:rFonts w:ascii="標楷體" w:eastAsia="標楷體" w:hAnsi="標楷體" w:hint="eastAsia"/>
          <w:color w:val="auto"/>
        </w:rPr>
        <w:t>欲歸道無因。</w:t>
      </w:r>
      <w:r>
        <w:rPr>
          <w:rStyle w:val="char"/>
          <w:rFonts w:ascii="標楷體" w:eastAsia="標楷體" w:hAnsi="標楷體" w:hint="eastAsia"/>
          <w:color w:val="auto"/>
        </w:rPr>
        <w:t xml:space="preserve">                                                 </w:t>
      </w:r>
      <w:r w:rsidRPr="00A45255">
        <w:rPr>
          <w:rStyle w:val="char"/>
          <w:rFonts w:ascii="標楷體" w:eastAsia="標楷體" w:hAnsi="標楷體" w:hint="eastAsia"/>
          <w:color w:val="auto"/>
        </w:rPr>
        <w:t>《古詩十九首‧去者日以疏》</w:t>
      </w:r>
    </w:p>
    <w:p w14:paraId="61DE52DF" w14:textId="77777777" w:rsidR="00A45255" w:rsidRPr="00A45255" w:rsidRDefault="00A45255" w:rsidP="00A45255">
      <w:pPr>
        <w:rPr>
          <w:rStyle w:val="char"/>
          <w:rFonts w:ascii="標楷體" w:eastAsia="標楷體" w:hAnsi="標楷體"/>
          <w:color w:val="auto"/>
        </w:rPr>
      </w:pPr>
    </w:p>
    <w:p w14:paraId="020F9E39" w14:textId="7CB3A07A" w:rsidR="000C261A" w:rsidRPr="00EA3CFC" w:rsidRDefault="000C261A" w:rsidP="00DC7CF6">
      <w:pPr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EA3CF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EA3CFC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EA3CFC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EA3CFC">
        <w:rPr>
          <w:rStyle w:val="char"/>
          <w:rFonts w:ascii="標楷體" w:eastAsia="標楷體" w:hAnsi="標楷體" w:hint="eastAsia"/>
          <w:color w:val="auto"/>
        </w:rPr>
        <w:t>0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根據本詩</w:t>
      </w:r>
      <w:r w:rsidR="00BE5AAE">
        <w:rPr>
          <w:rStyle w:val="char"/>
          <w:rFonts w:ascii="標楷體" w:eastAsia="標楷體" w:hAnsi="標楷體" w:hint="eastAsia"/>
          <w:color w:val="auto"/>
        </w:rPr>
        <w:t>，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判斷其作者最有可能為以下何者?</w:t>
      </w:r>
      <w:r w:rsidR="00DC7CF6" w:rsidRPr="00EA3CFC">
        <w:rPr>
          <w:rStyle w:val="char"/>
          <w:rFonts w:ascii="標楷體" w:eastAsia="標楷體" w:hAnsi="標楷體"/>
          <w:color w:val="auto"/>
        </w:rPr>
        <w:t xml:space="preserve"> </w:t>
      </w:r>
    </w:p>
    <w:p w14:paraId="2C3592CD" w14:textId="094750DD" w:rsidR="00D54B08" w:rsidRPr="00EA3CFC" w:rsidRDefault="00D54B08" w:rsidP="00DC7CF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(A)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被貶謫放逐的臣子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            </w:t>
      </w:r>
      <w:r w:rsidR="00BE5AAE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EA3CFC">
        <w:rPr>
          <w:rStyle w:val="char"/>
          <w:rFonts w:ascii="標楷體" w:eastAsia="標楷體" w:hAnsi="標楷體" w:hint="eastAsia"/>
          <w:color w:val="auto"/>
        </w:rPr>
        <w:t>(B)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出外經商的遊子</w:t>
      </w:r>
    </w:p>
    <w:p w14:paraId="1E4D8EC1" w14:textId="4E653DF0" w:rsidR="000C261A" w:rsidRPr="00EA3CFC" w:rsidRDefault="00D54B08" w:rsidP="00DC7CF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(C)</w:t>
      </w:r>
      <w:r w:rsidR="00A45255" w:rsidRPr="00A45255">
        <w:rPr>
          <w:rStyle w:val="char"/>
          <w:rFonts w:ascii="標楷體" w:eastAsia="標楷體" w:hAnsi="標楷體" w:hint="eastAsia"/>
          <w:color w:val="auto"/>
        </w:rPr>
        <w:t>被丈夫遺棄的婦人</w:t>
      </w:r>
      <w:r w:rsidR="00DC7CF6" w:rsidRPr="00EA3CFC">
        <w:rPr>
          <w:rStyle w:val="char"/>
          <w:rFonts w:ascii="標楷體" w:eastAsia="標楷體" w:hAnsi="標楷體"/>
          <w:color w:val="auto"/>
        </w:rPr>
        <w:t xml:space="preserve"> 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BE5AAE">
        <w:rPr>
          <w:rStyle w:val="char"/>
          <w:rFonts w:ascii="標楷體" w:eastAsia="標楷體" w:hAnsi="標楷體" w:hint="eastAsia"/>
          <w:color w:val="auto"/>
        </w:rPr>
        <w:t xml:space="preserve">          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BE5AAE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EA3CFC">
        <w:rPr>
          <w:rStyle w:val="char"/>
          <w:rFonts w:ascii="標楷體" w:eastAsia="標楷體" w:hAnsi="標楷體" w:hint="eastAsia"/>
          <w:color w:val="auto"/>
        </w:rPr>
        <w:t>(D)</w:t>
      </w:r>
      <w:r w:rsidR="00BE5AAE">
        <w:rPr>
          <w:rStyle w:val="char"/>
          <w:rFonts w:ascii="標楷體" w:eastAsia="標楷體" w:hAnsi="標楷體" w:hint="eastAsia"/>
          <w:color w:val="auto"/>
        </w:rPr>
        <w:t>與友闊絕的文人</w:t>
      </w:r>
      <w:r w:rsidR="00DC7CF6" w:rsidRPr="00EA3CFC">
        <w:rPr>
          <w:rStyle w:val="char"/>
          <w:rFonts w:ascii="標楷體" w:eastAsia="標楷體" w:hAnsi="標楷體"/>
          <w:color w:val="auto"/>
        </w:rPr>
        <w:t>。</w:t>
      </w:r>
    </w:p>
    <w:p w14:paraId="2E6C72B8" w14:textId="72B210ED" w:rsidR="00BE5AAE" w:rsidRPr="00EA3CFC" w:rsidRDefault="000C261A" w:rsidP="00BE5AAE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EA3CFC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EA3CFC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EA3CFC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EA3CFC">
        <w:rPr>
          <w:rStyle w:val="char"/>
          <w:rFonts w:ascii="標楷體" w:eastAsia="標楷體" w:hAnsi="標楷體" w:hint="eastAsia"/>
          <w:color w:val="auto"/>
        </w:rPr>
        <w:t>1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請判斷下列「」中詞語</w:t>
      </w:r>
      <w:r w:rsidR="003B3406">
        <w:rPr>
          <w:rStyle w:val="char"/>
          <w:rFonts w:ascii="標楷體" w:eastAsia="標楷體" w:hAnsi="標楷體" w:hint="eastAsia"/>
          <w:color w:val="auto"/>
        </w:rPr>
        <w:t>，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何者</w:t>
      </w:r>
      <w:r w:rsidR="00BE5AAE" w:rsidRPr="00BE5AAE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?</w:t>
      </w:r>
      <w:r w:rsidR="00DC7CF6" w:rsidRPr="00EA3CFC">
        <w:rPr>
          <w:rStyle w:val="char"/>
          <w:rFonts w:ascii="標楷體" w:eastAsia="標楷體" w:hAnsi="標楷體"/>
          <w:color w:val="auto"/>
        </w:rPr>
        <w:t xml:space="preserve"> </w:t>
      </w:r>
    </w:p>
    <w:p w14:paraId="04F0DF70" w14:textId="4EB876A5" w:rsidR="00BE5AAE" w:rsidRDefault="00D54B08" w:rsidP="004E59D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(A)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「郭」指房舍外庭院的圍籬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BE5AAE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EA3CFC">
        <w:rPr>
          <w:rStyle w:val="char"/>
          <w:rFonts w:ascii="標楷體" w:eastAsia="標楷體" w:hAnsi="標楷體" w:hint="eastAsia"/>
          <w:color w:val="auto"/>
        </w:rPr>
        <w:t>(B)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「去者」指客觀現象中的一切事物</w:t>
      </w:r>
    </w:p>
    <w:p w14:paraId="2884F1C6" w14:textId="509712C9" w:rsidR="004E59DD" w:rsidRDefault="00D54B08" w:rsidP="004E59D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(C)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「來者」指新生的一切事物</w:t>
      </w:r>
      <w:r w:rsidR="00DC7CF6" w:rsidRPr="00EA3CFC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="00BE5AAE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EA3CFC">
        <w:rPr>
          <w:rStyle w:val="char"/>
          <w:rFonts w:ascii="標楷體" w:eastAsia="標楷體" w:hAnsi="標楷體" w:hint="eastAsia"/>
          <w:color w:val="auto"/>
        </w:rPr>
        <w:t>(D)</w:t>
      </w:r>
      <w:r w:rsidR="00BE5AAE" w:rsidRPr="00BE5AAE">
        <w:rPr>
          <w:rStyle w:val="char"/>
          <w:rFonts w:ascii="標楷體" w:eastAsia="標楷體" w:hAnsi="標楷體" w:hint="eastAsia"/>
          <w:color w:val="auto"/>
        </w:rPr>
        <w:t>「蕭蕭」指風吹白楊樹林聲</w:t>
      </w:r>
      <w:r w:rsidR="00BE5AAE">
        <w:rPr>
          <w:rStyle w:val="char"/>
          <w:rFonts w:ascii="標楷體" w:eastAsia="標楷體" w:hAnsi="標楷體" w:hint="eastAsia"/>
          <w:color w:val="auto"/>
        </w:rPr>
        <w:t>。</w:t>
      </w:r>
    </w:p>
    <w:p w14:paraId="60521FB8" w14:textId="158900D5" w:rsidR="00BE5AAE" w:rsidRPr="00EA3CFC" w:rsidRDefault="00BE5AAE" w:rsidP="00BE5AAE">
      <w:pPr>
        <w:pStyle w:val="Default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    )32、</w:t>
      </w:r>
      <w:r w:rsidRPr="00BE5AAE">
        <w:rPr>
          <w:rStyle w:val="char"/>
          <w:rFonts w:ascii="標楷體" w:eastAsia="標楷體" w:hAnsi="標楷體" w:hint="eastAsia"/>
          <w:color w:val="auto"/>
        </w:rPr>
        <w:t>關於本詩的說明</w:t>
      </w:r>
      <w:r w:rsidR="00E34BC2">
        <w:rPr>
          <w:rStyle w:val="char"/>
          <w:rFonts w:ascii="標楷體" w:eastAsia="標楷體" w:hAnsi="標楷體" w:hint="eastAsia"/>
          <w:color w:val="auto"/>
        </w:rPr>
        <w:t>，</w:t>
      </w:r>
      <w:r w:rsidRPr="00BE5AAE">
        <w:rPr>
          <w:rStyle w:val="char"/>
          <w:rFonts w:ascii="標楷體" w:eastAsia="標楷體" w:hAnsi="標楷體" w:hint="eastAsia"/>
          <w:color w:val="auto"/>
        </w:rPr>
        <w:t>下列何者正確?</w:t>
      </w:r>
      <w:r w:rsidRPr="00EA3CFC">
        <w:rPr>
          <w:rStyle w:val="char"/>
          <w:rFonts w:ascii="標楷體" w:eastAsia="標楷體" w:hAnsi="標楷體"/>
          <w:color w:val="auto"/>
        </w:rPr>
        <w:t xml:space="preserve"> </w:t>
      </w:r>
    </w:p>
    <w:p w14:paraId="4997BCDF" w14:textId="17C098D9" w:rsidR="00BE5AAE" w:rsidRPr="00EA3CFC" w:rsidRDefault="00BE5AAE" w:rsidP="00BE5AA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(A)</w:t>
      </w:r>
      <w:r w:rsidRPr="00BE5AAE">
        <w:rPr>
          <w:rStyle w:val="char"/>
          <w:rFonts w:ascii="標楷體" w:eastAsia="標楷體" w:hAnsi="標楷體" w:hint="eastAsia"/>
          <w:color w:val="auto"/>
        </w:rPr>
        <w:t>死去的人因歲月流逝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BE5AAE">
        <w:rPr>
          <w:rStyle w:val="char"/>
          <w:rFonts w:ascii="標楷體" w:eastAsia="標楷體" w:hAnsi="標楷體" w:hint="eastAsia"/>
          <w:color w:val="auto"/>
        </w:rPr>
        <w:t>更令人眷戀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　　　　(B)</w:t>
      </w:r>
      <w:r w:rsidRPr="00BE5AAE">
        <w:rPr>
          <w:rStyle w:val="char"/>
          <w:rFonts w:ascii="標楷體" w:eastAsia="標楷體" w:hAnsi="標楷體" w:hint="eastAsia"/>
          <w:color w:val="auto"/>
        </w:rPr>
        <w:t>抒發作者身處亂世無可奈何之感</w:t>
      </w:r>
    </w:p>
    <w:p w14:paraId="5D35877C" w14:textId="726962E8" w:rsidR="00BE5AAE" w:rsidRPr="00EA3CFC" w:rsidRDefault="00BE5AAE" w:rsidP="00BE5AA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(C)</w:t>
      </w:r>
      <w:r w:rsidRPr="00BE5AAE">
        <w:rPr>
          <w:rStyle w:val="char"/>
          <w:rFonts w:ascii="標楷體" w:eastAsia="標楷體" w:hAnsi="標楷體" w:hint="eastAsia"/>
          <w:color w:val="auto"/>
        </w:rPr>
        <w:t>活著的人要將犧牲的人送回故鄉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　　</w:t>
      </w:r>
      <w:r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Pr="00EA3CFC">
        <w:rPr>
          <w:rStyle w:val="char"/>
          <w:rFonts w:ascii="標楷體" w:eastAsia="標楷體" w:hAnsi="標楷體" w:hint="eastAsia"/>
          <w:color w:val="auto"/>
        </w:rPr>
        <w:t>(D)</w:t>
      </w:r>
      <w:r w:rsidRPr="00BE5AAE">
        <w:rPr>
          <w:rStyle w:val="char"/>
          <w:rFonts w:ascii="標楷體" w:eastAsia="標楷體" w:hAnsi="標楷體" w:hint="eastAsia"/>
          <w:color w:val="auto"/>
        </w:rPr>
        <w:t>作者將墳墓改為耕地造福百姓。</w:t>
      </w:r>
    </w:p>
    <w:p w14:paraId="0F3C10E6" w14:textId="15E02E81" w:rsidR="00A77734" w:rsidRPr="00EA3CFC" w:rsidRDefault="000D25B1" w:rsidP="004E59DD">
      <w:pPr>
        <w:ind w:leftChars="500" w:left="1200"/>
        <w:jc w:val="center"/>
        <w:rPr>
          <w:rStyle w:val="char"/>
          <w:rFonts w:ascii="標楷體" w:eastAsia="標楷體" w:hAnsi="標楷體"/>
          <w:color w:val="auto"/>
        </w:rPr>
      </w:pPr>
      <w:r w:rsidRPr="00EA3CF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4134EE" wp14:editId="6652684D">
                <wp:simplePos x="0" y="0"/>
                <wp:positionH relativeFrom="margin">
                  <wp:posOffset>-100965</wp:posOffset>
                </wp:positionH>
                <wp:positionV relativeFrom="paragraph">
                  <wp:posOffset>184785</wp:posOffset>
                </wp:positionV>
                <wp:extent cx="7924800" cy="3352800"/>
                <wp:effectExtent l="0" t="0" r="1905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0" cy="33528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8AC95" id="矩形 8" o:spid="_x0000_s1026" style="position:absolute;margin-left:-7.95pt;margin-top:14.55pt;width:624pt;height:264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" filled="f" strokecolor="windowText">
                <w10:wrap anchorx="margin"/>
              </v:rect>
            </w:pict>
          </mc:Fallback>
        </mc:AlternateContent>
      </w:r>
      <w:r w:rsidRPr="00EA3CFC">
        <w:rPr>
          <w:rStyle w:val="char"/>
          <w:rFonts w:ascii="標楷體" w:eastAsia="標楷體" w:hAnsi="標楷體"/>
          <w:color w:val="auto"/>
        </w:rPr>
        <w:t xml:space="preserve"> </w:t>
      </w:r>
    </w:p>
    <w:p w14:paraId="227C1651" w14:textId="40F2A455" w:rsidR="000D25B1" w:rsidRDefault="008D1E5D" w:rsidP="000D25B1">
      <w:pPr>
        <w:rPr>
          <w:rFonts w:ascii="標楷體" w:eastAsia="標楷體" w:hAnsi="標楷體" w:cs="新細明體"/>
          <w:kern w:val="0"/>
        </w:rPr>
      </w:pPr>
      <w:r w:rsidRPr="00EA3CFC">
        <w:rPr>
          <w:rFonts w:ascii="標楷體" w:eastAsia="標楷體" w:hAnsi="標楷體" w:cs="新細明體" w:hint="eastAsia"/>
          <w:kern w:val="0"/>
        </w:rPr>
        <w:t xml:space="preserve">　　</w:t>
      </w:r>
      <w:r w:rsidR="000D25B1" w:rsidRPr="000D25B1">
        <w:rPr>
          <w:rFonts w:ascii="標楷體" w:eastAsia="標楷體" w:hAnsi="標楷體" w:cs="新細明體" w:hint="eastAsia"/>
          <w:kern w:val="0"/>
        </w:rPr>
        <w:t>來自</w:t>
      </w:r>
      <w:r w:rsidR="000D25B1" w:rsidRPr="000D25B1">
        <w:rPr>
          <w:rFonts w:ascii="標楷體" w:eastAsia="標楷體" w:hAnsi="標楷體" w:cs="新細明體" w:hint="eastAsia"/>
          <w:kern w:val="0"/>
          <w:u w:val="single"/>
        </w:rPr>
        <w:t>紐約</w:t>
      </w:r>
      <w:r w:rsidR="000D25B1" w:rsidRPr="000D25B1">
        <w:rPr>
          <w:rFonts w:ascii="標楷體" w:eastAsia="標楷體" w:hAnsi="標楷體" w:cs="新細明體" w:hint="eastAsia"/>
          <w:kern w:val="0"/>
        </w:rPr>
        <w:t>的17歲高中生</w:t>
      </w:r>
      <w:r w:rsidR="000D25B1" w:rsidRPr="000D25B1">
        <w:rPr>
          <w:rFonts w:ascii="標楷體" w:eastAsia="標楷體" w:hAnsi="標楷體" w:cs="新細明體" w:hint="eastAsia"/>
          <w:kern w:val="0"/>
          <w:u w:val="single"/>
        </w:rPr>
        <w:t>沃夫‧庫基爾</w:t>
      </w:r>
      <w:r w:rsidR="000D25B1" w:rsidRPr="000D25B1">
        <w:rPr>
          <w:rFonts w:ascii="標楷體" w:eastAsia="標楷體" w:hAnsi="標楷體" w:cs="新細明體" w:hint="eastAsia"/>
          <w:kern w:val="0"/>
        </w:rPr>
        <w:t>去年前往</w:t>
      </w:r>
      <w:r w:rsidR="000D25B1" w:rsidRPr="000D25B1">
        <w:rPr>
          <w:rFonts w:ascii="標楷體" w:eastAsia="標楷體" w:hAnsi="標楷體" w:cs="新細明體" w:hint="eastAsia"/>
          <w:kern w:val="0"/>
          <w:u w:val="single"/>
        </w:rPr>
        <w:t>NASA馬里蘭州</w:t>
      </w:r>
      <w:r w:rsidR="000D25B1" w:rsidRPr="000D25B1">
        <w:rPr>
          <w:rFonts w:ascii="標楷體" w:eastAsia="標楷體" w:hAnsi="標楷體" w:cs="新細明體" w:hint="eastAsia"/>
          <w:kern w:val="0"/>
        </w:rPr>
        <w:t xml:space="preserve"> </w:t>
      </w:r>
      <w:r w:rsidR="000D25B1" w:rsidRPr="000D25B1">
        <w:rPr>
          <w:rFonts w:ascii="標楷體" w:eastAsia="標楷體" w:hAnsi="標楷體" w:cs="新細明體" w:hint="eastAsia"/>
          <w:kern w:val="0"/>
          <w:u w:val="single"/>
        </w:rPr>
        <w:t>戈達德太空飛行中心</w:t>
      </w:r>
      <w:r w:rsidR="000D25B1" w:rsidRPr="000D25B1">
        <w:rPr>
          <w:rFonts w:ascii="標楷體" w:eastAsia="標楷體" w:hAnsi="標楷體" w:cs="新細明體" w:hint="eastAsia"/>
          <w:kern w:val="0"/>
        </w:rPr>
        <w:t>實習兩個月</w:t>
      </w:r>
      <w:r w:rsidR="000D25B1">
        <w:rPr>
          <w:rFonts w:ascii="標楷體" w:eastAsia="標楷體" w:hAnsi="標楷體" w:cs="新細明體" w:hint="eastAsia"/>
          <w:kern w:val="0"/>
        </w:rPr>
        <w:t>，</w:t>
      </w:r>
      <w:r w:rsidR="000D25B1" w:rsidRPr="000D25B1">
        <w:rPr>
          <w:rFonts w:ascii="標楷體" w:eastAsia="標楷體" w:hAnsi="標楷體" w:cs="新細明體" w:hint="eastAsia"/>
          <w:kern w:val="0"/>
        </w:rPr>
        <w:t>他的主要工作就是將「凌日系外行星巡天衛星」(簡稱TESS)拍下的照片</w:t>
      </w:r>
      <w:r w:rsidR="000D25B1">
        <w:rPr>
          <w:rFonts w:ascii="標楷體" w:eastAsia="標楷體" w:hAnsi="標楷體" w:cs="新細明體" w:hint="eastAsia"/>
          <w:kern w:val="0"/>
        </w:rPr>
        <w:t>，</w:t>
      </w:r>
      <w:r w:rsidR="000D25B1" w:rsidRPr="000D25B1">
        <w:rPr>
          <w:rFonts w:ascii="標楷體" w:eastAsia="標楷體" w:hAnsi="標楷體" w:cs="新細明體" w:hint="eastAsia"/>
          <w:kern w:val="0"/>
        </w:rPr>
        <w:t>以肉眼查看星體的亮度變化。</w:t>
      </w:r>
    </w:p>
    <w:p w14:paraId="12512ACF" w14:textId="6991CD9F" w:rsidR="000D25B1" w:rsidRDefault="000D25B1" w:rsidP="000D25B1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NASA</w:t>
      </w:r>
      <w:r w:rsidRPr="000D25B1">
        <w:rPr>
          <w:rFonts w:ascii="標楷體" w:eastAsia="標楷體" w:hAnsi="標楷體" w:cs="新細明體" w:hint="eastAsia"/>
          <w:kern w:val="0"/>
        </w:rPr>
        <w:t>發布聲明引述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沃夫‧庫基爾</w:t>
      </w:r>
      <w:r w:rsidRPr="000D25B1">
        <w:rPr>
          <w:rFonts w:ascii="標楷體" w:eastAsia="標楷體" w:hAnsi="標楷體" w:cs="新細明體" w:hint="eastAsia"/>
          <w:kern w:val="0"/>
        </w:rPr>
        <w:t>說:「在我實習的第三天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我看到一個由TOI 1338星系發出的訊號。起初我以為這是一次星蝕(stellar eclipse)現象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但時機不對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原來那是一顆行星。」</w:t>
      </w:r>
    </w:p>
    <w:p w14:paraId="172FB99E" w14:textId="77777777" w:rsidR="000D25B1" w:rsidRDefault="000D25B1" w:rsidP="000D25B1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沃夫‧庫基爾</w:t>
      </w:r>
      <w:r w:rsidRPr="000D25B1">
        <w:rPr>
          <w:rFonts w:ascii="標楷體" w:eastAsia="標楷體" w:hAnsi="標楷體" w:cs="新細明體" w:hint="eastAsia"/>
          <w:kern w:val="0"/>
        </w:rPr>
        <w:t>所發現的行星稱為「TOI 1338b」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是首個被TESS發現的環聯星運轉行星(</w:t>
      </w:r>
      <w:proofErr w:type="spellStart"/>
      <w:r w:rsidRPr="000D25B1">
        <w:rPr>
          <w:rFonts w:ascii="標楷體" w:eastAsia="標楷體" w:hAnsi="標楷體" w:cs="新細明體" w:hint="eastAsia"/>
          <w:kern w:val="0"/>
        </w:rPr>
        <w:t>circumbinaryplanet</w:t>
      </w:r>
      <w:proofErr w:type="spellEnd"/>
      <w:r w:rsidRPr="000D25B1">
        <w:rPr>
          <w:rFonts w:ascii="標楷體" w:eastAsia="標楷體" w:hAnsi="標楷體" w:cs="新細明體" w:hint="eastAsia"/>
          <w:kern w:val="0"/>
        </w:rPr>
        <w:t>)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即是同時環繞兩顆恆星運轉的行星。「TOI1338b」大約比地球大6.9倍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意味它的大小介於土星和海王星之間。兩顆恆星每15天繞對方運行一周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其中一顆比我們的太陽大10%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另一個的質量則只有太陽的三分之一。</w:t>
      </w:r>
    </w:p>
    <w:p w14:paraId="05EECD9A" w14:textId="324DA61E" w:rsidR="000D25B1" w:rsidRPr="000D25B1" w:rsidRDefault="000D25B1" w:rsidP="000D25B1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沃夫‧庫基爾</w:t>
      </w:r>
      <w:r w:rsidRPr="000D25B1">
        <w:rPr>
          <w:rFonts w:ascii="標楷體" w:eastAsia="標楷體" w:hAnsi="標楷體" w:cs="新細明體" w:hint="eastAsia"/>
          <w:kern w:val="0"/>
        </w:rPr>
        <w:t>一開始以為「TOI 1338b」所發生的「凌日」(Transit)天文現象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是在一個大恆星前面經過的一個較小的恆星。他向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NASA</w:t>
      </w:r>
      <w:r w:rsidRPr="000D25B1">
        <w:rPr>
          <w:rFonts w:ascii="標楷體" w:eastAsia="標楷體" w:hAnsi="標楷體" w:cs="新細明體" w:hint="eastAsia"/>
          <w:kern w:val="0"/>
        </w:rPr>
        <w:t>報告發現後,科學家用一個叫做「</w:t>
      </w:r>
      <w:proofErr w:type="spellStart"/>
      <w:r w:rsidRPr="000D25B1">
        <w:rPr>
          <w:rFonts w:ascii="標楷體" w:eastAsia="標楷體" w:hAnsi="標楷體" w:cs="新細明體" w:hint="eastAsia"/>
          <w:kern w:val="0"/>
        </w:rPr>
        <w:t>eleanor</w:t>
      </w:r>
      <w:proofErr w:type="spellEnd"/>
      <w:r w:rsidRPr="000D25B1">
        <w:rPr>
          <w:rFonts w:ascii="標楷體" w:eastAsia="標楷體" w:hAnsi="標楷體" w:cs="新細明體" w:hint="eastAsia"/>
          <w:kern w:val="0"/>
        </w:rPr>
        <w:t>」的軟體來確認星體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最終發現這次凌日現象涉及一顆行星和兩顆恆星。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戈達德太空飛行中心</w:t>
      </w:r>
      <w:r w:rsidRPr="000D25B1">
        <w:rPr>
          <w:rFonts w:ascii="標楷體" w:eastAsia="標楷體" w:hAnsi="標楷體" w:cs="新細明體" w:hint="eastAsia"/>
          <w:kern w:val="0"/>
        </w:rPr>
        <w:t>的研究科學家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科斯托夫</w:t>
      </w:r>
      <w:r w:rsidRPr="000D25B1">
        <w:rPr>
          <w:rFonts w:ascii="標楷體" w:eastAsia="標楷體" w:hAnsi="標楷體" w:cs="新細明體" w:hint="eastAsia"/>
          <w:kern w:val="0"/>
        </w:rPr>
        <w:t>在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NASA</w:t>
      </w:r>
      <w:r w:rsidRPr="000D25B1">
        <w:rPr>
          <w:rFonts w:ascii="標楷體" w:eastAsia="標楷體" w:hAnsi="標楷體" w:cs="新細明體" w:hint="eastAsia"/>
          <w:kern w:val="0"/>
        </w:rPr>
        <w:t>聲明中強調,「這些訊號的類型難以算法發現,而肉眼善於在數據中發挖出一些規律</w:t>
      </w:r>
      <w:r w:rsidR="005F7127"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特別是非週期性的規律,就像這些系統中出現的凌日過程。」</w:t>
      </w:r>
    </w:p>
    <w:p w14:paraId="2F48E95D" w14:textId="04138E70" w:rsidR="008D1E5D" w:rsidRDefault="000D25B1" w:rsidP="000D25B1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0D25B1">
        <w:rPr>
          <w:rFonts w:ascii="標楷體" w:eastAsia="標楷體" w:hAnsi="標楷體" w:cs="新細明體" w:hint="eastAsia"/>
          <w:kern w:val="0"/>
        </w:rPr>
        <w:t>雖然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沃夫‧庫基</w:t>
      </w:r>
      <w:r w:rsidRPr="000D25B1">
        <w:rPr>
          <w:rFonts w:ascii="標楷體" w:eastAsia="標楷體" w:hAnsi="標楷體" w:cs="新細明體" w:hint="eastAsia"/>
          <w:kern w:val="0"/>
        </w:rPr>
        <w:t>爾發現新行星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但新星卻不會以他命名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因為每逢由TESS衛星發現的新行星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如果還沒有一個重要的名字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那就只會按照TOI的編號來命名。不過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沃夫‧庫基爾</w:t>
      </w:r>
      <w:r w:rsidRPr="000D25B1">
        <w:rPr>
          <w:rFonts w:ascii="標楷體" w:eastAsia="標楷體" w:hAnsi="標楷體" w:cs="新細明體" w:hint="eastAsia"/>
          <w:kern w:val="0"/>
        </w:rPr>
        <w:t>已經和來自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戈達德太空飛行中心</w:t>
      </w:r>
      <w:r w:rsidRPr="000D25B1">
        <w:rPr>
          <w:rFonts w:ascii="標楷體" w:eastAsia="標楷體" w:hAnsi="標楷體" w:cs="新細明體" w:hint="eastAsia"/>
          <w:kern w:val="0"/>
        </w:rPr>
        <w:t>、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聖地亞哥州立大學</w:t>
      </w:r>
      <w:r w:rsidRPr="000D25B1">
        <w:rPr>
          <w:rFonts w:ascii="標楷體" w:eastAsia="標楷體" w:hAnsi="標楷體" w:cs="新細明體" w:hint="eastAsia"/>
          <w:kern w:val="0"/>
        </w:rPr>
        <w:t>、</w:t>
      </w:r>
      <w:r w:rsidRPr="000D25B1">
        <w:rPr>
          <w:rFonts w:ascii="標楷體" w:eastAsia="標楷體" w:hAnsi="標楷體" w:cs="新細明體" w:hint="eastAsia"/>
          <w:kern w:val="0"/>
          <w:u w:val="single"/>
        </w:rPr>
        <w:t>芝加哥大學</w:t>
      </w:r>
      <w:r w:rsidRPr="000D25B1">
        <w:rPr>
          <w:rFonts w:ascii="標楷體" w:eastAsia="標楷體" w:hAnsi="標楷體" w:cs="新細明體" w:hint="eastAsia"/>
          <w:kern w:val="0"/>
        </w:rPr>
        <w:t>及其他機構的科學家共同撰寫論文</w:t>
      </w:r>
      <w:r>
        <w:rPr>
          <w:rFonts w:ascii="標楷體" w:eastAsia="標楷體" w:hAnsi="標楷體" w:cs="新細明體" w:hint="eastAsia"/>
          <w:kern w:val="0"/>
        </w:rPr>
        <w:t>，</w:t>
      </w:r>
      <w:r w:rsidRPr="000D25B1">
        <w:rPr>
          <w:rFonts w:ascii="標楷體" w:eastAsia="標楷體" w:hAnsi="標楷體" w:cs="新細明體" w:hint="eastAsia"/>
          <w:kern w:val="0"/>
        </w:rPr>
        <w:t>這份論文已經提交給一家科學期刊。</w:t>
      </w:r>
      <w:r>
        <w:rPr>
          <w:rFonts w:ascii="標楷體" w:eastAsia="標楷體" w:hAnsi="標楷體" w:cs="新細明體" w:hint="eastAsia"/>
          <w:kern w:val="0"/>
        </w:rPr>
        <w:t xml:space="preserve">　　　</w:t>
      </w:r>
      <w:r w:rsidRPr="000D25B1">
        <w:rPr>
          <w:rFonts w:ascii="標楷體" w:eastAsia="標楷體" w:hAnsi="標楷體" w:cs="新細明體" w:hint="eastAsia"/>
          <w:kern w:val="0"/>
        </w:rPr>
        <w:t>(改寫自網路文章)</w:t>
      </w:r>
    </w:p>
    <w:p w14:paraId="7D4C16F5" w14:textId="77777777" w:rsidR="000D25B1" w:rsidRPr="00EA3CFC" w:rsidRDefault="000D25B1" w:rsidP="000D25B1">
      <w:pPr>
        <w:rPr>
          <w:rStyle w:val="char"/>
          <w:rFonts w:ascii="標楷體" w:eastAsia="標楷體" w:hAnsi="標楷體"/>
          <w:color w:val="auto"/>
        </w:rPr>
      </w:pPr>
    </w:p>
    <w:p w14:paraId="56D8D14C" w14:textId="609FA7A4" w:rsidR="008D1E5D" w:rsidRPr="00EA3CFC" w:rsidRDefault="008D1E5D" w:rsidP="008D1E5D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EA3CFC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EA3CFC">
        <w:rPr>
          <w:rStyle w:val="char"/>
          <w:rFonts w:ascii="標楷體" w:eastAsia="標楷體" w:hAnsi="標楷體" w:hint="eastAsia"/>
          <w:color w:val="auto"/>
        </w:rPr>
        <w:t>3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若要為本文下標題,下列哪一個選項較為貼切?</w:t>
      </w:r>
      <w:r w:rsidRPr="00EA3CFC">
        <w:rPr>
          <w:rStyle w:val="char"/>
          <w:rFonts w:ascii="標楷體" w:eastAsia="標楷體" w:hAnsi="標楷體"/>
          <w:noProof/>
          <w:color w:val="auto"/>
        </w:rPr>
        <w:t xml:space="preserve"> </w:t>
      </w:r>
    </w:p>
    <w:p w14:paraId="24D9B533" w14:textId="5A9DB78F" w:rsidR="00F51ADC" w:rsidRDefault="008D1E5D" w:rsidP="00F51ADC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(A)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科學界首次發現的環聯星運轉行星</w:t>
      </w:r>
      <w:r w:rsidR="00F51ADC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EA3CFC">
        <w:rPr>
          <w:rStyle w:val="char"/>
          <w:rFonts w:ascii="標楷體" w:eastAsia="標楷體" w:hAnsi="標楷體" w:hint="eastAsia"/>
          <w:color w:val="auto"/>
        </w:rPr>
        <w:t>(B)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高中生在</w:t>
      </w:r>
      <w:r w:rsidR="00F51ADC" w:rsidRPr="00F51ADC">
        <w:rPr>
          <w:rStyle w:val="char"/>
          <w:rFonts w:ascii="標楷體" w:eastAsia="標楷體" w:hAnsi="標楷體" w:hint="eastAsia"/>
          <w:color w:val="auto"/>
          <w:u w:val="single"/>
        </w:rPr>
        <w:t>NASA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實習發現新行星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p w14:paraId="1713FE84" w14:textId="2E40783A" w:rsidR="008D1E5D" w:rsidRPr="00EA3CFC" w:rsidRDefault="008D1E5D" w:rsidP="00F51ADC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(C)</w:t>
      </w:r>
      <w:r w:rsidR="00F51ADC" w:rsidRPr="00F51ADC">
        <w:rPr>
          <w:rStyle w:val="char"/>
          <w:rFonts w:ascii="標楷體" w:eastAsia="標楷體" w:hAnsi="標楷體" w:hint="eastAsia"/>
          <w:color w:val="auto"/>
          <w:u w:val="single"/>
        </w:rPr>
        <w:t>沃夫‧庫基爾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命名新行星的緣由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F51AD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 (D)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TESS衛星首次發現新行星</w:t>
      </w:r>
      <w:r w:rsidR="00F51ADC">
        <w:rPr>
          <w:rStyle w:val="char"/>
          <w:rFonts w:ascii="標楷體" w:eastAsia="標楷體" w:hAnsi="標楷體" w:hint="eastAsia"/>
          <w:color w:val="auto"/>
        </w:rPr>
        <w:t>。</w:t>
      </w:r>
    </w:p>
    <w:p w14:paraId="708FF690" w14:textId="1B43675E" w:rsidR="00F51ADC" w:rsidRPr="00F51ADC" w:rsidRDefault="008D1E5D" w:rsidP="00F51ADC">
      <w:pPr>
        <w:tabs>
          <w:tab w:val="left" w:pos="5676"/>
        </w:tabs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EA3CFC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EA3CFC">
        <w:rPr>
          <w:rStyle w:val="char"/>
          <w:rFonts w:ascii="標楷體" w:eastAsia="標楷體" w:hAnsi="標楷體" w:hint="eastAsia"/>
          <w:color w:val="auto"/>
        </w:rPr>
        <w:t>4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以下選項何者</w:t>
      </w:r>
      <w:r w:rsidR="00F51ADC" w:rsidRPr="005F7127">
        <w:rPr>
          <w:rStyle w:val="char"/>
          <w:rFonts w:ascii="標楷體" w:eastAsia="標楷體" w:hAnsi="標楷體" w:hint="eastAsia"/>
          <w:color w:val="auto"/>
          <w:u w:val="double"/>
        </w:rPr>
        <w:t>不適合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用來形容</w:t>
      </w:r>
      <w:r w:rsidR="00F51ADC">
        <w:rPr>
          <w:rStyle w:val="char"/>
          <w:rFonts w:ascii="標楷體" w:eastAsia="標楷體" w:hAnsi="標楷體" w:hint="eastAsia"/>
          <w:color w:val="auto"/>
        </w:rPr>
        <w:t>文章當中的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高中生</w:t>
      </w:r>
      <w:r w:rsidR="00F51ADC" w:rsidRPr="00F51ADC">
        <w:rPr>
          <w:rStyle w:val="char"/>
          <w:rFonts w:ascii="標楷體" w:eastAsia="標楷體" w:hAnsi="標楷體" w:hint="eastAsia"/>
          <w:color w:val="auto"/>
          <w:u w:val="single"/>
        </w:rPr>
        <w:t>沃夫‧庫基爾</w:t>
      </w:r>
      <w:r w:rsidR="00F51ADC" w:rsidRPr="00F51ADC">
        <w:rPr>
          <w:rStyle w:val="char"/>
          <w:rFonts w:ascii="標楷體" w:eastAsia="標楷體" w:hAnsi="標楷體" w:hint="eastAsia"/>
          <w:color w:val="auto"/>
        </w:rPr>
        <w:t>的表現?</w:t>
      </w:r>
    </w:p>
    <w:p w14:paraId="0241BF07" w14:textId="3440368E" w:rsidR="008D1E5D" w:rsidRPr="00F51ADC" w:rsidRDefault="00F51ADC" w:rsidP="00F51ADC">
      <w:pPr>
        <w:pStyle w:val="ab"/>
        <w:numPr>
          <w:ilvl w:val="0"/>
          <w:numId w:val="1"/>
        </w:numPr>
        <w:tabs>
          <w:tab w:val="left" w:pos="5676"/>
        </w:tabs>
        <w:ind w:leftChars="0"/>
        <w:jc w:val="both"/>
        <w:rPr>
          <w:rStyle w:val="char"/>
          <w:rFonts w:ascii="標楷體" w:eastAsia="標楷體" w:hAnsi="標楷體"/>
          <w:color w:val="auto"/>
        </w:rPr>
      </w:pPr>
      <w:r w:rsidRPr="00F51ADC">
        <w:rPr>
          <w:rStyle w:val="char"/>
          <w:rFonts w:ascii="標楷體" w:eastAsia="標楷體" w:hAnsi="標楷體" w:hint="eastAsia"/>
          <w:color w:val="auto"/>
        </w:rPr>
        <w:t>觀察入微</w:t>
      </w:r>
      <w:r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F51ADC">
        <w:rPr>
          <w:rStyle w:val="char"/>
          <w:rFonts w:ascii="標楷體" w:eastAsia="標楷體" w:hAnsi="標楷體" w:hint="eastAsia"/>
          <w:color w:val="auto"/>
        </w:rPr>
        <w:t>(B)後生可畏</w:t>
      </w:r>
      <w:r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F51ADC">
        <w:rPr>
          <w:rStyle w:val="char"/>
          <w:rFonts w:ascii="標楷體" w:eastAsia="標楷體" w:hAnsi="標楷體" w:hint="eastAsia"/>
          <w:color w:val="auto"/>
        </w:rPr>
        <w:t>(C)英雄出少年</w:t>
      </w:r>
      <w:r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F51ADC">
        <w:rPr>
          <w:rStyle w:val="char"/>
          <w:rFonts w:ascii="標楷體" w:eastAsia="標楷體" w:hAnsi="標楷體" w:hint="eastAsia"/>
          <w:color w:val="auto"/>
        </w:rPr>
        <w:t>(D)路遙知馬力</w:t>
      </w:r>
      <w:r w:rsidR="003B3406">
        <w:rPr>
          <w:rStyle w:val="char"/>
          <w:rFonts w:ascii="標楷體" w:eastAsia="標楷體" w:hAnsi="標楷體" w:hint="eastAsia"/>
          <w:color w:val="auto"/>
        </w:rPr>
        <w:t>。</w:t>
      </w:r>
    </w:p>
    <w:p w14:paraId="37DCA64C" w14:textId="77777777" w:rsidR="00F51ADC" w:rsidRPr="00EA3CFC" w:rsidRDefault="00F51ADC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64BBF5F5" w14:textId="092369F9" w:rsidR="007017A8" w:rsidRDefault="00F51ADC" w:rsidP="00D51E16">
      <w:pPr>
        <w:ind w:leftChars="500" w:left="1200"/>
        <w:jc w:val="center"/>
        <w:rPr>
          <w:rStyle w:val="char"/>
          <w:rFonts w:ascii="華康龍門石碑" w:eastAsia="華康龍門石碑" w:hAnsi="標楷體"/>
          <w:color w:val="auto"/>
          <w:sz w:val="36"/>
        </w:rPr>
      </w:pPr>
      <w:r w:rsidRPr="00F51ADC">
        <w:rPr>
          <w:rStyle w:val="char"/>
          <w:rFonts w:ascii="華康龍門石碑" w:eastAsia="華康龍門石碑" w:hAnsi="標楷體" w:hint="eastAsia"/>
          <w:color w:val="auto"/>
          <w:sz w:val="36"/>
        </w:rPr>
        <w:t>請翻至下張試卷作答</w:t>
      </w:r>
    </w:p>
    <w:p w14:paraId="10C42EA3" w14:textId="77777777" w:rsidR="00D51E16" w:rsidRDefault="00D51E16" w:rsidP="00D51E16">
      <w:pPr>
        <w:rPr>
          <w:rFonts w:ascii="標楷體" w:eastAsia="標楷體" w:hAnsi="標楷體" w:cs="新細明體"/>
          <w:kern w:val="0"/>
        </w:rPr>
      </w:pPr>
      <w:r w:rsidRPr="00EA3CFC">
        <w:rPr>
          <w:rFonts w:ascii="標楷體" w:eastAsia="標楷體" w:hAnsi="標楷體" w:hint="eastAsia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A7D649" wp14:editId="249372A2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7985760" cy="1524000"/>
                <wp:effectExtent l="0" t="0" r="15240" b="1905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1524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7C93A" id="矩形 21" o:spid="_x0000_s1026" style="position:absolute;margin-left:0;margin-top:2.25pt;width:628.8pt;height:120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" filled="f" strokecolor="windowText">
                <w10:wrap anchorx="margin"/>
              </v:rect>
            </w:pict>
          </mc:Fallback>
        </mc:AlternateContent>
      </w:r>
    </w:p>
    <w:p w14:paraId="513DE706" w14:textId="77777777" w:rsidR="00D51E16" w:rsidRDefault="00D51E16" w:rsidP="00D51E16">
      <w:pPr>
        <w:ind w:left="1200" w:hangingChars="500" w:hanging="1200"/>
        <w:jc w:val="both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F51ADC">
        <w:rPr>
          <w:rFonts w:ascii="標楷體" w:eastAsia="標楷體" w:hAnsi="標楷體" w:cs="新細明體" w:hint="eastAsia"/>
          <w:kern w:val="0"/>
        </w:rPr>
        <w:t>昔者宋國有田夫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常衣縕黂</w:t>
      </w:r>
      <w:bookmarkStart w:id="15" w:name="_Hlk210810209"/>
      <w:r w:rsidRPr="00EA3CFC">
        <w:rPr>
          <w:rFonts w:hint="eastAsia"/>
        </w:rPr>
        <w:t>①</w:t>
      </w:r>
      <w:bookmarkEnd w:id="15"/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僅以過冬。暨</w:t>
      </w:r>
      <w:r w:rsidRPr="00EA3CFC">
        <w:rPr>
          <w:rFonts w:hint="eastAsia"/>
        </w:rPr>
        <w:t>②</w:t>
      </w:r>
      <w:r w:rsidRPr="00F51ADC">
        <w:rPr>
          <w:rFonts w:ascii="標楷體" w:eastAsia="標楷體" w:hAnsi="標楷體" w:cs="新細明體" w:hint="eastAsia"/>
          <w:kern w:val="0"/>
        </w:rPr>
        <w:t>春東作</w:t>
      </w:r>
      <w:r w:rsidRPr="00EA3CFC">
        <w:rPr>
          <w:rFonts w:hint="eastAsia"/>
        </w:rPr>
        <w:t>③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自曝於日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不知天下之有廣廈隩室</w:t>
      </w:r>
      <w:r w:rsidRPr="00D7141A">
        <w:rPr>
          <w:rFonts w:ascii="新細明體" w:hAnsi="新細明體" w:cs="新細明體" w:hint="eastAsia"/>
          <w:kern w:val="0"/>
        </w:rPr>
        <w:t>④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綿纊狐貉</w:t>
      </w:r>
      <w:r w:rsidRPr="00671AE4">
        <w:rPr>
          <w:rFonts w:ascii="新細明體" w:hAnsi="新細明體" w:cs="新細明體" w:hint="eastAsia"/>
          <w:kern w:val="0"/>
        </w:rPr>
        <w:t>⑤。</w:t>
      </w:r>
      <w:r w:rsidRPr="00F51ADC">
        <w:rPr>
          <w:rFonts w:ascii="標楷體" w:eastAsia="標楷體" w:hAnsi="標楷體" w:cs="新細明體" w:hint="eastAsia"/>
          <w:kern w:val="0"/>
        </w:rPr>
        <w:t>顧</w:t>
      </w:r>
    </w:p>
    <w:p w14:paraId="4ED4B9C7" w14:textId="77777777" w:rsidR="00D51E16" w:rsidRDefault="00D51E16" w:rsidP="00D51E16">
      <w:pPr>
        <w:ind w:left="1200" w:hangingChars="500" w:hanging="1200"/>
        <w:jc w:val="both"/>
        <w:rPr>
          <w:rFonts w:ascii="標楷體" w:eastAsia="標楷體" w:hAnsi="標楷體" w:cs="新細明體"/>
          <w:kern w:val="0"/>
        </w:rPr>
      </w:pPr>
      <w:r w:rsidRPr="00F51ADC">
        <w:rPr>
          <w:rFonts w:ascii="標楷體" w:eastAsia="標楷體" w:hAnsi="標楷體" w:cs="新細明體" w:hint="eastAsia"/>
          <w:kern w:val="0"/>
        </w:rPr>
        <w:t>謂其妻曰:「負日之暄</w:t>
      </w:r>
      <w:r w:rsidRPr="007017A8">
        <w:rPr>
          <w:rFonts w:ascii="新細明體" w:hAnsi="新細明體" w:cs="新細明體" w:hint="eastAsia"/>
          <w:kern w:val="0"/>
        </w:rPr>
        <w:t>⑥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人莫知者</w:t>
      </w:r>
      <w:r>
        <w:rPr>
          <w:rFonts w:ascii="標楷體" w:eastAsia="標楷體" w:hAnsi="標楷體" w:cs="新細明體" w:hint="eastAsia"/>
          <w:kern w:val="0"/>
        </w:rPr>
        <w:t>；</w:t>
      </w:r>
      <w:r w:rsidRPr="00F51ADC">
        <w:rPr>
          <w:rFonts w:ascii="標楷體" w:eastAsia="標楷體" w:hAnsi="標楷體" w:cs="新細明體" w:hint="eastAsia"/>
          <w:kern w:val="0"/>
        </w:rPr>
        <w:t>以獻吾君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將有重賞。」里之富室告之曰:「昔人有美戎菽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甘枲莖芹萍子者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對</w:t>
      </w:r>
    </w:p>
    <w:p w14:paraId="4AFC0143" w14:textId="7253AFC3" w:rsidR="00D51E16" w:rsidRDefault="00D51E16" w:rsidP="00D51E16">
      <w:pPr>
        <w:ind w:left="1200" w:hangingChars="500" w:hanging="1200"/>
        <w:jc w:val="both"/>
        <w:rPr>
          <w:rFonts w:ascii="標楷體" w:eastAsia="標楷體" w:hAnsi="標楷體" w:cs="新細明體"/>
          <w:kern w:val="0"/>
        </w:rPr>
      </w:pPr>
      <w:r w:rsidRPr="00F51ADC">
        <w:rPr>
          <w:rFonts w:ascii="標楷體" w:eastAsia="標楷體" w:hAnsi="標楷體" w:cs="新細明體" w:hint="eastAsia"/>
          <w:kern w:val="0"/>
        </w:rPr>
        <w:t>鄉豪稱之。鄉豪取而嘗之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蜇於口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慘於腹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眾哂</w:t>
      </w:r>
      <w:r w:rsidRPr="007017A8">
        <w:rPr>
          <w:rFonts w:ascii="新細明體" w:hAnsi="新細明體" w:cs="新細明體" w:hint="eastAsia"/>
          <w:kern w:val="0"/>
        </w:rPr>
        <w:t>⑦</w:t>
      </w:r>
      <w:r w:rsidRPr="00F51ADC">
        <w:rPr>
          <w:rFonts w:ascii="標楷體" w:eastAsia="標楷體" w:hAnsi="標楷體" w:cs="新細明體" w:hint="eastAsia"/>
          <w:kern w:val="0"/>
        </w:rPr>
        <w:t>而怨之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其人大慚。子</w:t>
      </w:r>
      <w:r>
        <w:rPr>
          <w:rFonts w:ascii="標楷體" w:eastAsia="標楷體" w:hAnsi="標楷體" w:cs="新細明體" w:hint="eastAsia"/>
          <w:kern w:val="0"/>
        </w:rPr>
        <w:t>，</w:t>
      </w:r>
      <w:r w:rsidRPr="00F51ADC">
        <w:rPr>
          <w:rFonts w:ascii="標楷體" w:eastAsia="標楷體" w:hAnsi="標楷體" w:cs="新細明體" w:hint="eastAsia"/>
          <w:kern w:val="0"/>
        </w:rPr>
        <w:t>此類也。」</w:t>
      </w:r>
      <w:r>
        <w:rPr>
          <w:rFonts w:ascii="標楷體" w:eastAsia="標楷體" w:hAnsi="標楷體" w:cs="新細明體" w:hint="eastAsia"/>
          <w:kern w:val="0"/>
        </w:rPr>
        <w:t xml:space="preserve">          </w:t>
      </w:r>
      <w:r w:rsidRPr="00D7141A">
        <w:rPr>
          <w:rFonts w:ascii="標楷體" w:eastAsia="標楷體" w:hAnsi="標楷體" w:cs="新細明體" w:hint="eastAsia"/>
          <w:kern w:val="0"/>
        </w:rPr>
        <w:t>《列子．楊朱》</w:t>
      </w:r>
    </w:p>
    <w:p w14:paraId="7C734884" w14:textId="77777777" w:rsidR="00D51E16" w:rsidRPr="00D51E16" w:rsidRDefault="00D51E16" w:rsidP="00D51E16">
      <w:pPr>
        <w:spacing w:line="160" w:lineRule="exact"/>
        <w:ind w:left="800" w:hangingChars="500" w:hanging="800"/>
        <w:jc w:val="both"/>
        <w:rPr>
          <w:rFonts w:ascii="標楷體" w:eastAsia="標楷體" w:hAnsi="標楷體" w:cs="新細明體"/>
          <w:kern w:val="0"/>
          <w:sz w:val="16"/>
        </w:rPr>
      </w:pPr>
    </w:p>
    <w:p w14:paraId="40C932A5" w14:textId="77777777" w:rsidR="00D51E16" w:rsidRPr="007017A8" w:rsidRDefault="00D51E16" w:rsidP="00D51E16">
      <w:pPr>
        <w:rPr>
          <w:rFonts w:ascii="標楷體" w:eastAsia="標楷體" w:hAnsi="標楷體" w:cs="新細明體"/>
          <w:kern w:val="0"/>
        </w:rPr>
      </w:pPr>
      <w:r w:rsidRPr="007017A8">
        <w:rPr>
          <w:rFonts w:ascii="新細明體" w:hAnsi="新細明體" w:cs="新細明體" w:hint="eastAsia"/>
          <w:kern w:val="0"/>
        </w:rPr>
        <w:t>①</w:t>
      </w:r>
      <w:r w:rsidRPr="007017A8">
        <w:rPr>
          <w:rFonts w:ascii="標楷體" w:eastAsia="標楷體" w:hAnsi="標楷體" w:cs="新細明體" w:hint="eastAsia"/>
          <w:kern w:val="0"/>
        </w:rPr>
        <w:t>衣縕黂：身穿以亂麻為絮的冬衣。</w:t>
      </w:r>
      <w:r w:rsidRPr="007017A8">
        <w:rPr>
          <w:rFonts w:ascii="新細明體" w:hAnsi="新細明體" w:cs="新細明體" w:hint="eastAsia"/>
          <w:kern w:val="0"/>
        </w:rPr>
        <w:t>②</w:t>
      </w:r>
      <w:r w:rsidRPr="007017A8">
        <w:rPr>
          <w:rFonts w:ascii="標楷體" w:eastAsia="標楷體" w:hAnsi="標楷體" w:cs="新細明體" w:hint="eastAsia"/>
          <w:kern w:val="0"/>
        </w:rPr>
        <w:t>暨：至、及。</w:t>
      </w:r>
      <w:r w:rsidRPr="007017A8">
        <w:rPr>
          <w:rFonts w:ascii="新細明體" w:hAnsi="新細明體" w:cs="新細明體" w:hint="eastAsia"/>
          <w:kern w:val="0"/>
        </w:rPr>
        <w:t>③</w:t>
      </w:r>
      <w:r w:rsidRPr="007017A8">
        <w:rPr>
          <w:rFonts w:ascii="標楷體" w:eastAsia="標楷體" w:hAnsi="標楷體" w:cs="新細明體" w:hint="eastAsia"/>
          <w:kern w:val="0"/>
        </w:rPr>
        <w:t>東作：春耕。</w:t>
      </w:r>
      <w:r w:rsidRPr="007017A8">
        <w:rPr>
          <w:rFonts w:ascii="新細明體" w:hAnsi="新細明體" w:cs="新細明體" w:hint="eastAsia"/>
          <w:kern w:val="0"/>
        </w:rPr>
        <w:t>④</w:t>
      </w:r>
      <w:r w:rsidRPr="007017A8">
        <w:rPr>
          <w:rFonts w:ascii="標楷體" w:eastAsia="標楷體" w:hAnsi="標楷體" w:cs="新細明體" w:hint="eastAsia"/>
          <w:kern w:val="0"/>
        </w:rPr>
        <w:t>隩室：溫暖的房間。</w:t>
      </w:r>
    </w:p>
    <w:p w14:paraId="01A8AC7A" w14:textId="77777777" w:rsidR="00D51E16" w:rsidRDefault="00D51E16" w:rsidP="00D51E16">
      <w:pPr>
        <w:rPr>
          <w:rFonts w:ascii="標楷體" w:eastAsia="標楷體" w:hAnsi="標楷體" w:cs="新細明體"/>
          <w:kern w:val="0"/>
        </w:rPr>
      </w:pPr>
      <w:r w:rsidRPr="007017A8">
        <w:rPr>
          <w:rFonts w:ascii="新細明體" w:hAnsi="新細明體" w:cs="新細明體" w:hint="eastAsia"/>
          <w:kern w:val="0"/>
        </w:rPr>
        <w:t>⑤</w:t>
      </w:r>
      <w:r w:rsidRPr="007017A8">
        <w:rPr>
          <w:rFonts w:ascii="標楷體" w:eastAsia="標楷體" w:hAnsi="標楷體" w:cs="新細明體" w:hint="eastAsia"/>
          <w:kern w:val="0"/>
        </w:rPr>
        <w:t>綿纊狐貉：用細絲綿和狐、貉皮毛作成的衣裘。</w:t>
      </w:r>
      <w:r w:rsidRPr="007017A8">
        <w:rPr>
          <w:rFonts w:ascii="新細明體" w:hAnsi="新細明體" w:cs="新細明體" w:hint="eastAsia"/>
          <w:kern w:val="0"/>
        </w:rPr>
        <w:t>⑥</w:t>
      </w:r>
      <w:r w:rsidRPr="007017A8">
        <w:rPr>
          <w:rFonts w:ascii="標楷體" w:eastAsia="標楷體" w:hAnsi="標楷體" w:cs="新細明體" w:hint="eastAsia"/>
          <w:kern w:val="0"/>
        </w:rPr>
        <w:t>暄：音，溫暖。</w:t>
      </w:r>
      <w:r w:rsidRPr="007017A8">
        <w:rPr>
          <w:rFonts w:ascii="新細明體" w:hAnsi="新細明體" w:cs="新細明體" w:hint="eastAsia"/>
          <w:kern w:val="0"/>
        </w:rPr>
        <w:t>⑦</w:t>
      </w:r>
      <w:r w:rsidRPr="007017A8">
        <w:rPr>
          <w:rFonts w:ascii="標楷體" w:eastAsia="標楷體" w:hAnsi="標楷體" w:cs="新細明體" w:hint="eastAsia"/>
          <w:kern w:val="0"/>
        </w:rPr>
        <w:t>哂：譏諷、嘲笑。</w:t>
      </w:r>
    </w:p>
    <w:p w14:paraId="3EED7134" w14:textId="77777777" w:rsidR="00D51E16" w:rsidRDefault="00D51E16" w:rsidP="00D51E16">
      <w:pPr>
        <w:ind w:left="1200" w:hangingChars="500" w:hanging="1200"/>
        <w:jc w:val="both"/>
        <w:rPr>
          <w:rFonts w:ascii="標楷體" w:eastAsia="標楷體" w:hAnsi="標楷體" w:cs="新細明體"/>
          <w:kern w:val="0"/>
        </w:rPr>
      </w:pPr>
    </w:p>
    <w:p w14:paraId="361CAA2A" w14:textId="77777777" w:rsidR="00D51E16" w:rsidRPr="00EA3CFC" w:rsidRDefault="00D51E16" w:rsidP="00D51E16">
      <w:pPr>
        <w:ind w:left="1200" w:hangingChars="500" w:hanging="1200"/>
        <w:jc w:val="both"/>
        <w:rPr>
          <w:rFonts w:cs="新細明體"/>
          <w:snapToGrid w:val="0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    )35、</w:t>
      </w:r>
      <w:r w:rsidRPr="007017A8">
        <w:rPr>
          <w:rFonts w:ascii="標楷體" w:eastAsia="標楷體" w:hAnsi="標楷體" w:cs="新細明體" w:hint="eastAsia"/>
          <w:kern w:val="0"/>
        </w:rPr>
        <w:t>根據本文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下列敘述何者正確?</w:t>
      </w:r>
    </w:p>
    <w:p w14:paraId="04B8DD23" w14:textId="77777777" w:rsidR="00D51E16" w:rsidRDefault="00D51E16" w:rsidP="00D51E16">
      <w:pPr>
        <w:ind w:leftChars="500" w:left="1200"/>
        <w:jc w:val="both"/>
        <w:rPr>
          <w:rFonts w:cs="新細明體"/>
          <w:snapToGrid w:val="0"/>
        </w:rPr>
      </w:pPr>
      <w:r w:rsidRPr="000951EE">
        <w:rPr>
          <w:rFonts w:ascii="標楷體" w:eastAsia="標楷體" w:hAnsi="標楷體" w:cs="新細明體" w:hint="eastAsia"/>
          <w:kern w:val="0"/>
        </w:rPr>
        <w:t>(A)</w:t>
      </w:r>
      <w:r w:rsidRPr="007017A8">
        <w:rPr>
          <w:rFonts w:ascii="標楷體" w:eastAsia="標楷體" w:hAnsi="標楷體" w:cs="新細明體" w:hint="eastAsia"/>
          <w:kern w:val="0"/>
        </w:rPr>
        <w:t>從本文可看出農夫對國君的忠誠與愛戴</w:t>
      </w:r>
    </w:p>
    <w:p w14:paraId="43082CF4" w14:textId="77777777" w:rsidR="00D51E16" w:rsidRPr="000951EE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EA3CFC">
        <w:rPr>
          <w:rFonts w:cs="新細明體" w:hint="eastAsia"/>
          <w:snapToGrid w:val="0"/>
        </w:rPr>
        <w:t>(</w:t>
      </w:r>
      <w:r w:rsidRPr="000951EE">
        <w:rPr>
          <w:rFonts w:ascii="標楷體" w:eastAsia="標楷體" w:hAnsi="標楷體" w:cs="新細明體" w:hint="eastAsia"/>
          <w:kern w:val="0"/>
        </w:rPr>
        <w:t>B)</w:t>
      </w:r>
      <w:r w:rsidRPr="007017A8">
        <w:rPr>
          <w:rFonts w:ascii="標楷體" w:eastAsia="標楷體" w:hAnsi="標楷體" w:cs="新細明體" w:hint="eastAsia"/>
          <w:kern w:val="0"/>
        </w:rPr>
        <w:t>農夫為了鍛鍊身體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所以在春耕時晒太陽</w:t>
      </w:r>
    </w:p>
    <w:p w14:paraId="2BB1710C" w14:textId="77777777" w:rsidR="00D51E16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(C)</w:t>
      </w:r>
      <w:r w:rsidRPr="007017A8">
        <w:rPr>
          <w:rFonts w:ascii="標楷體" w:eastAsia="標楷體" w:hAnsi="標楷體" w:cs="新細明體" w:hint="eastAsia"/>
          <w:kern w:val="0"/>
        </w:rPr>
        <w:t>農夫見識淺薄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想以進獻「晒太陽」得到重賞</w:t>
      </w:r>
    </w:p>
    <w:p w14:paraId="514A9C1F" w14:textId="77777777" w:rsidR="00D51E16" w:rsidRPr="000951EE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(D)</w:t>
      </w:r>
      <w:r w:rsidRPr="007017A8">
        <w:rPr>
          <w:rFonts w:ascii="標楷體" w:eastAsia="標楷體" w:hAnsi="標楷體" w:cs="新細明體" w:hint="eastAsia"/>
          <w:kern w:val="0"/>
        </w:rPr>
        <w:t>鄉豪因為吃了野菜而身體不適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所以叫大家譏笑辱罵那位推薦的人。</w:t>
      </w:r>
    </w:p>
    <w:p w14:paraId="36542508" w14:textId="77777777" w:rsidR="00D51E16" w:rsidRPr="000951EE" w:rsidRDefault="00D51E16" w:rsidP="00D51E16">
      <w:pPr>
        <w:ind w:left="1200" w:hangingChars="500" w:hanging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Style w:val="char"/>
          <w:rFonts w:ascii="標楷體" w:eastAsia="標楷體" w:hAnsi="標楷體" w:hint="eastAsia"/>
          <w:snapToGrid/>
          <w:color w:val="auto"/>
        </w:rPr>
        <w:t>(    )36、</w:t>
      </w:r>
      <w:r w:rsidRPr="000951EE">
        <w:rPr>
          <w:rFonts w:ascii="標楷體" w:eastAsia="標楷體" w:hAnsi="標楷體" w:cs="新細明體" w:hint="eastAsia"/>
          <w:kern w:val="0"/>
        </w:rPr>
        <w:t>這則寓言後來衍生為成語「野人獻曝」，請問</w:t>
      </w:r>
      <w:r>
        <w:rPr>
          <w:rFonts w:ascii="標楷體" w:eastAsia="標楷體" w:hAnsi="標楷體" w:cs="新細明體" w:hint="eastAsia"/>
          <w:kern w:val="0"/>
        </w:rPr>
        <w:t>以下</w:t>
      </w:r>
      <w:r w:rsidRPr="000951EE">
        <w:rPr>
          <w:rFonts w:ascii="標楷體" w:eastAsia="標楷體" w:hAnsi="標楷體" w:cs="新細明體" w:hint="eastAsia"/>
          <w:kern w:val="0"/>
        </w:rPr>
        <w:t>四位同學誰造的句子最恰當?</w:t>
      </w:r>
    </w:p>
    <w:p w14:paraId="551D8097" w14:textId="77777777" w:rsidR="00D51E16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(A)</w:t>
      </w:r>
      <w:r w:rsidRPr="00671AE4">
        <w:rPr>
          <w:rFonts w:ascii="標楷體" w:eastAsia="標楷體" w:hAnsi="標楷體" w:cs="新細明體" w:hint="eastAsia"/>
          <w:kern w:val="0"/>
          <w:u w:val="single"/>
        </w:rPr>
        <w:t>宸恩</w:t>
      </w:r>
      <w:r w:rsidRPr="007017A8">
        <w:rPr>
          <w:rFonts w:ascii="標楷體" w:eastAsia="標楷體" w:hAnsi="標楷體" w:cs="新細明體" w:hint="eastAsia"/>
          <w:kern w:val="0"/>
        </w:rPr>
        <w:t>:夏天到了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讓我們去海邊「野人獻曝」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揮灑汗水吧</w:t>
      </w:r>
      <w:r>
        <w:rPr>
          <w:rFonts w:ascii="標楷體" w:eastAsia="標楷體" w:hAnsi="標楷體" w:cs="新細明體" w:hint="eastAsia"/>
          <w:kern w:val="0"/>
        </w:rPr>
        <w:t>!</w:t>
      </w:r>
    </w:p>
    <w:p w14:paraId="67DB1524" w14:textId="77777777" w:rsidR="00D51E16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(B)</w:t>
      </w:r>
      <w:r w:rsidRPr="00671AE4">
        <w:rPr>
          <w:rFonts w:ascii="標楷體" w:eastAsia="標楷體" w:hAnsi="標楷體" w:cs="新細明體" w:hint="eastAsia"/>
          <w:kern w:val="0"/>
          <w:u w:val="single"/>
        </w:rPr>
        <w:t>莛蓁</w:t>
      </w:r>
      <w:r w:rsidRPr="007017A8">
        <w:rPr>
          <w:rFonts w:ascii="標楷體" w:eastAsia="標楷體" w:hAnsi="標楷體" w:cs="新細明體" w:hint="eastAsia"/>
          <w:kern w:val="0"/>
        </w:rPr>
        <w:t>:我提出的這些淺見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只是「野人獻曝」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供大家參考罷了</w:t>
      </w:r>
      <w:r>
        <w:rPr>
          <w:rFonts w:ascii="標楷體" w:eastAsia="標楷體" w:hAnsi="標楷體" w:cs="新細明體" w:hint="eastAsia"/>
          <w:kern w:val="0"/>
        </w:rPr>
        <w:t>。</w:t>
      </w:r>
    </w:p>
    <w:p w14:paraId="5AC702AF" w14:textId="77777777" w:rsidR="00D51E16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(C)</w:t>
      </w:r>
      <w:r w:rsidRPr="00671AE4">
        <w:rPr>
          <w:rFonts w:ascii="標楷體" w:eastAsia="標楷體" w:hAnsi="標楷體" w:cs="新細明體" w:hint="eastAsia"/>
          <w:kern w:val="0"/>
          <w:u w:val="single"/>
        </w:rPr>
        <w:t>睿騏</w:t>
      </w:r>
      <w:r w:rsidRPr="007017A8">
        <w:rPr>
          <w:rFonts w:ascii="標楷體" w:eastAsia="標楷體" w:hAnsi="標楷體" w:cs="新細明體" w:hint="eastAsia"/>
          <w:kern w:val="0"/>
        </w:rPr>
        <w:t>:他因為厭倦了官場生活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決定「野人獻曝」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辭官回鄉</w:t>
      </w:r>
      <w:r>
        <w:rPr>
          <w:rFonts w:ascii="標楷體" w:eastAsia="標楷體" w:hAnsi="標楷體" w:cs="新細明體" w:hint="eastAsia"/>
          <w:kern w:val="0"/>
        </w:rPr>
        <w:t>。</w:t>
      </w:r>
    </w:p>
    <w:p w14:paraId="1FBED00A" w14:textId="77777777" w:rsidR="00D51E16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0951EE">
        <w:rPr>
          <w:rFonts w:ascii="標楷體" w:eastAsia="標楷體" w:hAnsi="標楷體" w:cs="新細明體" w:hint="eastAsia"/>
          <w:kern w:val="0"/>
        </w:rPr>
        <w:t>(D)</w:t>
      </w:r>
      <w:r w:rsidRPr="00671AE4">
        <w:rPr>
          <w:rFonts w:ascii="標楷體" w:eastAsia="標楷體" w:hAnsi="標楷體" w:cs="新細明體" w:hint="eastAsia"/>
          <w:kern w:val="0"/>
          <w:u w:val="single"/>
        </w:rPr>
        <w:t>宇翔</w:t>
      </w:r>
      <w:r w:rsidRPr="007017A8">
        <w:rPr>
          <w:rFonts w:ascii="標楷體" w:eastAsia="標楷體" w:hAnsi="標楷體" w:cs="新細明體" w:hint="eastAsia"/>
          <w:kern w:val="0"/>
        </w:rPr>
        <w:t>:我靠著「野人獻曝」的精神努力苦讀</w:t>
      </w:r>
      <w:r>
        <w:rPr>
          <w:rFonts w:ascii="標楷體" w:eastAsia="標楷體" w:hAnsi="標楷體" w:cs="新細明體" w:hint="eastAsia"/>
          <w:kern w:val="0"/>
        </w:rPr>
        <w:t>，</w:t>
      </w:r>
      <w:r w:rsidRPr="007017A8">
        <w:rPr>
          <w:rFonts w:ascii="標楷體" w:eastAsia="標楷體" w:hAnsi="標楷體" w:cs="新細明體" w:hint="eastAsia"/>
          <w:kern w:val="0"/>
        </w:rPr>
        <w:t>終於考上心目中的第一志願。</w:t>
      </w:r>
    </w:p>
    <w:p w14:paraId="763FC8A6" w14:textId="77777777" w:rsidR="00D51E16" w:rsidRPr="00EA3CFC" w:rsidRDefault="00D51E16" w:rsidP="00D51E16">
      <w:pPr>
        <w:rPr>
          <w:rStyle w:val="char"/>
          <w:rFonts w:ascii="標楷體" w:eastAsia="標楷體" w:hAnsi="標楷體"/>
          <w:color w:val="auto"/>
        </w:rPr>
      </w:pPr>
      <w:r w:rsidRPr="000951EE">
        <w:rPr>
          <w:rStyle w:val="char"/>
          <w:rFonts w:ascii="標楷體" w:eastAsia="標楷體" w:hAnsi="標楷體" w:hint="eastAsia"/>
          <w:snapToGrid/>
          <w:color w:val="auto"/>
        </w:rPr>
        <w:t>(    )37、</w:t>
      </w:r>
      <w:r w:rsidRPr="000951EE">
        <w:rPr>
          <w:rStyle w:val="char"/>
          <w:rFonts w:ascii="標楷體" w:eastAsia="標楷體" w:hAnsi="標楷體" w:hint="eastAsia"/>
          <w:color w:val="auto"/>
        </w:rPr>
        <w:t>本文題目為「野人獻曝」,請問「野人」的意思最接近下列何者?</w:t>
      </w:r>
    </w:p>
    <w:p w14:paraId="08019147" w14:textId="77777777" w:rsidR="00D51E16" w:rsidRPr="007017A8" w:rsidRDefault="00D51E16" w:rsidP="00D51E16">
      <w:pPr>
        <w:ind w:leftChars="500" w:left="1200"/>
        <w:jc w:val="both"/>
        <w:rPr>
          <w:rFonts w:ascii="標楷體" w:eastAsia="標楷體" w:hAnsi="標楷體" w:cs="新細明體"/>
          <w:kern w:val="0"/>
        </w:rPr>
      </w:pPr>
      <w:r w:rsidRPr="007017A8">
        <w:rPr>
          <w:rFonts w:ascii="標楷體" w:eastAsia="標楷體" w:hAnsi="標楷體" w:cs="新細明體" w:hint="eastAsia"/>
          <w:kern w:val="0"/>
        </w:rPr>
        <w:t>(A)奸詐之人</w:t>
      </w:r>
      <w:r>
        <w:rPr>
          <w:rFonts w:ascii="標楷體" w:eastAsia="標楷體" w:hAnsi="標楷體" w:cs="新細明體" w:hint="eastAsia"/>
          <w:kern w:val="0"/>
        </w:rPr>
        <w:t xml:space="preserve"> </w:t>
      </w:r>
      <w:r w:rsidRPr="007017A8">
        <w:rPr>
          <w:rFonts w:ascii="標楷體" w:eastAsia="標楷體" w:hAnsi="標楷體" w:cs="新細明體" w:hint="eastAsia"/>
          <w:kern w:val="0"/>
        </w:rPr>
        <w:t xml:space="preserve"> (B)村野之人 </w:t>
      </w:r>
      <w:r>
        <w:rPr>
          <w:rFonts w:ascii="標楷體" w:eastAsia="標楷體" w:hAnsi="標楷體" w:cs="新細明體" w:hint="eastAsia"/>
          <w:kern w:val="0"/>
        </w:rPr>
        <w:t xml:space="preserve"> </w:t>
      </w:r>
      <w:r w:rsidRPr="007017A8">
        <w:rPr>
          <w:rFonts w:ascii="標楷體" w:eastAsia="標楷體" w:hAnsi="標楷體" w:cs="新細明體" w:hint="eastAsia"/>
          <w:kern w:val="0"/>
        </w:rPr>
        <w:t>(C)狂野之人</w:t>
      </w:r>
      <w:r>
        <w:rPr>
          <w:rFonts w:ascii="標楷體" w:eastAsia="標楷體" w:hAnsi="標楷體" w:cs="新細明體" w:hint="eastAsia"/>
          <w:kern w:val="0"/>
        </w:rPr>
        <w:t xml:space="preserve"> </w:t>
      </w:r>
      <w:r w:rsidRPr="007017A8">
        <w:rPr>
          <w:rFonts w:ascii="標楷體" w:eastAsia="標楷體" w:hAnsi="標楷體" w:cs="新細明體" w:hint="eastAsia"/>
          <w:kern w:val="0"/>
        </w:rPr>
        <w:t xml:space="preserve"> (D)隱居之人</w:t>
      </w:r>
      <w:r>
        <w:rPr>
          <w:rFonts w:ascii="標楷體" w:eastAsia="標楷體" w:hAnsi="標楷體" w:cs="新細明體" w:hint="eastAsia"/>
          <w:kern w:val="0"/>
        </w:rPr>
        <w:t xml:space="preserve"> </w:t>
      </w:r>
      <w:r w:rsidRPr="007017A8">
        <w:rPr>
          <w:rFonts w:ascii="標楷體" w:eastAsia="標楷體" w:hAnsi="標楷體" w:cs="新細明體" w:hint="eastAsia"/>
          <w:kern w:val="0"/>
        </w:rPr>
        <w:t>。</w:t>
      </w:r>
    </w:p>
    <w:p w14:paraId="3F2F05C5" w14:textId="77777777" w:rsidR="00D51E16" w:rsidRPr="00EA3CFC" w:rsidRDefault="00D51E16" w:rsidP="00D51E16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09FD1A28" w14:textId="77777777" w:rsidR="00D51E16" w:rsidRDefault="00D51E16" w:rsidP="00D51E16">
      <w:pPr>
        <w:jc w:val="both"/>
        <w:rPr>
          <w:rStyle w:val="char"/>
          <w:rFonts w:ascii="標楷體" w:eastAsia="標楷體" w:hAnsi="標楷體"/>
          <w:color w:val="auto"/>
        </w:rPr>
      </w:pPr>
      <w:r w:rsidRPr="00D055D1">
        <w:rPr>
          <w:rStyle w:val="char"/>
          <w:rFonts w:ascii="標楷體" w:eastAsia="標楷體" w:hAnsi="標楷體" w:hint="eastAsia"/>
          <w:color w:val="auto"/>
        </w:rPr>
        <w:t>請閱讀以下表格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D055D1">
        <w:rPr>
          <w:rStyle w:val="char"/>
          <w:rFonts w:ascii="標楷體" w:eastAsia="標楷體" w:hAnsi="標楷體" w:hint="eastAsia"/>
          <w:color w:val="auto"/>
        </w:rPr>
        <w:t>並回答</w:t>
      </w:r>
      <w:r>
        <w:rPr>
          <w:rStyle w:val="char"/>
          <w:rFonts w:ascii="標楷體" w:eastAsia="標楷體" w:hAnsi="標楷體" w:hint="eastAsia"/>
          <w:color w:val="auto"/>
        </w:rPr>
        <w:t>40</w:t>
      </w:r>
      <w:r w:rsidRPr="00D055D1">
        <w:rPr>
          <w:rStyle w:val="char"/>
          <w:rFonts w:ascii="標楷體" w:eastAsia="標楷體" w:hAnsi="標楷體" w:hint="eastAsia"/>
          <w:color w:val="auto"/>
        </w:rPr>
        <w:t>〜</w:t>
      </w:r>
      <w:r>
        <w:rPr>
          <w:rStyle w:val="char"/>
          <w:rFonts w:ascii="標楷體" w:eastAsia="標楷體" w:hAnsi="標楷體" w:hint="eastAsia"/>
          <w:color w:val="auto"/>
        </w:rPr>
        <w:t>41</w:t>
      </w:r>
      <w:r w:rsidRPr="00D055D1">
        <w:rPr>
          <w:rStyle w:val="char"/>
          <w:rFonts w:ascii="標楷體" w:eastAsia="標楷體" w:hAnsi="標楷體"/>
          <w:color w:val="auto"/>
        </w:rPr>
        <w:t xml:space="preserve"> </w:t>
      </w:r>
      <w:r w:rsidRPr="00D055D1">
        <w:rPr>
          <w:rStyle w:val="char"/>
          <w:rFonts w:ascii="標楷體" w:eastAsia="標楷體" w:hAnsi="標楷體" w:hint="eastAsia"/>
          <w:color w:val="auto"/>
        </w:rPr>
        <w:t>題</w:t>
      </w:r>
      <w:r w:rsidRPr="00D055D1">
        <w:rPr>
          <w:rStyle w:val="char"/>
          <w:rFonts w:ascii="標楷體" w:eastAsia="標楷體" w:hAnsi="標楷體"/>
          <w:color w:val="auto"/>
        </w:rPr>
        <w:t>:</w:t>
      </w:r>
      <w:r w:rsidRPr="00D055D1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10172"/>
      </w:tblGrid>
      <w:tr w:rsidR="00D51E16" w14:paraId="481F6169" w14:textId="77777777" w:rsidTr="0079095E">
        <w:tc>
          <w:tcPr>
            <w:tcW w:w="2122" w:type="dxa"/>
          </w:tcPr>
          <w:p w14:paraId="4DE11DDD" w14:textId="77777777" w:rsidR="00D51E16" w:rsidRDefault="00D51E16" w:rsidP="0079095E">
            <w:pPr>
              <w:jc w:val="center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國家</w:t>
            </w:r>
          </w:p>
        </w:tc>
        <w:tc>
          <w:tcPr>
            <w:tcW w:w="10172" w:type="dxa"/>
          </w:tcPr>
          <w:p w14:paraId="50437D01" w14:textId="77777777" w:rsidR="00D51E16" w:rsidRDefault="00D51E16" w:rsidP="0079095E">
            <w:pPr>
              <w:jc w:val="center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旅遊規矩與禁忌</w:t>
            </w:r>
          </w:p>
        </w:tc>
      </w:tr>
      <w:tr w:rsidR="00D51E16" w14:paraId="14787FA6" w14:textId="77777777" w:rsidTr="0079095E">
        <w:tc>
          <w:tcPr>
            <w:tcW w:w="2122" w:type="dxa"/>
            <w:vAlign w:val="center"/>
          </w:tcPr>
          <w:p w14:paraId="76E8CF02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  <w:u w:val="single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英國</w:t>
            </w:r>
          </w:p>
        </w:tc>
        <w:tc>
          <w:tcPr>
            <w:tcW w:w="10172" w:type="dxa"/>
          </w:tcPr>
          <w:p w14:paraId="5C5A8612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比「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V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」手勢時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手掌不可向內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那含有挑釁、侮辱的意思。</w:t>
            </w:r>
          </w:p>
          <w:p w14:paraId="17D6549B" w14:textId="77777777" w:rsidR="00D51E16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不送人百合花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因為意味著死亡。</w:t>
            </w:r>
          </w:p>
        </w:tc>
      </w:tr>
      <w:tr w:rsidR="00D51E16" w14:paraId="527E15B5" w14:textId="77777777" w:rsidTr="0079095E">
        <w:tc>
          <w:tcPr>
            <w:tcW w:w="2122" w:type="dxa"/>
            <w:vAlign w:val="center"/>
          </w:tcPr>
          <w:p w14:paraId="6DC5C5C3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  <w:u w:val="single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韓國</w:t>
            </w:r>
          </w:p>
        </w:tc>
        <w:tc>
          <w:tcPr>
            <w:tcW w:w="10172" w:type="dxa"/>
          </w:tcPr>
          <w:p w14:paraId="5740CE76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搭公車、地鐵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博愛座不可以隨便坐。</w:t>
            </w:r>
          </w:p>
          <w:p w14:paraId="6C3D722F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買東西時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要將錢放到店員手上。</w:t>
            </w:r>
          </w:p>
          <w:p w14:paraId="0C5275CE" w14:textId="77777777" w:rsidR="00D51E16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吃飯時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手不能捧碗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碗要擺在桌上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頭低下去吃。</w:t>
            </w:r>
          </w:p>
        </w:tc>
      </w:tr>
      <w:tr w:rsidR="00D51E16" w14:paraId="54FBF000" w14:textId="77777777" w:rsidTr="0079095E">
        <w:tc>
          <w:tcPr>
            <w:tcW w:w="2122" w:type="dxa"/>
            <w:vAlign w:val="center"/>
          </w:tcPr>
          <w:p w14:paraId="4A13B198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  <w:u w:val="single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日本</w:t>
            </w:r>
          </w:p>
        </w:tc>
        <w:tc>
          <w:tcPr>
            <w:tcW w:w="10172" w:type="dxa"/>
          </w:tcPr>
          <w:p w14:paraId="7091032F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與</w:t>
            </w:r>
            <w:r w:rsidRPr="00003E97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日本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人交談切忌用手抓頭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,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這意味著「不滿」。</w:t>
            </w:r>
          </w:p>
          <w:p w14:paraId="063422A8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浴衣與和服的穿法是衣襟左上右下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衣襟右上左下是過世者的穿法。</w:t>
            </w:r>
          </w:p>
          <w:p w14:paraId="19222ED2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需要服務生時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,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只要把手臂向上伸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手掌向下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擺動手指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不用付小費。</w:t>
            </w:r>
          </w:p>
          <w:p w14:paraId="4F6AF313" w14:textId="77777777" w:rsidR="00D51E16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電車上要求安靜、禁止交談。有些電車是屬「女性專用車輛」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男性勿上車。</w:t>
            </w:r>
          </w:p>
        </w:tc>
      </w:tr>
      <w:tr w:rsidR="00D51E16" w14:paraId="4F3FB824" w14:textId="77777777" w:rsidTr="0079095E">
        <w:tc>
          <w:tcPr>
            <w:tcW w:w="2122" w:type="dxa"/>
            <w:vAlign w:val="center"/>
          </w:tcPr>
          <w:p w14:paraId="60331082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  <w:u w:val="single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印度</w:t>
            </w:r>
          </w:p>
        </w:tc>
        <w:tc>
          <w:tcPr>
            <w:tcW w:w="10172" w:type="dxa"/>
          </w:tcPr>
          <w:p w14:paraId="220D2345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視左手為不潔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吃飯、傳東西都用右手。</w:t>
            </w:r>
          </w:p>
          <w:p w14:paraId="6D0ED1F3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信奉印度教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(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不吃牛肉、豬肉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)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、伊斯蘭教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(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不吃豬肉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)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。</w:t>
            </w:r>
          </w:p>
          <w:p w14:paraId="6C9946D8" w14:textId="77777777" w:rsidR="00D51E16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禁摸小孩的頭。</w:t>
            </w:r>
          </w:p>
        </w:tc>
      </w:tr>
      <w:tr w:rsidR="00D51E16" w14:paraId="3B8FBECE" w14:textId="77777777" w:rsidTr="0079095E">
        <w:tc>
          <w:tcPr>
            <w:tcW w:w="2122" w:type="dxa"/>
            <w:vAlign w:val="center"/>
          </w:tcPr>
          <w:p w14:paraId="5A8817AA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  <w:u w:val="single"/>
              </w:rPr>
            </w:pPr>
            <w:r w:rsidRPr="00D055D1">
              <w:rPr>
                <w:rStyle w:val="char"/>
                <w:rFonts w:ascii="標楷體" w:eastAsia="標楷體" w:hAnsi="標楷體" w:hint="eastAsia"/>
                <w:color w:val="auto"/>
                <w:u w:val="single"/>
              </w:rPr>
              <w:t>尼泊爾</w:t>
            </w:r>
          </w:p>
        </w:tc>
        <w:tc>
          <w:tcPr>
            <w:tcW w:w="10172" w:type="dxa"/>
          </w:tcPr>
          <w:p w14:paraId="3200C5C0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不可以觸摸他人的頭部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不可用腳指人或物。</w:t>
            </w:r>
          </w:p>
          <w:p w14:paraId="62AF2D4A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不握手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以雙手合十打招呼。</w:t>
            </w:r>
          </w:p>
          <w:p w14:paraId="75696837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女性忌穿著暴露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入寺廟時不可穿短褲、短裙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鞋子要脫掉。</w:t>
            </w:r>
          </w:p>
          <w:p w14:paraId="67CFFB3E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習慣以「搖頭」表示同意</w:t>
            </w:r>
            <w:r w:rsidRPr="00D055D1">
              <w:rPr>
                <w:rStyle w:val="char"/>
                <w:rFonts w:ascii="標楷體" w:eastAsia="標楷體" w:hAnsi="標楷體"/>
                <w:color w:val="auto"/>
              </w:rPr>
              <w:t>,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以「點頭」表示否定。</w:t>
            </w:r>
          </w:p>
          <w:p w14:paraId="30E65DB4" w14:textId="77777777" w:rsidR="00D51E16" w:rsidRPr="00D055D1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視牛為國獸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忌食牛肉。</w:t>
            </w:r>
          </w:p>
          <w:p w14:paraId="10A5969D" w14:textId="77777777" w:rsidR="00D51E16" w:rsidRDefault="00D51E16" w:rsidP="0079095E">
            <w:pPr>
              <w:jc w:val="both"/>
              <w:rPr>
                <w:rStyle w:val="char"/>
                <w:rFonts w:ascii="標楷體" w:eastAsia="標楷體" w:hAnsi="標楷體"/>
                <w:color w:val="auto"/>
              </w:rPr>
            </w:pPr>
            <w:r w:rsidRPr="00D055D1">
              <w:rPr>
                <w:rStyle w:val="char"/>
                <w:rFonts w:ascii="MS Gothic" w:eastAsia="MS Gothic" w:hAnsi="MS Gothic" w:cs="MS Gothic" w:hint="eastAsia"/>
                <w:color w:val="auto"/>
              </w:rPr>
              <w:t>❖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左手代表不潔</w:t>
            </w:r>
            <w:r>
              <w:rPr>
                <w:rStyle w:val="char"/>
                <w:rFonts w:ascii="標楷體" w:eastAsia="標楷體" w:hAnsi="標楷體" w:hint="eastAsia"/>
                <w:color w:val="auto"/>
              </w:rPr>
              <w:t>，</w:t>
            </w:r>
            <w:r w:rsidRPr="00D055D1">
              <w:rPr>
                <w:rStyle w:val="char"/>
                <w:rFonts w:ascii="標楷體" w:eastAsia="標楷體" w:hAnsi="標楷體" w:hint="eastAsia"/>
                <w:color w:val="auto"/>
              </w:rPr>
              <w:t>傳遞物品時要用右手。</w:t>
            </w:r>
          </w:p>
        </w:tc>
      </w:tr>
    </w:tbl>
    <w:p w14:paraId="1CBCE18C" w14:textId="2B82F1C0" w:rsidR="00D51E16" w:rsidRPr="00EA3CFC" w:rsidRDefault="00D51E16" w:rsidP="00D51E16">
      <w:pPr>
        <w:spacing w:line="400" w:lineRule="exact"/>
        <w:ind w:left="240" w:hangingChars="100" w:hanging="240"/>
        <w:rPr>
          <w:rFonts w:ascii="標楷體" w:eastAsia="標楷體" w:hAnsi="標楷體"/>
        </w:rPr>
      </w:pPr>
      <w:r w:rsidRPr="00EA3CFC">
        <w:rPr>
          <w:rStyle w:val="char"/>
          <w:rFonts w:ascii="標楷體" w:eastAsia="標楷體" w:hAnsi="標楷體" w:hint="eastAsia"/>
          <w:snapToGrid/>
          <w:color w:val="auto"/>
        </w:rPr>
        <w:t>(    )</w:t>
      </w:r>
      <w:r w:rsidR="00222DA5">
        <w:rPr>
          <w:rStyle w:val="char"/>
          <w:rFonts w:ascii="標楷體" w:eastAsia="標楷體" w:hAnsi="標楷體" w:hint="eastAsia"/>
          <w:snapToGrid/>
          <w:color w:val="auto"/>
        </w:rPr>
        <w:t>38</w:t>
      </w:r>
      <w:r w:rsidRPr="00EA3CFC">
        <w:rPr>
          <w:rFonts w:hint="eastAsia"/>
          <w:snapToGrid w:val="0"/>
        </w:rPr>
        <w:t>、</w:t>
      </w:r>
      <w:r>
        <w:rPr>
          <w:rFonts w:ascii="標楷體" w:eastAsia="標楷體" w:hAnsi="標楷體" w:hint="eastAsia"/>
          <w:u w:val="single"/>
        </w:rPr>
        <w:t>涵妘</w:t>
      </w:r>
      <w:r w:rsidRPr="00D055D1">
        <w:rPr>
          <w:rFonts w:ascii="標楷體" w:eastAsia="標楷體" w:hAnsi="標楷體" w:hint="eastAsia"/>
        </w:rPr>
        <w:t>想去環遊世界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和親朋好友閒談之際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得知各國的旅遊禁忌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下列何者的說法最恰當?</w:t>
      </w:r>
    </w:p>
    <w:p w14:paraId="15257F32" w14:textId="77777777" w:rsidR="00D51E16" w:rsidRPr="00D055D1" w:rsidRDefault="00D51E16" w:rsidP="00D51E16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 w:rsidRPr="00EA3CFC">
        <w:rPr>
          <w:rFonts w:ascii="標楷體" w:eastAsia="標楷體" w:hAnsi="標楷體" w:hint="eastAsia"/>
        </w:rPr>
        <w:t xml:space="preserve">  </w:t>
      </w:r>
      <w:r w:rsidRPr="00D055D1">
        <w:rPr>
          <w:rFonts w:ascii="標楷體" w:eastAsia="標楷體" w:hAnsi="標楷體" w:hint="eastAsia"/>
        </w:rPr>
        <w:t>(A)</w:t>
      </w:r>
      <w:r w:rsidRPr="00003E97">
        <w:rPr>
          <w:rFonts w:ascii="標楷體" w:eastAsia="標楷體" w:hAnsi="標楷體" w:hint="eastAsia"/>
          <w:u w:val="single"/>
        </w:rPr>
        <w:t>凱婷</w:t>
      </w:r>
      <w:r w:rsidRPr="00D055D1">
        <w:rPr>
          <w:rFonts w:ascii="標楷體" w:eastAsia="標楷體" w:hAnsi="標楷體" w:hint="eastAsia"/>
        </w:rPr>
        <w:t>:</w:t>
      </w:r>
      <w:r w:rsidRPr="00003E97">
        <w:rPr>
          <w:rFonts w:ascii="標楷體" w:eastAsia="標楷體" w:hAnsi="標楷體" w:hint="eastAsia"/>
          <w:u w:val="single"/>
        </w:rPr>
        <w:t>尼泊爾</w:t>
      </w:r>
      <w:r w:rsidRPr="00D055D1">
        <w:rPr>
          <w:rFonts w:ascii="標楷體" w:eastAsia="標楷體" w:hAnsi="標楷體" w:hint="eastAsia"/>
        </w:rPr>
        <w:t>人點頭是代表同意</w:t>
      </w:r>
      <w:r>
        <w:rPr>
          <w:rFonts w:ascii="標楷體" w:eastAsia="標楷體" w:hAnsi="標楷體" w:hint="eastAsia"/>
        </w:rPr>
        <w:t>。</w:t>
      </w:r>
    </w:p>
    <w:p w14:paraId="5A8D51A4" w14:textId="77777777" w:rsidR="00D51E16" w:rsidRPr="00D055D1" w:rsidRDefault="00D51E16" w:rsidP="00D51E16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055D1">
        <w:rPr>
          <w:rFonts w:ascii="標楷體" w:eastAsia="標楷體" w:hAnsi="標楷體" w:hint="eastAsia"/>
        </w:rPr>
        <w:t>(B)</w:t>
      </w:r>
      <w:r w:rsidRPr="00003E97">
        <w:rPr>
          <w:rFonts w:ascii="標楷體" w:eastAsia="標楷體" w:hAnsi="標楷體" w:hint="eastAsia"/>
          <w:u w:val="single"/>
        </w:rPr>
        <w:t>柏仲</w:t>
      </w:r>
      <w:r w:rsidRPr="00D055D1">
        <w:rPr>
          <w:rFonts w:ascii="標楷體" w:eastAsia="標楷體" w:hAnsi="標楷體" w:hint="eastAsia"/>
        </w:rPr>
        <w:t>:</w:t>
      </w:r>
      <w:r w:rsidRPr="00003E97">
        <w:rPr>
          <w:rFonts w:ascii="標楷體" w:eastAsia="標楷體" w:hAnsi="標楷體" w:hint="eastAsia"/>
          <w:u w:val="single"/>
        </w:rPr>
        <w:t>印度</w:t>
      </w:r>
      <w:r w:rsidRPr="00D055D1">
        <w:rPr>
          <w:rFonts w:ascii="標楷體" w:eastAsia="標楷體" w:hAnsi="標楷體" w:hint="eastAsia"/>
        </w:rPr>
        <w:t>人左撇子可以用左手吃飯、傳遞東西</w:t>
      </w:r>
      <w:r>
        <w:rPr>
          <w:rFonts w:ascii="標楷體" w:eastAsia="標楷體" w:hAnsi="標楷體" w:hint="eastAsia"/>
        </w:rPr>
        <w:t>。</w:t>
      </w:r>
    </w:p>
    <w:p w14:paraId="7A81EE6B" w14:textId="77777777" w:rsidR="00D51E16" w:rsidRPr="00D055D1" w:rsidRDefault="00D51E16" w:rsidP="00D51E16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055D1">
        <w:rPr>
          <w:rFonts w:ascii="標楷體" w:eastAsia="標楷體" w:hAnsi="標楷體" w:hint="eastAsia"/>
        </w:rPr>
        <w:t>(C)</w:t>
      </w:r>
      <w:r w:rsidRPr="00003E97">
        <w:rPr>
          <w:rFonts w:ascii="標楷體" w:eastAsia="標楷體" w:hAnsi="標楷體" w:hint="eastAsia"/>
          <w:u w:val="single"/>
        </w:rPr>
        <w:t>東朔</w:t>
      </w:r>
      <w:r w:rsidRPr="00D055D1">
        <w:rPr>
          <w:rFonts w:ascii="標楷體" w:eastAsia="標楷體" w:hAnsi="標楷體" w:hint="eastAsia"/>
        </w:rPr>
        <w:t>:在</w:t>
      </w:r>
      <w:r w:rsidRPr="00003E97">
        <w:rPr>
          <w:rFonts w:ascii="標楷體" w:eastAsia="標楷體" w:hAnsi="標楷體" w:hint="eastAsia"/>
          <w:u w:val="single"/>
        </w:rPr>
        <w:t>英國</w:t>
      </w:r>
      <w:r w:rsidRPr="00D055D1">
        <w:rPr>
          <w:rFonts w:ascii="標楷體" w:eastAsia="標楷體" w:hAnsi="標楷體" w:hint="eastAsia"/>
        </w:rPr>
        <w:t>拍照是絕對禁止比「V」手勢</w:t>
      </w:r>
      <w:r>
        <w:rPr>
          <w:rFonts w:ascii="標楷體" w:eastAsia="標楷體" w:hAnsi="標楷體" w:hint="eastAsia"/>
        </w:rPr>
        <w:t>。</w:t>
      </w:r>
    </w:p>
    <w:p w14:paraId="65A48A03" w14:textId="77777777" w:rsidR="00D51E16" w:rsidRDefault="00D51E16" w:rsidP="00D51E16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055D1">
        <w:rPr>
          <w:rFonts w:ascii="標楷體" w:eastAsia="標楷體" w:hAnsi="標楷體" w:hint="eastAsia"/>
        </w:rPr>
        <w:t>(D)</w:t>
      </w:r>
      <w:r w:rsidRPr="00003E97">
        <w:rPr>
          <w:rFonts w:ascii="標楷體" w:eastAsia="標楷體" w:hAnsi="標楷體" w:hint="eastAsia"/>
          <w:u w:val="single"/>
        </w:rPr>
        <w:t>湘霓</w:t>
      </w:r>
      <w:r w:rsidRPr="00D055D1">
        <w:rPr>
          <w:rFonts w:ascii="標楷體" w:eastAsia="標楷體" w:hAnsi="標楷體" w:hint="eastAsia"/>
        </w:rPr>
        <w:t>:到信仰伊斯蘭教的國家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不要請教徒吃</w:t>
      </w:r>
      <w:r w:rsidRPr="00003E97">
        <w:rPr>
          <w:rFonts w:ascii="標楷體" w:eastAsia="標楷體" w:hAnsi="標楷體" w:hint="eastAsia"/>
          <w:u w:val="single"/>
        </w:rPr>
        <w:t>臺灣</w:t>
      </w:r>
      <w:r w:rsidRPr="00D055D1">
        <w:rPr>
          <w:rFonts w:ascii="標楷體" w:eastAsia="標楷體" w:hAnsi="標楷體" w:hint="eastAsia"/>
        </w:rPr>
        <w:t>的肉燥泡麵</w:t>
      </w:r>
      <w:r>
        <w:rPr>
          <w:rFonts w:ascii="標楷體" w:eastAsia="標楷體" w:hAnsi="標楷體" w:hint="eastAsia"/>
        </w:rPr>
        <w:t>。</w:t>
      </w:r>
    </w:p>
    <w:p w14:paraId="744F7AC4" w14:textId="41A7BC7A" w:rsidR="00D51E16" w:rsidRPr="00EA3CFC" w:rsidRDefault="00D51E16" w:rsidP="00D51E16">
      <w:pPr>
        <w:spacing w:line="400" w:lineRule="exact"/>
        <w:rPr>
          <w:rFonts w:ascii="標楷體" w:eastAsia="標楷體" w:hAnsi="標楷體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    )</w:t>
      </w:r>
      <w:r w:rsidR="00222DA5">
        <w:rPr>
          <w:rStyle w:val="char"/>
          <w:rFonts w:ascii="標楷體" w:eastAsia="標楷體" w:hAnsi="標楷體" w:hint="eastAsia"/>
          <w:color w:val="auto"/>
        </w:rPr>
        <w:t>39</w:t>
      </w:r>
      <w:r w:rsidRPr="00EA3CFC">
        <w:rPr>
          <w:rFonts w:hint="eastAsia"/>
          <w:snapToGrid w:val="0"/>
        </w:rPr>
        <w:t>、</w:t>
      </w:r>
      <w:r>
        <w:rPr>
          <w:rFonts w:ascii="標楷體" w:eastAsia="標楷體" w:hAnsi="標楷體" w:hint="eastAsia"/>
          <w:u w:val="single"/>
        </w:rPr>
        <w:t>胡鑫</w:t>
      </w:r>
      <w:r w:rsidRPr="00003E97">
        <w:rPr>
          <w:rFonts w:ascii="標楷體" w:eastAsia="標楷體" w:hAnsi="標楷體" w:hint="eastAsia"/>
        </w:rPr>
        <w:t>當導遊後</w:t>
      </w:r>
      <w:r>
        <w:rPr>
          <w:rFonts w:ascii="標楷體" w:eastAsia="標楷體" w:hAnsi="標楷體" w:hint="eastAsia"/>
        </w:rPr>
        <w:t>。</w:t>
      </w:r>
      <w:r w:rsidRPr="00003E97">
        <w:rPr>
          <w:rFonts w:ascii="標楷體" w:eastAsia="標楷體" w:hAnsi="標楷體" w:hint="eastAsia"/>
        </w:rPr>
        <w:t>帶團到各國旅遊</w:t>
      </w:r>
      <w:r>
        <w:rPr>
          <w:rFonts w:ascii="標楷體" w:eastAsia="標楷體" w:hAnsi="標楷體" w:hint="eastAsia"/>
        </w:rPr>
        <w:t>。</w:t>
      </w:r>
      <w:r w:rsidRPr="00003E97">
        <w:rPr>
          <w:rFonts w:ascii="標楷體" w:eastAsia="標楷體" w:hAnsi="標楷體" w:hint="eastAsia"/>
        </w:rPr>
        <w:t>他所見的情境中</w:t>
      </w:r>
      <w:r>
        <w:rPr>
          <w:rFonts w:ascii="標楷體" w:eastAsia="標楷體" w:hAnsi="標楷體" w:hint="eastAsia"/>
        </w:rPr>
        <w:t>。</w:t>
      </w:r>
      <w:r w:rsidRPr="00003E97">
        <w:rPr>
          <w:rFonts w:ascii="標楷體" w:eastAsia="標楷體" w:hAnsi="標楷體" w:hint="eastAsia"/>
        </w:rPr>
        <w:t>下列何者最符合當地的習俗、文化?</w:t>
      </w:r>
    </w:p>
    <w:p w14:paraId="28259DB3" w14:textId="77777777" w:rsidR="00D51E16" w:rsidRPr="00D055D1" w:rsidRDefault="00D51E16" w:rsidP="00D51E16">
      <w:pPr>
        <w:spacing w:line="400" w:lineRule="exact"/>
        <w:ind w:leftChars="500" w:left="1440" w:hangingChars="100" w:hanging="240"/>
        <w:rPr>
          <w:rFonts w:ascii="標楷體" w:eastAsia="標楷體" w:hAnsi="標楷體"/>
        </w:rPr>
      </w:pPr>
      <w:r w:rsidRPr="00D055D1">
        <w:rPr>
          <w:rFonts w:ascii="標楷體" w:eastAsia="標楷體" w:hAnsi="標楷體" w:hint="eastAsia"/>
        </w:rPr>
        <w:t>(A)到</w:t>
      </w:r>
      <w:r w:rsidRPr="00003E97">
        <w:rPr>
          <w:rFonts w:ascii="標楷體" w:eastAsia="標楷體" w:hAnsi="標楷體" w:hint="eastAsia"/>
          <w:u w:val="single"/>
        </w:rPr>
        <w:t>韓國</w:t>
      </w:r>
      <w:r w:rsidRPr="00D055D1">
        <w:rPr>
          <w:rFonts w:ascii="標楷體" w:eastAsia="標楷體" w:hAnsi="標楷體" w:hint="eastAsia"/>
        </w:rPr>
        <w:t>買東西時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顧客將錢放在店員手上</w:t>
      </w:r>
      <w:r>
        <w:rPr>
          <w:rFonts w:ascii="標楷體" w:eastAsia="標楷體" w:hAnsi="標楷體" w:hint="eastAsia"/>
        </w:rPr>
        <w:t xml:space="preserve">  </w:t>
      </w:r>
      <w:r w:rsidRPr="00D055D1">
        <w:rPr>
          <w:rFonts w:ascii="標楷體" w:eastAsia="標楷體" w:hAnsi="標楷體" w:hint="eastAsia"/>
        </w:rPr>
        <w:t xml:space="preserve"> (B)到</w:t>
      </w:r>
      <w:r w:rsidRPr="00003E97">
        <w:rPr>
          <w:rFonts w:ascii="標楷體" w:eastAsia="標楷體" w:hAnsi="標楷體" w:hint="eastAsia"/>
          <w:u w:val="single"/>
        </w:rPr>
        <w:t>日本</w:t>
      </w:r>
      <w:r w:rsidRPr="00D055D1">
        <w:rPr>
          <w:rFonts w:ascii="標楷體" w:eastAsia="標楷體" w:hAnsi="標楷體" w:hint="eastAsia"/>
        </w:rPr>
        <w:t>時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人們浴衣穿成衣襟右上左下</w:t>
      </w:r>
    </w:p>
    <w:p w14:paraId="461FB677" w14:textId="77777777" w:rsidR="00D51E16" w:rsidRDefault="00D51E16" w:rsidP="00D51E16">
      <w:pPr>
        <w:spacing w:line="400" w:lineRule="exact"/>
        <w:ind w:leftChars="500" w:left="1440" w:hangingChars="100" w:hanging="240"/>
        <w:rPr>
          <w:rFonts w:ascii="標楷體" w:eastAsia="標楷體" w:hAnsi="標楷體"/>
        </w:rPr>
      </w:pPr>
      <w:r w:rsidRPr="00D055D1">
        <w:rPr>
          <w:rFonts w:ascii="標楷體" w:eastAsia="標楷體" w:hAnsi="標楷體" w:hint="eastAsia"/>
        </w:rPr>
        <w:t>(C)到</w:t>
      </w:r>
      <w:r w:rsidRPr="00003E97">
        <w:rPr>
          <w:rFonts w:ascii="標楷體" w:eastAsia="標楷體" w:hAnsi="標楷體" w:hint="eastAsia"/>
          <w:u w:val="single"/>
        </w:rPr>
        <w:t>尼泊爾</w:t>
      </w:r>
      <w:r w:rsidRPr="00D055D1">
        <w:rPr>
          <w:rFonts w:ascii="標楷體" w:eastAsia="標楷體" w:hAnsi="標楷體" w:hint="eastAsia"/>
        </w:rPr>
        <w:t>時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 xml:space="preserve">兩人見面握手表示友好 </w:t>
      </w:r>
      <w:r>
        <w:rPr>
          <w:rFonts w:ascii="標楷體" w:eastAsia="標楷體" w:hAnsi="標楷體" w:hint="eastAsia"/>
        </w:rPr>
        <w:t xml:space="preserve">      </w:t>
      </w:r>
      <w:r w:rsidRPr="00D055D1">
        <w:rPr>
          <w:rFonts w:ascii="標楷體" w:eastAsia="標楷體" w:hAnsi="標楷體" w:hint="eastAsia"/>
        </w:rPr>
        <w:t>(D)到</w:t>
      </w:r>
      <w:r w:rsidRPr="00003E97">
        <w:rPr>
          <w:rFonts w:ascii="標楷體" w:eastAsia="標楷體" w:hAnsi="標楷體" w:hint="eastAsia"/>
          <w:u w:val="single"/>
        </w:rPr>
        <w:t>英國</w:t>
      </w:r>
      <w:r w:rsidRPr="00D055D1">
        <w:rPr>
          <w:rFonts w:ascii="標楷體" w:eastAsia="標楷體" w:hAnsi="標楷體" w:hint="eastAsia"/>
        </w:rPr>
        <w:t>時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當地人送百合花</w:t>
      </w:r>
      <w:r>
        <w:rPr>
          <w:rFonts w:ascii="標楷體" w:eastAsia="標楷體" w:hAnsi="標楷體" w:hint="eastAsia"/>
        </w:rPr>
        <w:t>，</w:t>
      </w:r>
      <w:r w:rsidRPr="00D055D1">
        <w:rPr>
          <w:rFonts w:ascii="標楷體" w:eastAsia="標楷體" w:hAnsi="標楷體" w:hint="eastAsia"/>
        </w:rPr>
        <w:t>代表純潔的友誼</w:t>
      </w:r>
      <w:r>
        <w:rPr>
          <w:rFonts w:ascii="標楷體" w:eastAsia="標楷體" w:hAnsi="標楷體" w:hint="eastAsia"/>
        </w:rPr>
        <w:t>。</w:t>
      </w:r>
    </w:p>
    <w:p w14:paraId="03A458BB" w14:textId="77777777" w:rsidR="00D51E16" w:rsidRPr="00D95B4A" w:rsidRDefault="00D51E16" w:rsidP="00D51E16">
      <w:pPr>
        <w:jc w:val="center"/>
        <w:rPr>
          <w:rStyle w:val="char"/>
          <w:rFonts w:ascii="華康龍門石碑" w:eastAsia="華康龍門石碑" w:hAnsi="標楷體"/>
          <w:color w:val="auto"/>
        </w:rPr>
      </w:pPr>
      <w:r w:rsidRPr="00D95B4A">
        <w:rPr>
          <w:rStyle w:val="char"/>
          <w:rFonts w:ascii="華康龍門石碑" w:eastAsia="華康龍門石碑" w:hAnsi="標楷體" w:hint="eastAsia"/>
          <w:color w:val="auto"/>
          <w:sz w:val="36"/>
        </w:rPr>
        <w:t>背面尚有試題</w:t>
      </w:r>
    </w:p>
    <w:p w14:paraId="66D6266C" w14:textId="237A651B" w:rsidR="00262830" w:rsidRDefault="00B014E1" w:rsidP="002B4DD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 w:rsidRPr="00EA3CFC">
        <w:rPr>
          <w:rFonts w:ascii="標楷體" w:eastAsia="標楷體" w:hAnsi="標楷體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5A47D5" wp14:editId="0E227DC4">
                <wp:simplePos x="0" y="0"/>
                <wp:positionH relativeFrom="margin">
                  <wp:posOffset>-3810</wp:posOffset>
                </wp:positionH>
                <wp:positionV relativeFrom="paragraph">
                  <wp:posOffset>-163830</wp:posOffset>
                </wp:positionV>
                <wp:extent cx="7985760" cy="6362700"/>
                <wp:effectExtent l="0" t="0" r="15240" b="1905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63627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48D14" id="矩形 49" o:spid="_x0000_s1026" style="position:absolute;margin-left:-.3pt;margin-top:-12.9pt;width:628.8pt;height:50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" filled="f" strokecolor="windowText">
                <w10:wrap anchorx="margin"/>
              </v:rect>
            </w:pict>
          </mc:Fallback>
        </mc:AlternateContent>
      </w: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在外婆家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印象最深的是氣味。滿屋子的中藥材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有的是新新草葉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有些是乾草陳藥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有的熬成湯劑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氣味浸漬到我們的髮、肌膚、衣服及食物裡。家裡的飲品常是熱開水裡頭加顆紅棗、黃耆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再綴上十幾顆點狀浮游的枸杞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熱水將藥材泡發得浮胖軟爛。</w:t>
      </w:r>
    </w:p>
    <w:p w14:paraId="024B403C" w14:textId="2A04AA85" w:rsidR="008A5344" w:rsidRDefault="00B014E1" w:rsidP="002B4DD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剛到鄉下時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老人家講著我陌生的臺語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經營藥鋪及農忙的他們沒空陪伴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孤單的我只會哭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外婆只好带著我一起晒藥材。晴天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曬中藥的十幾只扁平圓竹簍在三合院後方空地上一宇排開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相當壯觀。幾次訓練後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晒乾的藥材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我也會幫忙放入店內櫃檯後方如棋盤羅列的木盒櫃。許多藥材我不太認得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外婆也沒有費神解釋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但有幾種藥材經常服用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如枸杞、紅棗、金不換、乾薑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光聞氣味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就能指認。</w:t>
      </w:r>
    </w:p>
    <w:p w14:paraId="42F7BC97" w14:textId="3F39AE45" w:rsidR="00B014E1" w:rsidRDefault="00B014E1" w:rsidP="002B4DD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晒生薑的過程令人印象深刻,常看外公、外婆弓身清洗沾著沙泥的老薑</w:t>
      </w:r>
      <w:r>
        <w:rPr>
          <w:rFonts w:ascii="標楷體" w:eastAsia="標楷體" w:hAnsi="標楷體" w:hint="eastAsia"/>
        </w:rPr>
        <w:t>。</w:t>
      </w:r>
      <w:r w:rsidR="002B4DD1" w:rsidRPr="002B4DD1">
        <w:rPr>
          <w:rFonts w:ascii="標楷體" w:eastAsia="標楷體" w:hAnsi="標楷體" w:hint="eastAsia"/>
        </w:rPr>
        <w:t>薑片經長時間曝晒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更加深外形的枯搞乾癟。外婆會讓我有事情做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淡化我想回父母家的心情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要求一起幫忙將木臼中切片的乾薑搗成粉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說薑可以補血驅寒、排除溼氣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但我一點兒都感受不到它的好</w:t>
      </w:r>
      <w:r w:rsidR="00671AE4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入口只覺得辣</w:t>
      </w:r>
      <w:r>
        <w:rPr>
          <w:rFonts w:ascii="標楷體" w:eastAsia="標楷體" w:hAnsi="標楷體" w:hint="eastAsia"/>
        </w:rPr>
        <w:t>。</w:t>
      </w:r>
      <w:r w:rsidR="002B4DD1" w:rsidRPr="002B4DD1">
        <w:rPr>
          <w:rFonts w:ascii="標楷體" w:eastAsia="標楷體" w:hAnsi="標楷體" w:hint="eastAsia"/>
        </w:rPr>
        <w:t>難吃極了。</w:t>
      </w:r>
    </w:p>
    <w:p w14:paraId="550F28B2" w14:textId="647BC4F0" w:rsidR="00B014E1" w:rsidRDefault="00B014E1" w:rsidP="002B4DD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病患上門求診時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外公開好藥方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外婆拿出長年擺在木桌上的鐵鏽秆子謹慎秤藥</w:t>
      </w:r>
      <w:r>
        <w:rPr>
          <w:rFonts w:ascii="標楷體" w:eastAsia="標楷體" w:hAnsi="標楷體" w:hint="eastAsia"/>
        </w:rPr>
        <w:t>。</w:t>
      </w:r>
      <w:r w:rsidR="002B4DD1" w:rsidRPr="002B4DD1">
        <w:rPr>
          <w:rFonts w:ascii="標楷體" w:eastAsia="標楷體" w:hAnsi="標楷體" w:hint="eastAsia"/>
        </w:rPr>
        <w:t>口中喃喃念著藥名屬性</w:t>
      </w:r>
      <w:r w:rsidR="002B4DD1" w:rsidRPr="002B4DD1">
        <w:rPr>
          <w:rFonts w:ascii="標楷體" w:eastAsia="標楷體" w:hAnsi="標楷體"/>
        </w:rPr>
        <w:t>:</w:t>
      </w:r>
      <w:r w:rsidR="002B4DD1" w:rsidRPr="002B4DD1">
        <w:rPr>
          <w:rFonts w:ascii="標楷體" w:eastAsia="標楷體" w:hAnsi="標楷體" w:hint="eastAsia"/>
        </w:rPr>
        <w:t>「陳皮止嗽化痰</w:t>
      </w:r>
      <w:r>
        <w:rPr>
          <w:rFonts w:ascii="標楷體" w:eastAsia="標楷體" w:hAnsi="標楷體"/>
        </w:rPr>
        <w:t>……</w:t>
      </w:r>
      <w:r w:rsidR="002B4DD1" w:rsidRPr="002B4DD1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然後用大張正方形白紙包綑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最外層再繫以麻繩。若藥材已磨成粉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則用邊長約莫十公分的方形白紙包紮。</w:t>
      </w:r>
    </w:p>
    <w:p w14:paraId="59148A1D" w14:textId="77777777" w:rsidR="00B014E1" w:rsidRDefault="00B014E1" w:rsidP="00B014E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多年後我成家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採買坐月子補品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幾次和友人走訪</w:t>
      </w:r>
      <w:r w:rsidR="002B4DD1" w:rsidRPr="00671AE4">
        <w:rPr>
          <w:rFonts w:ascii="標楷體" w:eastAsia="標楷體" w:hAnsi="標楷體" w:hint="eastAsia"/>
          <w:u w:val="single"/>
        </w:rPr>
        <w:t>大稻埕</w:t>
      </w:r>
      <w:r w:rsidR="002B4DD1" w:rsidRPr="002B4DD1">
        <w:rPr>
          <w:rFonts w:ascii="標楷體" w:eastAsia="標楷體" w:hAnsi="標楷體" w:hint="eastAsia"/>
        </w:rPr>
        <w:t>藥行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總被櫃檯後方裝藥材的一格格深棕色小木櫃盒吸引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老闆熟練的拖曳抽屜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勾起我對往昔的記憶。</w:t>
      </w:r>
    </w:p>
    <w:p w14:paraId="6B766E7D" w14:textId="0118C506" w:rsidR="00B014E1" w:rsidRDefault="00B014E1" w:rsidP="00B014E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大稻埕蔘藥行販售著相識的紅棗、杜仲、黃耆</w:t>
      </w:r>
      <w:r w:rsidR="008A5344">
        <w:rPr>
          <w:rFonts w:ascii="標楷體" w:eastAsia="標楷體" w:hAnsi="標楷體"/>
        </w:rPr>
        <w:t>……</w:t>
      </w:r>
      <w:r w:rsidR="002B4DD1" w:rsidRPr="002B4DD1">
        <w:rPr>
          <w:rFonts w:ascii="標楷體" w:eastAsia="標楷體" w:hAnsi="標楷體" w:hint="eastAsia"/>
        </w:rPr>
        <w:t>我鼻中喚開著熟悉的藥材氣味。眼前店鋪櫃後方雖置有木盒櫃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但已有許多中藥收納在櫃檯左方的透明塑膠罐中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包藥方式也改用機器包製。小時外婆熟練包完藥材後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會拿著小楷毛筆專注在藥包外題上患者姓名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並細心叮囑如何強身健體</w:t>
      </w:r>
      <w:r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病患也會訴說生活瑣事。後來外公、外婆身形漸駝</w:t>
      </w:r>
      <w:r w:rsidR="001642E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常喊腰痠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沒法再蹲身清洗曝晒草藥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原本熱鬧的店鋪便日漸式微。外公、外婆往生後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藥鋪便改建成住宅。</w:t>
      </w:r>
    </w:p>
    <w:p w14:paraId="5C51D614" w14:textId="394B3AE1" w:rsidR="008D1E5D" w:rsidRDefault="00B014E1" w:rsidP="00B014E1">
      <w:pPr>
        <w:pStyle w:val="Web"/>
        <w:shd w:val="clear" w:color="auto" w:fill="FFFFFF"/>
        <w:spacing w:before="135" w:after="135"/>
        <w:ind w:leftChars="100" w:left="240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2B4DD1" w:rsidRPr="002B4DD1">
        <w:rPr>
          <w:rFonts w:ascii="標楷體" w:eastAsia="標楷體" w:hAnsi="標楷體" w:hint="eastAsia"/>
        </w:rPr>
        <w:t>眼前的藥行老開親切詢問需要什麼藥材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頓時我竞將眼前和藹的面客與外公、外婆重疊。我置了自家長年用來滋氣活血的紅棗、枸杞、當歸、黃者</w:t>
      </w:r>
      <w:r w:rsidR="003B3406">
        <w:rPr>
          <w:rFonts w:ascii="標楷體" w:eastAsia="標楷體" w:hAnsi="標楷體" w:hint="eastAsia"/>
        </w:rPr>
        <w:t>，</w:t>
      </w:r>
      <w:r w:rsidR="002B4DD1" w:rsidRPr="002B4DD1">
        <w:rPr>
          <w:rFonts w:ascii="標楷體" w:eastAsia="標楷體" w:hAnsi="標楷體" w:hint="eastAsia"/>
        </w:rPr>
        <w:t>唤起心中不曾走味的記憶。</w:t>
      </w:r>
      <w:r>
        <w:rPr>
          <w:rFonts w:ascii="標楷體" w:eastAsia="標楷體" w:hAnsi="標楷體" w:hint="eastAsia"/>
        </w:rPr>
        <w:t xml:space="preserve">　　　　　　　　　　</w:t>
      </w:r>
      <w:r w:rsidR="002B4DD1" w:rsidRPr="002B4DD1">
        <w:rPr>
          <w:rFonts w:ascii="標楷體" w:eastAsia="標楷體" w:hAnsi="標楷體" w:hint="eastAsia"/>
        </w:rPr>
        <w:t>──</w:t>
      </w:r>
      <w:r w:rsidR="002B4DD1" w:rsidRPr="00B014E1">
        <w:rPr>
          <w:rFonts w:ascii="標楷體" w:eastAsia="標楷體" w:hAnsi="標楷體" w:hint="eastAsia"/>
          <w:u w:val="single"/>
        </w:rPr>
        <w:t>林佳樺</w:t>
      </w:r>
      <w:r w:rsidR="002B4DD1" w:rsidRPr="002B4DD1">
        <w:rPr>
          <w:rFonts w:ascii="標楷體" w:eastAsia="標楷體" w:hAnsi="標楷體" w:hint="eastAsia"/>
        </w:rPr>
        <w:t>〈藥鋪之味〉</w:t>
      </w:r>
    </w:p>
    <w:p w14:paraId="69CE4D9D" w14:textId="702E0C9D" w:rsidR="008D1E5D" w:rsidRPr="00EA3CFC" w:rsidRDefault="008D1E5D" w:rsidP="008D1E5D">
      <w:pPr>
        <w:jc w:val="both"/>
        <w:rPr>
          <w:rStyle w:val="char"/>
          <w:rFonts w:ascii="標楷體" w:eastAsia="標楷體" w:hAnsi="標楷體"/>
          <w:color w:val="auto"/>
        </w:rPr>
      </w:pPr>
      <w:bookmarkStart w:id="16" w:name="_Hlk134172147"/>
      <w:r w:rsidRPr="00EA3CF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EA3CFC">
        <w:rPr>
          <w:rStyle w:val="char"/>
          <w:rFonts w:ascii="標楷體" w:eastAsia="標楷體" w:hAnsi="標楷體" w:hint="eastAsia"/>
          <w:color w:val="auto"/>
        </w:rPr>
        <w:t>)</w:t>
      </w:r>
      <w:r w:rsidR="00222DA5">
        <w:rPr>
          <w:rStyle w:val="char"/>
          <w:rFonts w:ascii="標楷體" w:eastAsia="標楷體" w:hAnsi="標楷體" w:hint="eastAsia"/>
          <w:color w:val="auto"/>
        </w:rPr>
        <w:t>40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bookmarkEnd w:id="16"/>
      <w:r w:rsidR="00B014E1" w:rsidRPr="00B014E1">
        <w:rPr>
          <w:rStyle w:val="char"/>
          <w:rFonts w:ascii="標楷體" w:eastAsia="標楷體" w:hAnsi="標楷體" w:hint="eastAsia"/>
          <w:color w:val="auto"/>
        </w:rPr>
        <w:t>根據本文</w:t>
      </w:r>
      <w:r w:rsidR="00B014E1">
        <w:rPr>
          <w:rStyle w:val="char"/>
          <w:rFonts w:ascii="標楷體" w:eastAsia="標楷體" w:hAnsi="標楷體" w:hint="eastAsia"/>
          <w:color w:val="auto"/>
        </w:rPr>
        <w:t>，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作者走訪</w:t>
      </w:r>
      <w:r w:rsidR="00B014E1" w:rsidRPr="00671AE4">
        <w:rPr>
          <w:rStyle w:val="char"/>
          <w:rFonts w:ascii="標楷體" w:eastAsia="標楷體" w:hAnsi="標楷體" w:hint="eastAsia"/>
          <w:color w:val="auto"/>
          <w:u w:val="single"/>
        </w:rPr>
        <w:t>大稻埕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蔘藥行時</w:t>
      </w:r>
      <w:r w:rsidR="00B014E1">
        <w:rPr>
          <w:rStyle w:val="char"/>
          <w:rFonts w:ascii="標楷體" w:eastAsia="標楷體" w:hAnsi="標楷體" w:hint="eastAsia"/>
          <w:color w:val="auto"/>
        </w:rPr>
        <w:t>，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因</w:t>
      </w:r>
      <w:r w:rsidR="00B014E1">
        <w:rPr>
          <w:rStyle w:val="char"/>
          <w:rFonts w:ascii="標楷體" w:eastAsia="標楷體" w:hAnsi="標楷體" w:hint="eastAsia"/>
          <w:color w:val="auto"/>
        </w:rPr>
        <w:t>為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下列何</w:t>
      </w:r>
      <w:r w:rsidR="00B014E1">
        <w:rPr>
          <w:rStyle w:val="char"/>
          <w:rFonts w:ascii="標楷體" w:eastAsia="標楷體" w:hAnsi="標楷體" w:hint="eastAsia"/>
          <w:color w:val="auto"/>
        </w:rPr>
        <w:t>事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而勾起回憶?</w:t>
      </w:r>
    </w:p>
    <w:p w14:paraId="2A84748D" w14:textId="737E7399" w:rsidR="008D1E5D" w:rsidRPr="00EA3CFC" w:rsidRDefault="008D1E5D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(A)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藥行老關抓藥動作純熟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B014E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  (B)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蔘藥行老關蹲身清洗草藥</w:t>
      </w:r>
      <w:r w:rsidR="00B014E1" w:rsidRPr="00EA3CFC">
        <w:rPr>
          <w:rStyle w:val="char"/>
          <w:rFonts w:ascii="標楷體" w:eastAsia="標楷體" w:hAnsi="標楷體"/>
          <w:color w:val="auto"/>
        </w:rPr>
        <w:t xml:space="preserve"> </w:t>
      </w:r>
    </w:p>
    <w:p w14:paraId="36780A02" w14:textId="652DD934" w:rsidR="008D1E5D" w:rsidRDefault="008D1E5D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(C)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藥包寫有作者姓名與醫囑</w:t>
      </w:r>
      <w:r w:rsidRPr="00EA3CFC">
        <w:rPr>
          <w:rStyle w:val="char"/>
          <w:rFonts w:ascii="標楷體" w:eastAsia="標楷體" w:hAnsi="標楷體" w:hint="eastAsia"/>
          <w:color w:val="auto"/>
        </w:rPr>
        <w:t xml:space="preserve">       (D)</w:t>
      </w:r>
      <w:r w:rsidR="00B014E1" w:rsidRPr="00B014E1">
        <w:rPr>
          <w:rStyle w:val="char"/>
          <w:rFonts w:ascii="標楷體" w:eastAsia="標楷體" w:hAnsi="標楷體" w:hint="eastAsia"/>
          <w:color w:val="auto"/>
        </w:rPr>
        <w:t>藥行包藥方式與昔日相似</w:t>
      </w:r>
      <w:r w:rsidR="00767560" w:rsidRPr="00EA3CFC">
        <w:rPr>
          <w:rStyle w:val="char"/>
          <w:rFonts w:ascii="標楷體" w:eastAsia="標楷體" w:hAnsi="標楷體" w:hint="eastAsia"/>
          <w:color w:val="auto"/>
        </w:rPr>
        <w:t>。</w:t>
      </w:r>
    </w:p>
    <w:p w14:paraId="14862A21" w14:textId="7A0AE42A" w:rsidR="00B014E1" w:rsidRDefault="00B014E1" w:rsidP="00B014E1">
      <w:pPr>
        <w:jc w:val="both"/>
        <w:rPr>
          <w:rStyle w:val="char"/>
          <w:rFonts w:ascii="標楷體" w:eastAsia="標楷體" w:hAnsi="標楷體"/>
          <w:color w:val="auto"/>
        </w:rPr>
      </w:pPr>
    </w:p>
    <w:p w14:paraId="4B3488C1" w14:textId="276B81EA" w:rsidR="00B014E1" w:rsidRPr="00EA3CFC" w:rsidRDefault="00B014E1" w:rsidP="00B014E1">
      <w:pPr>
        <w:spacing w:line="320" w:lineRule="exact"/>
        <w:rPr>
          <w:rFonts w:ascii="標楷體" w:eastAsia="標楷體" w:hAnsi="標楷體"/>
        </w:rPr>
      </w:pPr>
      <w:r w:rsidRPr="00EA3CFC">
        <w:rPr>
          <w:rStyle w:val="char"/>
          <w:rFonts w:ascii="標楷體" w:eastAsia="標楷體" w:hAnsi="標楷體" w:hint="eastAsia"/>
          <w:color w:val="auto"/>
        </w:rPr>
        <w:t>(    )</w:t>
      </w:r>
      <w:r w:rsidR="00222DA5">
        <w:rPr>
          <w:rStyle w:val="char"/>
          <w:rFonts w:ascii="標楷體" w:eastAsia="標楷體" w:hAnsi="標楷體" w:hint="eastAsia"/>
          <w:color w:val="auto"/>
        </w:rPr>
        <w:t>41</w:t>
      </w:r>
      <w:r w:rsidRPr="00EA3CFC">
        <w:rPr>
          <w:rStyle w:val="char"/>
          <w:rFonts w:ascii="標楷體" w:eastAsia="標楷體" w:hAnsi="標楷體" w:hint="eastAsia"/>
          <w:color w:val="auto"/>
        </w:rPr>
        <w:t>、</w:t>
      </w:r>
      <w:r w:rsidRPr="00B014E1">
        <w:rPr>
          <w:rFonts w:ascii="標楷體" w:eastAsia="標楷體" w:hAnsi="標楷體" w:hint="eastAsia"/>
        </w:rPr>
        <w:t>根據本文</w:t>
      </w:r>
      <w:r>
        <w:rPr>
          <w:rFonts w:ascii="標楷體" w:eastAsia="標楷體" w:hAnsi="標楷體" w:hint="eastAsia"/>
        </w:rPr>
        <w:t>，</w:t>
      </w:r>
      <w:r w:rsidRPr="00B014E1">
        <w:rPr>
          <w:rFonts w:ascii="標楷體" w:eastAsia="標楷體" w:hAnsi="標楷體" w:hint="eastAsia"/>
        </w:rPr>
        <w:t>關於作者在外婆家的回憶</w:t>
      </w:r>
      <w:r>
        <w:rPr>
          <w:rFonts w:ascii="標楷體" w:eastAsia="標楷體" w:hAnsi="標楷體" w:hint="eastAsia"/>
        </w:rPr>
        <w:t>，</w:t>
      </w:r>
      <w:r w:rsidRPr="00B014E1">
        <w:rPr>
          <w:rFonts w:ascii="標楷體" w:eastAsia="標楷體" w:hAnsi="標楷體" w:hint="eastAsia"/>
        </w:rPr>
        <w:t>下列敘述何者正確?</w:t>
      </w:r>
    </w:p>
    <w:p w14:paraId="13EE8498" w14:textId="77777777" w:rsidR="00B014E1" w:rsidRDefault="00B014E1" w:rsidP="00B014E1">
      <w:pPr>
        <w:spacing w:line="320" w:lineRule="exact"/>
        <w:ind w:leftChars="500" w:left="1200"/>
        <w:rPr>
          <w:rFonts w:ascii="標楷體" w:eastAsia="標楷體" w:hAnsi="標楷體"/>
        </w:rPr>
      </w:pPr>
      <w:r w:rsidRPr="00EA3CFC">
        <w:rPr>
          <w:rFonts w:ascii="標楷體" w:eastAsia="標楷體" w:hAnsi="標楷體" w:hint="eastAsia"/>
        </w:rPr>
        <w:t>(A</w:t>
      </w:r>
      <w:r w:rsidRPr="00EA3CFC">
        <w:rPr>
          <w:rFonts w:ascii="標楷體" w:eastAsia="標楷體" w:hAnsi="標楷體"/>
        </w:rPr>
        <w:t>)</w:t>
      </w:r>
      <w:r w:rsidRPr="00B014E1">
        <w:rPr>
          <w:rStyle w:val="char"/>
          <w:rFonts w:ascii="標楷體" w:eastAsia="標楷體" w:hAnsi="標楷體" w:hint="eastAsia"/>
          <w:color w:val="auto"/>
        </w:rPr>
        <w:t>中藥材晒乾之後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B014E1">
        <w:rPr>
          <w:rStyle w:val="char"/>
          <w:rFonts w:ascii="標楷體" w:eastAsia="標楷體" w:hAnsi="標楷體" w:hint="eastAsia"/>
          <w:color w:val="auto"/>
        </w:rPr>
        <w:t>作者會放入藥鋪櫃檯後的木盒裡</w:t>
      </w:r>
      <w:r w:rsidRPr="00EA3CFC">
        <w:rPr>
          <w:rFonts w:ascii="標楷體" w:eastAsia="標楷體" w:hAnsi="標楷體" w:hint="eastAsia"/>
        </w:rPr>
        <w:t xml:space="preserve">    </w:t>
      </w:r>
    </w:p>
    <w:p w14:paraId="1EC35621" w14:textId="6A68BD63" w:rsidR="00B014E1" w:rsidRDefault="00B014E1" w:rsidP="00B014E1">
      <w:pPr>
        <w:spacing w:line="320" w:lineRule="exact"/>
        <w:ind w:leftChars="500" w:left="1200"/>
        <w:rPr>
          <w:rFonts w:ascii="標楷體" w:eastAsia="標楷體" w:hAnsi="標楷體"/>
        </w:rPr>
      </w:pPr>
      <w:r w:rsidRPr="00EA3CFC">
        <w:rPr>
          <w:rFonts w:ascii="標楷體" w:eastAsia="標楷體" w:hAnsi="標楷體" w:hint="eastAsia"/>
        </w:rPr>
        <w:t>(B</w:t>
      </w:r>
      <w:r w:rsidRPr="00EA3CFC">
        <w:rPr>
          <w:rFonts w:ascii="標楷體" w:eastAsia="標楷體" w:hAnsi="標楷體"/>
        </w:rPr>
        <w:t>)</w:t>
      </w:r>
      <w:r w:rsidRPr="00B014E1">
        <w:rPr>
          <w:rStyle w:val="char"/>
          <w:rFonts w:ascii="標楷體" w:eastAsia="標楷體" w:hAnsi="標楷體" w:hint="eastAsia"/>
          <w:color w:val="auto"/>
        </w:rPr>
        <w:t>搗薑粉的過程十分辛苦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B014E1">
        <w:rPr>
          <w:rStyle w:val="char"/>
          <w:rFonts w:ascii="標楷體" w:eastAsia="標楷體" w:hAnsi="標楷體" w:hint="eastAsia"/>
          <w:color w:val="auto"/>
        </w:rPr>
        <w:t>作者因此特別想回父母家</w:t>
      </w:r>
    </w:p>
    <w:p w14:paraId="0084A2F4" w14:textId="77777777" w:rsidR="00B014E1" w:rsidRDefault="00B014E1" w:rsidP="00B014E1">
      <w:pPr>
        <w:spacing w:line="320" w:lineRule="exact"/>
        <w:ind w:leftChars="500" w:left="1200"/>
        <w:rPr>
          <w:rFonts w:ascii="標楷體" w:eastAsia="標楷體" w:hAnsi="標楷體"/>
        </w:rPr>
      </w:pPr>
      <w:r w:rsidRPr="00EA3CFC">
        <w:rPr>
          <w:rFonts w:ascii="標楷體" w:eastAsia="標楷體" w:hAnsi="標楷體"/>
        </w:rPr>
        <w:t>(</w:t>
      </w:r>
      <w:r w:rsidRPr="00EA3CFC">
        <w:rPr>
          <w:rFonts w:ascii="標楷體" w:eastAsia="標楷體" w:hAnsi="標楷體" w:hint="eastAsia"/>
        </w:rPr>
        <w:t>C</w:t>
      </w:r>
      <w:r w:rsidRPr="00EA3CFC">
        <w:rPr>
          <w:rFonts w:ascii="標楷體" w:eastAsia="標楷體" w:hAnsi="標楷體"/>
        </w:rPr>
        <w:t>)</w:t>
      </w:r>
      <w:r w:rsidRPr="00B014E1">
        <w:rPr>
          <w:rFonts w:ascii="標楷體" w:eastAsia="標楷體" w:hAnsi="標楷體" w:hint="eastAsia"/>
        </w:rPr>
        <w:t>外婆耐心教導辯識藥材，作者僅透過氣味便能指認</w:t>
      </w:r>
    </w:p>
    <w:p w14:paraId="396F41BC" w14:textId="0F609946" w:rsidR="00B014E1" w:rsidRDefault="00B014E1" w:rsidP="00B014E1">
      <w:pPr>
        <w:spacing w:line="320" w:lineRule="exact"/>
        <w:ind w:leftChars="500" w:left="1200"/>
        <w:rPr>
          <w:rFonts w:ascii="標楷體" w:eastAsia="標楷體" w:hAnsi="標楷體"/>
        </w:rPr>
      </w:pPr>
      <w:r w:rsidRPr="00EA3CFC">
        <w:rPr>
          <w:rFonts w:ascii="標楷體" w:eastAsia="標楷體" w:hAnsi="標楷體" w:hint="eastAsia"/>
        </w:rPr>
        <w:t>(D</w:t>
      </w:r>
      <w:r w:rsidRPr="00EA3CFC">
        <w:rPr>
          <w:rFonts w:ascii="標楷體" w:eastAsia="標楷體" w:hAnsi="標楷體"/>
        </w:rPr>
        <w:t>)</w:t>
      </w:r>
      <w:r w:rsidR="00F85600" w:rsidRPr="00F85600">
        <w:rPr>
          <w:rFonts w:ascii="標楷體" w:eastAsia="標楷體" w:hAnsi="標楷體" w:hint="eastAsia"/>
        </w:rPr>
        <w:t>服用外婆開的滋氣活血藥方後，作者身體逐漸好轉</w:t>
      </w:r>
      <w:r w:rsidRPr="00EA3CFC">
        <w:rPr>
          <w:rFonts w:ascii="標楷體" w:eastAsia="標楷體" w:hAnsi="標楷體" w:hint="eastAsia"/>
        </w:rPr>
        <w:t>。</w:t>
      </w:r>
    </w:p>
    <w:p w14:paraId="07E4BF3E" w14:textId="6D895276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482D67C3" w14:textId="10F27717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40CF5944" w14:textId="6DA04A1C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39480E28" w14:textId="1C53E349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59431753" w14:textId="7DE2A0A4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7A39BD71" w14:textId="1425A0A6" w:rsidR="00D51E16" w:rsidRDefault="00D51E16" w:rsidP="00B014E1">
      <w:pPr>
        <w:spacing w:line="320" w:lineRule="exact"/>
        <w:ind w:leftChars="500" w:left="1200"/>
        <w:rPr>
          <w:rFonts w:ascii="標楷體" w:eastAsia="標楷體" w:hAnsi="標楷體"/>
        </w:rPr>
      </w:pPr>
    </w:p>
    <w:p w14:paraId="74EB12F4" w14:textId="77777777" w:rsidR="00F85600" w:rsidRDefault="00F85600" w:rsidP="003E3733">
      <w:pPr>
        <w:jc w:val="center"/>
        <w:rPr>
          <w:rStyle w:val="char"/>
          <w:rFonts w:ascii="華康談楷體W5" w:eastAsia="華康談楷體W5" w:hAnsi="標楷體"/>
          <w:sz w:val="52"/>
        </w:rPr>
      </w:pPr>
    </w:p>
    <w:p w14:paraId="33E7C789" w14:textId="628DCC7F" w:rsidR="003E3733" w:rsidRPr="00F85600" w:rsidRDefault="003E3733" w:rsidP="003E3733">
      <w:pPr>
        <w:jc w:val="center"/>
        <w:rPr>
          <w:rFonts w:ascii="華康談楷體W5" w:eastAsia="華康談楷體W5" w:hAnsi="標楷體"/>
          <w:snapToGrid w:val="0"/>
          <w:color w:val="000000"/>
          <w:kern w:val="0"/>
          <w:sz w:val="52"/>
        </w:rPr>
      </w:pPr>
      <w:r w:rsidRPr="00F85600">
        <w:rPr>
          <w:rStyle w:val="char"/>
          <w:rFonts w:ascii="華康談楷體W5" w:eastAsia="華康談楷體W5" w:hAnsi="標楷體" w:hint="eastAsia"/>
          <w:sz w:val="52"/>
        </w:rPr>
        <w:t>試題結束，考試順利!</w:t>
      </w:r>
    </w:p>
    <w:sectPr w:rsidR="003E3733" w:rsidRPr="00F85600" w:rsidSect="004E59DD">
      <w:type w:val="continuous"/>
      <w:pgSz w:w="14572" w:h="20639" w:code="12"/>
      <w:pgMar w:top="1134" w:right="1134" w:bottom="851" w:left="1134" w:header="57" w:footer="17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40B4F" w14:textId="77777777" w:rsidR="00EF5408" w:rsidRDefault="00EF5408" w:rsidP="000A2BBE">
      <w:r>
        <w:separator/>
      </w:r>
    </w:p>
  </w:endnote>
  <w:endnote w:type="continuationSeparator" w:id="0">
    <w:p w14:paraId="66C74688" w14:textId="77777777" w:rsidR="00EF5408" w:rsidRDefault="00EF540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龍門石碑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談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87602"/>
      <w:docPartObj>
        <w:docPartGallery w:val="Page Numbers (Bottom of Page)"/>
        <w:docPartUnique/>
      </w:docPartObj>
    </w:sdtPr>
    <w:sdtEndPr/>
    <w:sdtContent>
      <w:p w14:paraId="758F2830" w14:textId="77777777" w:rsidR="00EF5408" w:rsidRDefault="00EF540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005A0C4" w14:textId="77777777" w:rsidR="00EF5408" w:rsidRDefault="00EF54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8EEB9" w14:textId="77777777" w:rsidR="00EF5408" w:rsidRDefault="00EF5408" w:rsidP="000A2BBE">
      <w:r>
        <w:separator/>
      </w:r>
    </w:p>
  </w:footnote>
  <w:footnote w:type="continuationSeparator" w:id="0">
    <w:p w14:paraId="743335E9" w14:textId="77777777" w:rsidR="00EF5408" w:rsidRDefault="00EF540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030C"/>
    <w:multiLevelType w:val="hybridMultilevel"/>
    <w:tmpl w:val="38D81130"/>
    <w:lvl w:ilvl="0" w:tplc="52446230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52383F"/>
    <w:multiLevelType w:val="hybridMultilevel"/>
    <w:tmpl w:val="7B560F58"/>
    <w:lvl w:ilvl="0" w:tplc="5C8CE0CC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3E97"/>
    <w:rsid w:val="000059AC"/>
    <w:rsid w:val="0001232A"/>
    <w:rsid w:val="00015187"/>
    <w:rsid w:val="00021ED3"/>
    <w:rsid w:val="000312AB"/>
    <w:rsid w:val="00035A1E"/>
    <w:rsid w:val="00040FD9"/>
    <w:rsid w:val="00042556"/>
    <w:rsid w:val="00054514"/>
    <w:rsid w:val="00077140"/>
    <w:rsid w:val="00090C59"/>
    <w:rsid w:val="000920E4"/>
    <w:rsid w:val="000928F1"/>
    <w:rsid w:val="00094C00"/>
    <w:rsid w:val="000951EE"/>
    <w:rsid w:val="00097E44"/>
    <w:rsid w:val="000A2BBE"/>
    <w:rsid w:val="000C261A"/>
    <w:rsid w:val="000C3796"/>
    <w:rsid w:val="000D25B1"/>
    <w:rsid w:val="000D7FEE"/>
    <w:rsid w:val="000F712F"/>
    <w:rsid w:val="0010591A"/>
    <w:rsid w:val="00107985"/>
    <w:rsid w:val="001122A4"/>
    <w:rsid w:val="00124D52"/>
    <w:rsid w:val="001314A5"/>
    <w:rsid w:val="0014256F"/>
    <w:rsid w:val="0014262D"/>
    <w:rsid w:val="001438D9"/>
    <w:rsid w:val="0016287B"/>
    <w:rsid w:val="001642E6"/>
    <w:rsid w:val="00181CF8"/>
    <w:rsid w:val="00185036"/>
    <w:rsid w:val="001A1F73"/>
    <w:rsid w:val="001B4A24"/>
    <w:rsid w:val="001B66AD"/>
    <w:rsid w:val="001C29F2"/>
    <w:rsid w:val="001C4489"/>
    <w:rsid w:val="001C7E93"/>
    <w:rsid w:val="001E0E4E"/>
    <w:rsid w:val="001E5437"/>
    <w:rsid w:val="001F4EE0"/>
    <w:rsid w:val="001F5552"/>
    <w:rsid w:val="00215FA9"/>
    <w:rsid w:val="00220A50"/>
    <w:rsid w:val="00222DA5"/>
    <w:rsid w:val="0022710E"/>
    <w:rsid w:val="002354F6"/>
    <w:rsid w:val="00237D1E"/>
    <w:rsid w:val="0024366F"/>
    <w:rsid w:val="002462A6"/>
    <w:rsid w:val="002567A0"/>
    <w:rsid w:val="00257C96"/>
    <w:rsid w:val="00262830"/>
    <w:rsid w:val="002668FF"/>
    <w:rsid w:val="00267D57"/>
    <w:rsid w:val="002836F5"/>
    <w:rsid w:val="00286564"/>
    <w:rsid w:val="002917B3"/>
    <w:rsid w:val="0029340B"/>
    <w:rsid w:val="00297B7F"/>
    <w:rsid w:val="002B4DD1"/>
    <w:rsid w:val="002B543F"/>
    <w:rsid w:val="002C1C48"/>
    <w:rsid w:val="002E03BB"/>
    <w:rsid w:val="002E429F"/>
    <w:rsid w:val="00316CE2"/>
    <w:rsid w:val="003249BC"/>
    <w:rsid w:val="00342659"/>
    <w:rsid w:val="003730CD"/>
    <w:rsid w:val="00381069"/>
    <w:rsid w:val="003B3406"/>
    <w:rsid w:val="003B5984"/>
    <w:rsid w:val="003C3BCD"/>
    <w:rsid w:val="003C6C4B"/>
    <w:rsid w:val="003D4F08"/>
    <w:rsid w:val="003D6319"/>
    <w:rsid w:val="003E3733"/>
    <w:rsid w:val="003E4D52"/>
    <w:rsid w:val="003F20B0"/>
    <w:rsid w:val="003F29C3"/>
    <w:rsid w:val="00400D37"/>
    <w:rsid w:val="00413E0E"/>
    <w:rsid w:val="004412DA"/>
    <w:rsid w:val="00442ABE"/>
    <w:rsid w:val="004451E9"/>
    <w:rsid w:val="00445DF9"/>
    <w:rsid w:val="00447A71"/>
    <w:rsid w:val="004552D7"/>
    <w:rsid w:val="004661E4"/>
    <w:rsid w:val="0047360E"/>
    <w:rsid w:val="00483AAE"/>
    <w:rsid w:val="00493C4F"/>
    <w:rsid w:val="004A5A84"/>
    <w:rsid w:val="004D3A69"/>
    <w:rsid w:val="004D7FD2"/>
    <w:rsid w:val="004E1D64"/>
    <w:rsid w:val="004E59DD"/>
    <w:rsid w:val="004F2E8B"/>
    <w:rsid w:val="00506DC9"/>
    <w:rsid w:val="005358AA"/>
    <w:rsid w:val="00542A6E"/>
    <w:rsid w:val="00553EA5"/>
    <w:rsid w:val="00556606"/>
    <w:rsid w:val="0055712E"/>
    <w:rsid w:val="005649DD"/>
    <w:rsid w:val="00580650"/>
    <w:rsid w:val="005821C3"/>
    <w:rsid w:val="0059436B"/>
    <w:rsid w:val="00597687"/>
    <w:rsid w:val="005A5265"/>
    <w:rsid w:val="005A65F3"/>
    <w:rsid w:val="005B5C78"/>
    <w:rsid w:val="005E3547"/>
    <w:rsid w:val="005E57ED"/>
    <w:rsid w:val="005E6655"/>
    <w:rsid w:val="005F2E04"/>
    <w:rsid w:val="005F4D97"/>
    <w:rsid w:val="005F7127"/>
    <w:rsid w:val="0060171D"/>
    <w:rsid w:val="0060519B"/>
    <w:rsid w:val="00613FD7"/>
    <w:rsid w:val="00616D6D"/>
    <w:rsid w:val="00624800"/>
    <w:rsid w:val="0065728B"/>
    <w:rsid w:val="00671AE4"/>
    <w:rsid w:val="006732C6"/>
    <w:rsid w:val="0067659D"/>
    <w:rsid w:val="0067708C"/>
    <w:rsid w:val="006A67B8"/>
    <w:rsid w:val="006C39EA"/>
    <w:rsid w:val="006C46BB"/>
    <w:rsid w:val="006D5C2B"/>
    <w:rsid w:val="006E7D5E"/>
    <w:rsid w:val="006E7ECB"/>
    <w:rsid w:val="007017A8"/>
    <w:rsid w:val="00710804"/>
    <w:rsid w:val="007172EB"/>
    <w:rsid w:val="00734167"/>
    <w:rsid w:val="00745FE9"/>
    <w:rsid w:val="00763454"/>
    <w:rsid w:val="00766B1D"/>
    <w:rsid w:val="00767560"/>
    <w:rsid w:val="007703E4"/>
    <w:rsid w:val="00770968"/>
    <w:rsid w:val="0077555D"/>
    <w:rsid w:val="00786F32"/>
    <w:rsid w:val="0079130A"/>
    <w:rsid w:val="007A4C64"/>
    <w:rsid w:val="007B0F25"/>
    <w:rsid w:val="007F3386"/>
    <w:rsid w:val="007F5DA3"/>
    <w:rsid w:val="007F6D65"/>
    <w:rsid w:val="00812DAB"/>
    <w:rsid w:val="00821AAC"/>
    <w:rsid w:val="00823F60"/>
    <w:rsid w:val="00824B4E"/>
    <w:rsid w:val="00830AEC"/>
    <w:rsid w:val="00837479"/>
    <w:rsid w:val="0086333F"/>
    <w:rsid w:val="008821A2"/>
    <w:rsid w:val="00894871"/>
    <w:rsid w:val="008A5344"/>
    <w:rsid w:val="008A5DE1"/>
    <w:rsid w:val="008B0E67"/>
    <w:rsid w:val="008C05AC"/>
    <w:rsid w:val="008D1E5D"/>
    <w:rsid w:val="008E5D0A"/>
    <w:rsid w:val="008F5EFC"/>
    <w:rsid w:val="0091474D"/>
    <w:rsid w:val="0093786D"/>
    <w:rsid w:val="00956168"/>
    <w:rsid w:val="0096280D"/>
    <w:rsid w:val="00966B33"/>
    <w:rsid w:val="009725EF"/>
    <w:rsid w:val="0097737E"/>
    <w:rsid w:val="00993887"/>
    <w:rsid w:val="009A097A"/>
    <w:rsid w:val="009A4FF3"/>
    <w:rsid w:val="009A6DD9"/>
    <w:rsid w:val="009D3AB7"/>
    <w:rsid w:val="009D3ACA"/>
    <w:rsid w:val="009F2741"/>
    <w:rsid w:val="009F40A3"/>
    <w:rsid w:val="00A018E6"/>
    <w:rsid w:val="00A12155"/>
    <w:rsid w:val="00A14253"/>
    <w:rsid w:val="00A169F9"/>
    <w:rsid w:val="00A34736"/>
    <w:rsid w:val="00A44F54"/>
    <w:rsid w:val="00A45255"/>
    <w:rsid w:val="00A51B57"/>
    <w:rsid w:val="00A62FDC"/>
    <w:rsid w:val="00A727E5"/>
    <w:rsid w:val="00A7666C"/>
    <w:rsid w:val="00A77734"/>
    <w:rsid w:val="00A87287"/>
    <w:rsid w:val="00A95B31"/>
    <w:rsid w:val="00AA5F24"/>
    <w:rsid w:val="00AB5070"/>
    <w:rsid w:val="00AC07F0"/>
    <w:rsid w:val="00AC0C91"/>
    <w:rsid w:val="00AC3779"/>
    <w:rsid w:val="00AD4C02"/>
    <w:rsid w:val="00AE10B1"/>
    <w:rsid w:val="00AF1368"/>
    <w:rsid w:val="00AF348B"/>
    <w:rsid w:val="00B014E1"/>
    <w:rsid w:val="00B03A14"/>
    <w:rsid w:val="00B10D12"/>
    <w:rsid w:val="00B17E81"/>
    <w:rsid w:val="00B55BF2"/>
    <w:rsid w:val="00B55DF1"/>
    <w:rsid w:val="00B67BBB"/>
    <w:rsid w:val="00B67CCB"/>
    <w:rsid w:val="00B73000"/>
    <w:rsid w:val="00B7443D"/>
    <w:rsid w:val="00B74FDE"/>
    <w:rsid w:val="00B82AD3"/>
    <w:rsid w:val="00BA0914"/>
    <w:rsid w:val="00BA6777"/>
    <w:rsid w:val="00BB5F24"/>
    <w:rsid w:val="00BB5F73"/>
    <w:rsid w:val="00BD025C"/>
    <w:rsid w:val="00BE28CB"/>
    <w:rsid w:val="00BE417E"/>
    <w:rsid w:val="00BE5AAE"/>
    <w:rsid w:val="00BF098D"/>
    <w:rsid w:val="00BF0EE8"/>
    <w:rsid w:val="00BF3720"/>
    <w:rsid w:val="00BF7582"/>
    <w:rsid w:val="00C004E9"/>
    <w:rsid w:val="00C00C68"/>
    <w:rsid w:val="00C06A54"/>
    <w:rsid w:val="00C521A0"/>
    <w:rsid w:val="00C63615"/>
    <w:rsid w:val="00C9564C"/>
    <w:rsid w:val="00CC1B94"/>
    <w:rsid w:val="00CC2094"/>
    <w:rsid w:val="00CC4C0E"/>
    <w:rsid w:val="00CD134F"/>
    <w:rsid w:val="00CE3C3F"/>
    <w:rsid w:val="00CE7BFE"/>
    <w:rsid w:val="00D045BF"/>
    <w:rsid w:val="00D055D1"/>
    <w:rsid w:val="00D142AB"/>
    <w:rsid w:val="00D4089C"/>
    <w:rsid w:val="00D411EC"/>
    <w:rsid w:val="00D454BD"/>
    <w:rsid w:val="00D51820"/>
    <w:rsid w:val="00D51E16"/>
    <w:rsid w:val="00D54608"/>
    <w:rsid w:val="00D54B08"/>
    <w:rsid w:val="00D7141A"/>
    <w:rsid w:val="00D762C2"/>
    <w:rsid w:val="00D85C32"/>
    <w:rsid w:val="00D95B4A"/>
    <w:rsid w:val="00DA08D0"/>
    <w:rsid w:val="00DA690D"/>
    <w:rsid w:val="00DB3B52"/>
    <w:rsid w:val="00DB7005"/>
    <w:rsid w:val="00DC7A0F"/>
    <w:rsid w:val="00DC7CF6"/>
    <w:rsid w:val="00DD5B38"/>
    <w:rsid w:val="00DE09FB"/>
    <w:rsid w:val="00DE3659"/>
    <w:rsid w:val="00DF7697"/>
    <w:rsid w:val="00E06A2F"/>
    <w:rsid w:val="00E34BC2"/>
    <w:rsid w:val="00E54B29"/>
    <w:rsid w:val="00E7326D"/>
    <w:rsid w:val="00E76534"/>
    <w:rsid w:val="00E82FA9"/>
    <w:rsid w:val="00E90FB5"/>
    <w:rsid w:val="00E919FE"/>
    <w:rsid w:val="00E91D28"/>
    <w:rsid w:val="00EA3CFC"/>
    <w:rsid w:val="00EB215C"/>
    <w:rsid w:val="00EB7B79"/>
    <w:rsid w:val="00EC37A7"/>
    <w:rsid w:val="00ED7E61"/>
    <w:rsid w:val="00EF2EBF"/>
    <w:rsid w:val="00EF5408"/>
    <w:rsid w:val="00F04CA7"/>
    <w:rsid w:val="00F107BB"/>
    <w:rsid w:val="00F17179"/>
    <w:rsid w:val="00F205F2"/>
    <w:rsid w:val="00F30EBD"/>
    <w:rsid w:val="00F51ADC"/>
    <w:rsid w:val="00F52535"/>
    <w:rsid w:val="00F5764D"/>
    <w:rsid w:val="00F625AF"/>
    <w:rsid w:val="00F85600"/>
    <w:rsid w:val="00F902FF"/>
    <w:rsid w:val="00F92E7A"/>
    <w:rsid w:val="00FA0240"/>
    <w:rsid w:val="00FC0005"/>
    <w:rsid w:val="00FC2E5B"/>
    <w:rsid w:val="00FC4904"/>
    <w:rsid w:val="00FD4596"/>
    <w:rsid w:val="00FD45B0"/>
    <w:rsid w:val="00FD747A"/>
    <w:rsid w:val="00FE3698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53E6DB49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2E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Salutation"/>
    <w:basedOn w:val="a"/>
    <w:next w:val="a"/>
    <w:link w:val="aa"/>
    <w:unhideWhenUsed/>
    <w:rsid w:val="00763454"/>
  </w:style>
  <w:style w:type="character" w:customStyle="1" w:styleId="aa">
    <w:name w:val="問候 字元"/>
    <w:basedOn w:val="a0"/>
    <w:link w:val="a9"/>
    <w:rsid w:val="00763454"/>
    <w:rPr>
      <w:kern w:val="2"/>
      <w:sz w:val="24"/>
      <w:szCs w:val="24"/>
    </w:rPr>
  </w:style>
  <w:style w:type="character" w:customStyle="1" w:styleId="AA0">
    <w:name w:val="AA 字元"/>
    <w:link w:val="AA1"/>
    <w:locked/>
    <w:rsid w:val="00763454"/>
    <w:rPr>
      <w:spacing w:val="20"/>
      <w:sz w:val="22"/>
    </w:rPr>
  </w:style>
  <w:style w:type="paragraph" w:customStyle="1" w:styleId="AA1">
    <w:name w:val="AA"/>
    <w:basedOn w:val="a"/>
    <w:link w:val="AA0"/>
    <w:rsid w:val="00763454"/>
    <w:pPr>
      <w:widowControl/>
      <w:tabs>
        <w:tab w:val="left" w:pos="4730"/>
      </w:tabs>
      <w:autoSpaceDE w:val="0"/>
      <w:autoSpaceDN w:val="0"/>
      <w:adjustRightInd w:val="0"/>
      <w:snapToGrid w:val="0"/>
      <w:spacing w:line="320" w:lineRule="atLeast"/>
      <w:ind w:left="738" w:hanging="369"/>
      <w:jc w:val="both"/>
    </w:pPr>
    <w:rPr>
      <w:spacing w:val="20"/>
      <w:kern w:val="0"/>
      <w:sz w:val="22"/>
      <w:szCs w:val="20"/>
    </w:rPr>
  </w:style>
  <w:style w:type="paragraph" w:customStyle="1" w:styleId="1">
    <w:name w:val="內文1"/>
    <w:rsid w:val="00763454"/>
    <w:pPr>
      <w:widowControl w:val="0"/>
      <w:snapToGrid w:val="0"/>
    </w:pPr>
    <w:rPr>
      <w:color w:val="000000"/>
      <w:sz w:val="24"/>
      <w:szCs w:val="24"/>
    </w:rPr>
  </w:style>
  <w:style w:type="paragraph" w:customStyle="1" w:styleId="Normalc4ddeded-552e-47aa-b16d-5e11bd951689">
    <w:name w:val="Normal_c4ddeded-552e-47aa-b16d-5e11bd951689"/>
    <w:rsid w:val="00763454"/>
    <w:pPr>
      <w:widowControl w:val="0"/>
    </w:pPr>
    <w:rPr>
      <w:kern w:val="2"/>
      <w:sz w:val="24"/>
      <w:szCs w:val="24"/>
    </w:rPr>
  </w:style>
  <w:style w:type="paragraph" w:customStyle="1" w:styleId="Normalb8072932-9b89-4fea-85ed-77c9bd9a2349">
    <w:name w:val="Normal_b8072932-9b89-4fea-85ed-77c9bd9a2349"/>
    <w:rsid w:val="00763454"/>
    <w:pPr>
      <w:widowControl w:val="0"/>
    </w:pPr>
    <w:rPr>
      <w:kern w:val="2"/>
      <w:sz w:val="24"/>
      <w:szCs w:val="22"/>
    </w:rPr>
  </w:style>
  <w:style w:type="character" w:customStyle="1" w:styleId="char">
    <w:name w:val="char國中題目"/>
    <w:rsid w:val="00763454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AD4C0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6248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F51ADC"/>
    <w:pPr>
      <w:ind w:leftChars="200" w:left="480"/>
    </w:pPr>
  </w:style>
  <w:style w:type="table" w:styleId="ac">
    <w:name w:val="Table Grid"/>
    <w:basedOn w:val="a1"/>
    <w:rsid w:val="00D05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CA839-FD4B-4780-BCFA-0708B3FE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2206</TotalTime>
  <Pages>6</Pages>
  <Words>7954</Words>
  <Characters>1717</Characters>
  <Application>Microsoft Office Word</Application>
  <DocSecurity>0</DocSecurity>
  <Lines>14</Lines>
  <Paragraphs>19</Paragraphs>
  <ScaleCrop>false</ScaleCrop>
  <Company>Microsoft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105</cp:revision>
  <cp:lastPrinted>2025-10-12T16:28:00Z</cp:lastPrinted>
  <dcterms:created xsi:type="dcterms:W3CDTF">2020-09-17T07:48:00Z</dcterms:created>
  <dcterms:modified xsi:type="dcterms:W3CDTF">2025-10-13T03:20:00Z</dcterms:modified>
</cp:coreProperties>
</file>