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8FC30" w14:textId="23111B05" w:rsidR="00E54B29" w:rsidRDefault="007B0F25">
      <w:pPr>
        <w:jc w:val="distribute"/>
      </w:pPr>
      <w:r>
        <w:rPr>
          <w:rFonts w:ascii="標楷體" w:eastAsia="標楷體" w:hint="eastAsia"/>
          <w:b/>
          <w:bCs/>
          <w:sz w:val="32"/>
        </w:rPr>
        <w:t>桃園市</w:t>
      </w:r>
      <w:r w:rsidR="00E54B29">
        <w:rPr>
          <w:rFonts w:ascii="標楷體" w:eastAsia="標楷體" w:hint="eastAsia"/>
          <w:b/>
          <w:bCs/>
          <w:sz w:val="32"/>
        </w:rPr>
        <w:t>立大有國民中學</w:t>
      </w:r>
      <w:r w:rsidR="002E429F">
        <w:rPr>
          <w:rFonts w:ascii="標楷體" w:eastAsia="標楷體" w:hint="eastAsia"/>
          <w:b/>
          <w:bCs/>
          <w:sz w:val="32"/>
        </w:rPr>
        <w:t>1</w:t>
      </w:r>
      <w:r w:rsidR="005E57ED">
        <w:rPr>
          <w:rFonts w:ascii="標楷體" w:eastAsia="標楷體" w:hint="eastAsia"/>
          <w:b/>
          <w:bCs/>
          <w:sz w:val="32"/>
        </w:rPr>
        <w:t>1</w:t>
      </w:r>
      <w:r w:rsidR="00A42A90">
        <w:rPr>
          <w:rFonts w:ascii="標楷體" w:eastAsia="標楷體" w:hint="eastAsia"/>
          <w:b/>
          <w:bCs/>
          <w:sz w:val="32"/>
        </w:rPr>
        <w:t>4</w:t>
      </w:r>
      <w:r w:rsidR="00E54B29">
        <w:rPr>
          <w:rFonts w:ascii="標楷體" w:eastAsia="標楷體" w:hint="eastAsia"/>
          <w:b/>
          <w:bCs/>
          <w:sz w:val="32"/>
        </w:rPr>
        <w:t>學年度第</w:t>
      </w:r>
      <w:r w:rsidR="00E100B9">
        <w:rPr>
          <w:rFonts w:ascii="標楷體" w:eastAsia="標楷體" w:hint="eastAsia"/>
          <w:b/>
          <w:bCs/>
          <w:sz w:val="32"/>
        </w:rPr>
        <w:t>二</w:t>
      </w:r>
      <w:r w:rsidR="00C00C68">
        <w:rPr>
          <w:rFonts w:ascii="標楷體" w:eastAsia="標楷體" w:hint="eastAsia"/>
          <w:b/>
          <w:bCs/>
          <w:sz w:val="32"/>
        </w:rPr>
        <w:t>學期</w:t>
      </w:r>
      <w:r w:rsidR="001B4A24">
        <w:rPr>
          <w:rFonts w:ascii="標楷體" w:eastAsia="標楷體" w:hint="eastAsia"/>
          <w:b/>
          <w:bCs/>
          <w:sz w:val="32"/>
        </w:rPr>
        <w:t>第</w:t>
      </w:r>
      <w:r w:rsidR="004E40EB">
        <w:rPr>
          <w:rFonts w:ascii="標楷體" w:eastAsia="標楷體" w:hint="eastAsia"/>
          <w:b/>
          <w:bCs/>
          <w:sz w:val="32"/>
        </w:rPr>
        <w:t>二</w:t>
      </w:r>
      <w:r w:rsidR="00E54B29">
        <w:rPr>
          <w:rFonts w:ascii="標楷體" w:eastAsia="標楷體" w:hint="eastAsia"/>
          <w:b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6"/>
        <w:gridCol w:w="1281"/>
        <w:gridCol w:w="893"/>
        <w:gridCol w:w="2328"/>
        <w:gridCol w:w="896"/>
        <w:gridCol w:w="1074"/>
        <w:gridCol w:w="1049"/>
        <w:gridCol w:w="1994"/>
        <w:gridCol w:w="896"/>
        <w:gridCol w:w="1076"/>
      </w:tblGrid>
      <w:tr w:rsidR="00E54B29" w14:paraId="6893B6BF" w14:textId="77777777">
        <w:trPr>
          <w:cantSplit/>
          <w:trHeight w:val="976"/>
        </w:trPr>
        <w:tc>
          <w:tcPr>
            <w:tcW w:w="293" w:type="pct"/>
            <w:vAlign w:val="center"/>
          </w:tcPr>
          <w:p w14:paraId="5BCFBE76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</w:t>
            </w:r>
            <w:r w:rsidR="00237D1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級</w:t>
            </w:r>
          </w:p>
        </w:tc>
        <w:tc>
          <w:tcPr>
            <w:tcW w:w="525" w:type="pct"/>
            <w:vAlign w:val="center"/>
          </w:tcPr>
          <w:p w14:paraId="4BCAACD4" w14:textId="38FEDF42" w:rsidR="00E54B29" w:rsidRPr="000312AB" w:rsidRDefault="00557B12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九年級</w:t>
            </w:r>
          </w:p>
        </w:tc>
        <w:tc>
          <w:tcPr>
            <w:tcW w:w="366" w:type="pct"/>
            <w:vAlign w:val="center"/>
          </w:tcPr>
          <w:p w14:paraId="39551370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0FD78209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14:paraId="59A45EA5" w14:textId="66A02A7D" w:rsidR="00E54B29" w:rsidRPr="000312AB" w:rsidRDefault="00557B12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國文</w:t>
            </w:r>
          </w:p>
        </w:tc>
        <w:tc>
          <w:tcPr>
            <w:tcW w:w="430" w:type="pct"/>
            <w:vAlign w:val="center"/>
          </w:tcPr>
          <w:p w14:paraId="11CFD5CF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6D4A0EF5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17" w:type="pct"/>
            <w:vAlign w:val="center"/>
          </w:tcPr>
          <w:p w14:paraId="4D2CC603" w14:textId="2C0715CA" w:rsidR="00E54B29" w:rsidRPr="00EF475E" w:rsidRDefault="00557B12">
            <w:pPr>
              <w:jc w:val="center"/>
              <w:rPr>
                <w:rFonts w:ascii="標楷體" w:eastAsia="標楷體"/>
                <w:b/>
                <w:bCs/>
                <w:sz w:val="20"/>
              </w:rPr>
            </w:pPr>
            <w:r w:rsidRPr="00EF475E">
              <w:rPr>
                <w:rFonts w:ascii="標楷體" w:eastAsia="標楷體" w:hint="eastAsia"/>
                <w:b/>
                <w:bCs/>
                <w:sz w:val="20"/>
              </w:rPr>
              <w:t>B</w:t>
            </w:r>
            <w:r w:rsidRPr="00EF475E">
              <w:rPr>
                <w:rFonts w:ascii="標楷體" w:eastAsia="標楷體"/>
                <w:b/>
                <w:bCs/>
                <w:sz w:val="20"/>
              </w:rPr>
              <w:t>1-B6</w:t>
            </w:r>
            <w:r w:rsidRPr="00EF475E">
              <w:rPr>
                <w:rFonts w:ascii="標楷體" w:eastAsia="標楷體" w:hint="eastAsia"/>
                <w:b/>
                <w:bCs/>
                <w:sz w:val="20"/>
              </w:rPr>
              <w:t>、</w:t>
            </w:r>
            <w:r w:rsidRPr="00EF475E">
              <w:rPr>
                <w:rFonts w:ascii="標楷體" w:eastAsia="標楷體"/>
                <w:b/>
                <w:bCs/>
                <w:sz w:val="20"/>
              </w:rPr>
              <w:t>L3</w:t>
            </w:r>
            <w:r w:rsidRPr="00EF475E">
              <w:rPr>
                <w:rFonts w:ascii="標楷體" w:eastAsia="標楷體" w:hint="eastAsia"/>
                <w:b/>
                <w:bCs/>
                <w:sz w:val="20"/>
              </w:rPr>
              <w:t>人不可以無癖</w:t>
            </w:r>
          </w:p>
        </w:tc>
        <w:tc>
          <w:tcPr>
            <w:tcW w:w="367" w:type="pct"/>
            <w:vAlign w:val="center"/>
          </w:tcPr>
          <w:p w14:paraId="49B5486A" w14:textId="77777777" w:rsidR="006E7D5E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答</w:t>
            </w:r>
          </w:p>
          <w:p w14:paraId="4AA7F6DB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間</w:t>
            </w:r>
          </w:p>
        </w:tc>
        <w:tc>
          <w:tcPr>
            <w:tcW w:w="441" w:type="pct"/>
            <w:vAlign w:val="center"/>
          </w:tcPr>
          <w:p w14:paraId="28B5FC10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E54B29" w14:paraId="17151495" w14:textId="77777777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14:paraId="05D69B6D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15155681" w14:textId="77777777"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6EA4454A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14:paraId="2F030B17" w14:textId="77777777"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22CD37B7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14:paraId="35DF3076" w14:textId="77777777"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4E52F58F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4" w:type="pct"/>
            <w:gridSpan w:val="3"/>
            <w:tcBorders>
              <w:bottom w:val="single" w:sz="4" w:space="0" w:color="auto"/>
            </w:tcBorders>
            <w:vAlign w:val="center"/>
          </w:tcPr>
          <w:p w14:paraId="5FA34EDB" w14:textId="77777777"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</w:tr>
    </w:tbl>
    <w:p w14:paraId="46DED7F8" w14:textId="77777777" w:rsidR="00E54B29" w:rsidRDefault="00E54B29">
      <w:pPr>
        <w:jc w:val="both"/>
        <w:rPr>
          <w:rFonts w:ascii="標楷體" w:eastAsia="標楷體" w:hAnsi="標楷體"/>
        </w:rPr>
        <w:sectPr w:rsidR="00E54B29">
          <w:footerReference w:type="even" r:id="rId8"/>
          <w:footerReference w:type="default" r:id="rId9"/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</w:p>
    <w:p w14:paraId="32863D8C" w14:textId="61BEA3A7" w:rsidR="00745CE6" w:rsidRPr="007843F8" w:rsidRDefault="002478AB" w:rsidP="002478AB">
      <w:pPr>
        <w:spacing w:line="360" w:lineRule="exact"/>
        <w:ind w:rightChars="-2566" w:right="-6158"/>
        <w:rPr>
          <w:rFonts w:ascii="標楷體" w:eastAsia="標楷體" w:hAnsi="標楷體" w:cs="標楷體"/>
          <w:b/>
          <w:bCs/>
        </w:rPr>
      </w:pPr>
      <w:r w:rsidRPr="00965BBB">
        <w:rPr>
          <w:rFonts w:ascii="標楷體" w:eastAsia="標楷體" w:hAnsi="標楷體" w:cs="標楷體" w:hint="eastAsia"/>
          <w:b/>
          <w:bCs/>
        </w:rPr>
        <w:t>一、單題（</w:t>
      </w:r>
      <w:r w:rsidRPr="00965BBB">
        <w:rPr>
          <w:rFonts w:ascii="標楷體" w:eastAsia="標楷體" w:hAnsi="標楷體" w:cs="標楷體"/>
          <w:b/>
          <w:bCs/>
        </w:rPr>
        <w:t>1</w:t>
      </w:r>
      <w:r w:rsidR="006044E3">
        <w:rPr>
          <w:rFonts w:ascii="標楷體" w:eastAsia="標楷體" w:hAnsi="標楷體" w:cs="標楷體" w:hint="eastAsia"/>
          <w:b/>
          <w:bCs/>
        </w:rPr>
        <w:t>～</w:t>
      </w:r>
      <w:r w:rsidRPr="00965BBB">
        <w:rPr>
          <w:rFonts w:ascii="標楷體" w:eastAsia="標楷體" w:hAnsi="標楷體" w:cs="標楷體"/>
          <w:b/>
          <w:bCs/>
        </w:rPr>
        <w:t>26</w:t>
      </w:r>
      <w:r w:rsidRPr="00965BBB">
        <w:rPr>
          <w:rFonts w:ascii="標楷體" w:eastAsia="標楷體" w:hAnsi="標楷體" w:cs="標楷體" w:hint="eastAsia"/>
          <w:b/>
          <w:bCs/>
        </w:rPr>
        <w:t>題，每題</w:t>
      </w:r>
      <w:r w:rsidRPr="00965BBB">
        <w:rPr>
          <w:rFonts w:ascii="標楷體" w:eastAsia="標楷體" w:hAnsi="標楷體" w:cs="標楷體"/>
          <w:b/>
          <w:bCs/>
        </w:rPr>
        <w:t>2</w:t>
      </w:r>
      <w:r w:rsidRPr="00965BBB">
        <w:rPr>
          <w:rFonts w:ascii="標楷體" w:eastAsia="標楷體" w:hAnsi="標楷體" w:cs="標楷體" w:hint="eastAsia"/>
          <w:b/>
          <w:bCs/>
        </w:rPr>
        <w:t>分；</w:t>
      </w:r>
      <w:r w:rsidRPr="00965BBB">
        <w:rPr>
          <w:rFonts w:ascii="標楷體" w:eastAsia="標楷體" w:hAnsi="標楷體" w:cs="標楷體"/>
          <w:b/>
          <w:bCs/>
        </w:rPr>
        <w:t>27</w:t>
      </w:r>
      <w:r w:rsidR="006044E3">
        <w:rPr>
          <w:rFonts w:ascii="標楷體" w:eastAsia="標楷體" w:hAnsi="標楷體" w:cs="標楷體" w:hint="eastAsia"/>
          <w:b/>
          <w:bCs/>
        </w:rPr>
        <w:t>～</w:t>
      </w:r>
      <w:r w:rsidR="006044E3" w:rsidRPr="006044E3">
        <w:rPr>
          <w:rFonts w:ascii="標楷體" w:eastAsia="標楷體" w:hAnsi="標楷體" w:cs="標楷體"/>
          <w:b/>
          <w:bCs/>
        </w:rPr>
        <w:t>30</w:t>
      </w:r>
      <w:r w:rsidRPr="00965BBB">
        <w:rPr>
          <w:rFonts w:ascii="標楷體" w:eastAsia="標楷體" w:hAnsi="標楷體" w:cs="標楷體" w:hint="eastAsia"/>
          <w:b/>
          <w:bCs/>
        </w:rPr>
        <w:t>題，一題</w:t>
      </w:r>
      <w:r w:rsidRPr="00965BBB">
        <w:rPr>
          <w:rFonts w:ascii="標楷體" w:eastAsia="標楷體" w:hAnsi="標楷體" w:cs="標楷體"/>
          <w:b/>
          <w:bCs/>
        </w:rPr>
        <w:t>3</w:t>
      </w:r>
      <w:r w:rsidRPr="00965BBB">
        <w:rPr>
          <w:rFonts w:ascii="標楷體" w:eastAsia="標楷體" w:hAnsi="標楷體" w:cs="標楷體" w:hint="eastAsia"/>
          <w:b/>
          <w:bCs/>
        </w:rPr>
        <w:t>分，共</w:t>
      </w:r>
      <w:r w:rsidR="006044E3">
        <w:rPr>
          <w:rFonts w:ascii="標楷體" w:eastAsia="標楷體" w:hAnsi="標楷體" w:cs="標楷體"/>
          <w:b/>
          <w:bCs/>
        </w:rPr>
        <w:t>64</w:t>
      </w:r>
      <w:r w:rsidRPr="00965BBB">
        <w:rPr>
          <w:rFonts w:ascii="標楷體" w:eastAsia="標楷體" w:hAnsi="標楷體" w:cs="標楷體" w:hint="eastAsia"/>
          <w:b/>
          <w:bCs/>
        </w:rPr>
        <w:t>分）</w:t>
      </w:r>
    </w:p>
    <w:p w14:paraId="768FDE9C" w14:textId="77777777" w:rsidR="001A54F9" w:rsidRPr="001A54F9" w:rsidRDefault="00745CE6" w:rsidP="00745CE6">
      <w:pPr>
        <w:pStyle w:val="a9"/>
        <w:numPr>
          <w:ilvl w:val="0"/>
          <w:numId w:val="2"/>
        </w:numPr>
        <w:spacing w:line="360" w:lineRule="exact"/>
        <w:ind w:leftChars="0"/>
        <w:jc w:val="both"/>
        <w:rPr>
          <w:rFonts w:ascii="標楷體" w:eastAsia="標楷體" w:hAnsi="標楷體" w:cs="標楷體"/>
        </w:rPr>
      </w:pPr>
      <w:r w:rsidRPr="00002867">
        <w:rPr>
          <w:rFonts w:ascii="Times New Roman" w:eastAsia="標楷體" w:hAnsi="標楷體" w:cs="Times New Roman" w:hint="eastAsia"/>
          <w:color w:val="000000"/>
          <w:kern w:val="2"/>
        </w:rPr>
        <w:t>下列「</w:t>
      </w:r>
      <w:r w:rsidRPr="00002867">
        <w:rPr>
          <w:rFonts w:ascii="Times New Roman" w:eastAsia="標楷體" w:hAnsi="標楷體" w:cs="Times New Roman" w:hint="eastAsia"/>
          <w:color w:val="000000"/>
          <w:kern w:val="2"/>
        </w:rPr>
        <w:t xml:space="preserve"> </w:t>
      </w:r>
      <w:r w:rsidRPr="00002867">
        <w:rPr>
          <w:rFonts w:ascii="Times New Roman" w:eastAsia="標楷體" w:hAnsi="標楷體" w:cs="Times New Roman" w:hint="eastAsia"/>
          <w:color w:val="000000"/>
          <w:kern w:val="2"/>
        </w:rPr>
        <w:t>」中的字，何組讀音前後相同？</w:t>
      </w:r>
    </w:p>
    <w:tbl>
      <w:tblPr>
        <w:tblStyle w:val="af9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2"/>
        <w:gridCol w:w="5912"/>
      </w:tblGrid>
      <w:tr w:rsidR="001A54F9" w14:paraId="2AE2F666" w14:textId="77777777" w:rsidTr="001A54F9">
        <w:tc>
          <w:tcPr>
            <w:tcW w:w="6147" w:type="dxa"/>
          </w:tcPr>
          <w:p w14:paraId="7DA642E6" w14:textId="37F2470C" w:rsidR="001A54F9" w:rsidRDefault="001A54F9" w:rsidP="001A54F9">
            <w:pPr>
              <w:pStyle w:val="a9"/>
              <w:spacing w:line="360" w:lineRule="exact"/>
              <w:ind w:leftChars="0" w:left="0"/>
              <w:jc w:val="both"/>
              <w:rPr>
                <w:rFonts w:ascii="標楷體" w:eastAsia="標楷體" w:hAnsi="標楷體" w:cs="標楷體"/>
              </w:rPr>
            </w:pPr>
            <w:r w:rsidRPr="00A367CB">
              <w:rPr>
                <w:rFonts w:ascii="標楷體" w:eastAsia="標楷體" w:hAnsi="標楷體" w:cs="標楷體" w:hint="eastAsia"/>
              </w:rPr>
              <w:t>(</w:t>
            </w:r>
            <w:r w:rsidRPr="00A367CB">
              <w:rPr>
                <w:rFonts w:eastAsia="標楷體" w:hAnsi="標楷體" w:hint="eastAsia"/>
                <w:color w:val="000000"/>
              </w:rPr>
              <w:t>Ａ</w:t>
            </w:r>
            <w:r w:rsidRPr="00A367CB">
              <w:rPr>
                <w:rFonts w:ascii="標楷體" w:eastAsia="標楷體" w:hAnsi="標楷體" w:cs="標楷體" w:hint="eastAsia"/>
              </w:rPr>
              <w:t>)充滿「憧」憬／「瞳」孔放大</w:t>
            </w:r>
          </w:p>
        </w:tc>
        <w:tc>
          <w:tcPr>
            <w:tcW w:w="6147" w:type="dxa"/>
          </w:tcPr>
          <w:p w14:paraId="6E616EC2" w14:textId="56F80BEA" w:rsidR="001A54F9" w:rsidRDefault="001A54F9" w:rsidP="001A54F9">
            <w:pPr>
              <w:pStyle w:val="a9"/>
              <w:spacing w:line="360" w:lineRule="exact"/>
              <w:ind w:leftChars="0" w:left="0"/>
              <w:jc w:val="both"/>
              <w:rPr>
                <w:rFonts w:ascii="標楷體" w:eastAsia="標楷體" w:hAnsi="標楷體" w:cs="標楷體"/>
              </w:rPr>
            </w:pPr>
            <w:r w:rsidRPr="00A367CB">
              <w:rPr>
                <w:rFonts w:ascii="標楷體" w:eastAsia="標楷體" w:hAnsi="標楷體" w:cs="標楷體" w:hint="eastAsia"/>
              </w:rPr>
              <w:t>(</w:t>
            </w:r>
            <w:r w:rsidRPr="00A367CB">
              <w:rPr>
                <w:rFonts w:hint="eastAsia"/>
                <w:color w:val="000000"/>
              </w:rPr>
              <w:t>Ｂ</w:t>
            </w:r>
            <w:r w:rsidRPr="00A367CB">
              <w:rPr>
                <w:rFonts w:ascii="標楷體" w:eastAsia="標楷體" w:hAnsi="標楷體" w:cs="標楷體" w:hint="eastAsia"/>
              </w:rPr>
              <w:t>)海市「蜃」樓／「脣」槍舌戰</w:t>
            </w:r>
          </w:p>
        </w:tc>
      </w:tr>
      <w:tr w:rsidR="001A54F9" w14:paraId="24584F6B" w14:textId="77777777" w:rsidTr="001A54F9">
        <w:tc>
          <w:tcPr>
            <w:tcW w:w="6147" w:type="dxa"/>
          </w:tcPr>
          <w:p w14:paraId="60136C83" w14:textId="7A4AF360" w:rsidR="001A54F9" w:rsidRDefault="001A54F9" w:rsidP="001A54F9">
            <w:pPr>
              <w:pStyle w:val="a9"/>
              <w:spacing w:line="360" w:lineRule="exact"/>
              <w:ind w:leftChars="0" w:left="0"/>
              <w:jc w:val="both"/>
              <w:rPr>
                <w:rFonts w:ascii="標楷體" w:eastAsia="標楷體" w:hAnsi="標楷體" w:cs="標楷體"/>
              </w:rPr>
            </w:pPr>
            <w:r w:rsidRPr="00A367CB">
              <w:rPr>
                <w:rFonts w:ascii="標楷體" w:eastAsia="標楷體" w:hAnsi="標楷體" w:cs="標楷體" w:hint="eastAsia"/>
              </w:rPr>
              <w:t>(</w:t>
            </w:r>
            <w:r w:rsidRPr="00A367CB">
              <w:rPr>
                <w:rFonts w:hint="eastAsia"/>
                <w:color w:val="000000"/>
              </w:rPr>
              <w:t>Ｃ</w:t>
            </w:r>
            <w:r w:rsidRPr="00A367CB">
              <w:rPr>
                <w:rFonts w:ascii="標楷體" w:eastAsia="標楷體" w:hAnsi="標楷體" w:cs="標楷體" w:hint="eastAsia"/>
              </w:rPr>
              <w:t>)隨筆「札」記／垂死掙「扎」</w:t>
            </w:r>
          </w:p>
        </w:tc>
        <w:tc>
          <w:tcPr>
            <w:tcW w:w="6147" w:type="dxa"/>
          </w:tcPr>
          <w:p w14:paraId="6436C60A" w14:textId="767ADF90" w:rsidR="001A54F9" w:rsidRDefault="001A54F9" w:rsidP="001A54F9">
            <w:pPr>
              <w:pStyle w:val="a9"/>
              <w:spacing w:line="360" w:lineRule="exact"/>
              <w:ind w:leftChars="0" w:left="0"/>
              <w:jc w:val="both"/>
              <w:rPr>
                <w:rFonts w:ascii="標楷體" w:eastAsia="標楷體" w:hAnsi="標楷體" w:cs="標楷體"/>
              </w:rPr>
            </w:pPr>
            <w:r w:rsidRPr="00A367CB">
              <w:rPr>
                <w:rFonts w:ascii="標楷體" w:eastAsia="標楷體" w:hAnsi="標楷體" w:cs="標楷體" w:hint="eastAsia"/>
              </w:rPr>
              <w:t>(</w:t>
            </w:r>
            <w:r w:rsidRPr="00A367CB">
              <w:rPr>
                <w:rFonts w:hint="eastAsia"/>
                <w:color w:val="000000"/>
              </w:rPr>
              <w:t>Ｄ</w:t>
            </w:r>
            <w:r w:rsidRPr="00A367CB">
              <w:rPr>
                <w:rFonts w:ascii="標楷體" w:eastAsia="標楷體" w:hAnsi="標楷體" w:cs="標楷體" w:hint="eastAsia"/>
              </w:rPr>
              <w:t>)特殊「癖」好／窮鄉「僻」壤</w:t>
            </w:r>
          </w:p>
        </w:tc>
      </w:tr>
    </w:tbl>
    <w:p w14:paraId="4560A709" w14:textId="77777777" w:rsidR="001A54F9" w:rsidRPr="001A54F9" w:rsidRDefault="00721160" w:rsidP="001A54F9">
      <w:pPr>
        <w:pStyle w:val="Normal5f9dae72-d663-4c3c-bbfb-ed33806d8d0c"/>
        <w:numPr>
          <w:ilvl w:val="0"/>
          <w:numId w:val="2"/>
        </w:numPr>
        <w:spacing w:before="240"/>
        <w:rPr>
          <w:rFonts w:ascii="標楷體" w:eastAsia="標楷體" w:hAnsi="標楷體"/>
          <w:color w:val="000000"/>
        </w:rPr>
      </w:pPr>
      <w:r w:rsidRPr="00A367CB">
        <w:rPr>
          <w:rFonts w:eastAsia="標楷體" w:hAnsi="標楷體"/>
          <w:color w:val="000000"/>
        </w:rPr>
        <w:t>下列「　」中的注音寫成國字後，何組字形相同</w:t>
      </w:r>
      <w:r w:rsidR="004B1CCC" w:rsidRPr="004B1CCC">
        <w:rPr>
          <w:rFonts w:eastAsia="標楷體" w:hAnsi="標楷體" w:hint="eastAsia"/>
          <w:color w:val="000000"/>
        </w:rPr>
        <w:t>？</w:t>
      </w:r>
    </w:p>
    <w:tbl>
      <w:tblPr>
        <w:tblStyle w:val="af9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2"/>
        <w:gridCol w:w="5912"/>
      </w:tblGrid>
      <w:tr w:rsidR="001A54F9" w14:paraId="67D222BD" w14:textId="77777777" w:rsidTr="001667DD">
        <w:tc>
          <w:tcPr>
            <w:tcW w:w="6147" w:type="dxa"/>
          </w:tcPr>
          <w:p w14:paraId="27F4CB01" w14:textId="1D80A99A" w:rsidR="001A54F9" w:rsidRDefault="001A54F9" w:rsidP="001667DD">
            <w:pPr>
              <w:pStyle w:val="a9"/>
              <w:spacing w:line="360" w:lineRule="exact"/>
              <w:ind w:leftChars="0" w:left="0"/>
              <w:jc w:val="both"/>
              <w:rPr>
                <w:rFonts w:ascii="標楷體" w:eastAsia="標楷體" w:hAnsi="標楷體" w:cs="標楷體"/>
              </w:rPr>
            </w:pPr>
            <w:r w:rsidRPr="001A54F9">
              <w:rPr>
                <w:rFonts w:ascii="標楷體" w:eastAsia="標楷體" w:hAnsi="標楷體" w:hint="eastAsia"/>
                <w:color w:val="000000"/>
              </w:rPr>
              <w:t>(</w:t>
            </w:r>
            <w:r w:rsidRPr="001A54F9">
              <w:rPr>
                <w:rFonts w:eastAsia="標楷體" w:hAnsi="標楷體" w:hint="eastAsia"/>
                <w:color w:val="000000"/>
              </w:rPr>
              <w:t>Ａ</w:t>
            </w:r>
            <w:r w:rsidRPr="001A54F9">
              <w:rPr>
                <w:rFonts w:ascii="標楷體" w:eastAsia="標楷體" w:hAnsi="標楷體" w:hint="eastAsia"/>
                <w:color w:val="000000"/>
              </w:rPr>
              <w:t>)</w:t>
            </w:r>
            <w:r w:rsidRPr="001A54F9">
              <w:rPr>
                <w:rFonts w:eastAsia="標楷體" w:hAnsi="標楷體"/>
                <w:color w:val="000000"/>
              </w:rPr>
              <w:t>「ㄊㄢ</w:t>
            </w:r>
            <w:r w:rsidRPr="001A54F9">
              <w:rPr>
                <w:rFonts w:ascii="Courier New" w:eastAsia="標楷體" w:hAnsi="Courier New" w:cs="Courier New"/>
                <w:color w:val="000000"/>
              </w:rPr>
              <w:t>ˇ</w:t>
            </w:r>
            <w:r w:rsidRPr="001A54F9">
              <w:rPr>
                <w:rFonts w:eastAsia="標楷體" w:hAnsi="標楷體"/>
                <w:color w:val="000000"/>
              </w:rPr>
              <w:t>」蕩灑脫／「ㄊㄢ</w:t>
            </w:r>
            <w:r w:rsidRPr="001A54F9">
              <w:rPr>
                <w:rFonts w:ascii="Courier New" w:eastAsia="標楷體" w:hAnsi="Courier New" w:cs="Courier New"/>
                <w:color w:val="000000"/>
              </w:rPr>
              <w:t>ˇ</w:t>
            </w:r>
            <w:r w:rsidRPr="001A54F9">
              <w:rPr>
                <w:rFonts w:eastAsia="標楷體" w:hAnsi="標楷體"/>
                <w:color w:val="000000"/>
              </w:rPr>
              <w:t>」腹東床</w:t>
            </w:r>
          </w:p>
        </w:tc>
        <w:tc>
          <w:tcPr>
            <w:tcW w:w="6147" w:type="dxa"/>
          </w:tcPr>
          <w:p w14:paraId="751CAAD2" w14:textId="57B7D1DB" w:rsidR="001A54F9" w:rsidRDefault="001A54F9" w:rsidP="001667DD">
            <w:pPr>
              <w:pStyle w:val="a9"/>
              <w:spacing w:line="360" w:lineRule="exact"/>
              <w:ind w:leftChars="0" w:left="0"/>
              <w:jc w:val="both"/>
              <w:rPr>
                <w:rFonts w:ascii="標楷體" w:eastAsia="標楷體" w:hAnsi="標楷體" w:cs="標楷體"/>
              </w:rPr>
            </w:pPr>
            <w:r w:rsidRPr="001A54F9">
              <w:rPr>
                <w:rFonts w:ascii="標楷體" w:eastAsia="標楷體" w:hAnsi="標楷體" w:hint="eastAsia"/>
                <w:color w:val="000000"/>
              </w:rPr>
              <w:t>(</w:t>
            </w:r>
            <w:r w:rsidRPr="001A54F9">
              <w:rPr>
                <w:rFonts w:hint="eastAsia"/>
                <w:color w:val="000000"/>
              </w:rPr>
              <w:t>Ｂ</w:t>
            </w:r>
            <w:r w:rsidRPr="001A54F9">
              <w:rPr>
                <w:rFonts w:ascii="標楷體" w:eastAsia="標楷體" w:hAnsi="標楷體" w:hint="eastAsia"/>
                <w:color w:val="000000"/>
              </w:rPr>
              <w:t>)</w:t>
            </w:r>
            <w:r w:rsidRPr="001A54F9">
              <w:rPr>
                <w:rFonts w:eastAsia="標楷體" w:hAnsi="標楷體"/>
                <w:color w:val="000000"/>
              </w:rPr>
              <w:t>自在「ㄠˊ」遊／良心煎「ㄠˊ」</w:t>
            </w:r>
          </w:p>
        </w:tc>
      </w:tr>
      <w:tr w:rsidR="001A54F9" w14:paraId="7FE25390" w14:textId="77777777" w:rsidTr="001667DD">
        <w:tc>
          <w:tcPr>
            <w:tcW w:w="6147" w:type="dxa"/>
          </w:tcPr>
          <w:p w14:paraId="038B8E98" w14:textId="656B2E8D" w:rsidR="001A54F9" w:rsidRDefault="001A54F9" w:rsidP="001667DD">
            <w:pPr>
              <w:pStyle w:val="a9"/>
              <w:spacing w:line="360" w:lineRule="exact"/>
              <w:ind w:leftChars="0" w:left="0"/>
              <w:jc w:val="both"/>
              <w:rPr>
                <w:rFonts w:ascii="標楷體" w:eastAsia="標楷體" w:hAnsi="標楷體" w:cs="標楷體"/>
              </w:rPr>
            </w:pPr>
            <w:r w:rsidRPr="001A54F9">
              <w:rPr>
                <w:rFonts w:ascii="標楷體" w:eastAsia="標楷體" w:hAnsi="標楷體" w:hint="eastAsia"/>
                <w:color w:val="000000"/>
              </w:rPr>
              <w:t>(</w:t>
            </w:r>
            <w:r w:rsidRPr="001A54F9">
              <w:rPr>
                <w:rFonts w:hint="eastAsia"/>
                <w:color w:val="000000"/>
              </w:rPr>
              <w:t>Ｃ</w:t>
            </w:r>
            <w:r w:rsidRPr="001A54F9">
              <w:rPr>
                <w:rFonts w:ascii="標楷體" w:eastAsia="標楷體" w:hAnsi="標楷體" w:hint="eastAsia"/>
                <w:color w:val="000000"/>
              </w:rPr>
              <w:t>)</w:t>
            </w:r>
            <w:r w:rsidRPr="001A54F9">
              <w:rPr>
                <w:rFonts w:eastAsia="標楷體" w:hAnsi="標楷體"/>
                <w:color w:val="000000"/>
              </w:rPr>
              <w:t>「ㄑㄧㄠˊ」悴不堪／「ㄑㄧㄠˊ」夫砍柴</w:t>
            </w:r>
          </w:p>
        </w:tc>
        <w:tc>
          <w:tcPr>
            <w:tcW w:w="6147" w:type="dxa"/>
          </w:tcPr>
          <w:p w14:paraId="1BEA2035" w14:textId="5BE49A3D" w:rsidR="001A54F9" w:rsidRDefault="001A54F9" w:rsidP="001667DD">
            <w:pPr>
              <w:pStyle w:val="a9"/>
              <w:spacing w:line="360" w:lineRule="exact"/>
              <w:ind w:leftChars="0" w:left="0"/>
              <w:jc w:val="both"/>
              <w:rPr>
                <w:rFonts w:ascii="標楷體" w:eastAsia="標楷體" w:hAnsi="標楷體" w:cs="標楷體"/>
              </w:rPr>
            </w:pPr>
            <w:r w:rsidRPr="001A54F9">
              <w:rPr>
                <w:rFonts w:ascii="標楷體" w:eastAsia="標楷體" w:hAnsi="標楷體" w:hint="eastAsia"/>
                <w:color w:val="000000"/>
              </w:rPr>
              <w:t>(</w:t>
            </w:r>
            <w:r w:rsidRPr="001A54F9">
              <w:rPr>
                <w:rFonts w:hint="eastAsia"/>
                <w:color w:val="000000"/>
              </w:rPr>
              <w:t>Ｄ</w:t>
            </w:r>
            <w:r w:rsidRPr="001A54F9">
              <w:rPr>
                <w:rFonts w:ascii="標楷體" w:eastAsia="標楷體" w:hAnsi="標楷體" w:hint="eastAsia"/>
                <w:color w:val="000000"/>
              </w:rPr>
              <w:t>)</w:t>
            </w:r>
            <w:r w:rsidRPr="001A54F9">
              <w:rPr>
                <w:rFonts w:eastAsia="標楷體" w:hAnsi="標楷體"/>
                <w:color w:val="000000"/>
              </w:rPr>
              <w:t>隱「ㄧˋ」情操／「ㄧˋ」於言表。</w:t>
            </w:r>
          </w:p>
        </w:tc>
      </w:tr>
    </w:tbl>
    <w:p w14:paraId="7ECADC79" w14:textId="77777777" w:rsidR="001A54F9" w:rsidRPr="001A54F9" w:rsidRDefault="001B232B" w:rsidP="001A54F9">
      <w:pPr>
        <w:pStyle w:val="Normal172bf999-1143-4b69-a538-b43f2d35dea4"/>
        <w:numPr>
          <w:ilvl w:val="0"/>
          <w:numId w:val="2"/>
        </w:numPr>
        <w:tabs>
          <w:tab w:val="left" w:pos="2086"/>
          <w:tab w:val="left" w:pos="5362"/>
          <w:tab w:val="left" w:pos="5544"/>
        </w:tabs>
        <w:snapToGrid w:val="0"/>
        <w:spacing w:before="240"/>
        <w:rPr>
          <w:color w:val="000000"/>
        </w:rPr>
      </w:pPr>
      <w:r w:rsidRPr="007843F8">
        <w:rPr>
          <w:color w:val="000000"/>
        </w:rPr>
        <w:t>下列「　」中的字，何者的意思與「樂以忘憂」的「以」相同？</w:t>
      </w:r>
    </w:p>
    <w:tbl>
      <w:tblPr>
        <w:tblStyle w:val="af9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2"/>
        <w:gridCol w:w="5912"/>
      </w:tblGrid>
      <w:tr w:rsidR="001A54F9" w14:paraId="0F244D92" w14:textId="77777777" w:rsidTr="001667DD">
        <w:tc>
          <w:tcPr>
            <w:tcW w:w="6147" w:type="dxa"/>
          </w:tcPr>
          <w:p w14:paraId="47791ABF" w14:textId="56A3882D" w:rsidR="001A54F9" w:rsidRDefault="001A54F9" w:rsidP="001667DD">
            <w:pPr>
              <w:pStyle w:val="a9"/>
              <w:spacing w:line="360" w:lineRule="exact"/>
              <w:ind w:leftChars="0" w:left="0"/>
              <w:jc w:val="both"/>
              <w:rPr>
                <w:rFonts w:ascii="標楷體" w:eastAsia="標楷體" w:hAnsi="標楷體" w:cs="標楷體"/>
              </w:rPr>
            </w:pPr>
            <w:r w:rsidRPr="001A54F9">
              <w:rPr>
                <w:rFonts w:ascii="標楷體" w:eastAsia="標楷體" w:hAnsi="標楷體" w:hint="eastAsia"/>
                <w:color w:val="000000"/>
              </w:rPr>
              <w:t>(</w:t>
            </w:r>
            <w:r w:rsidRPr="001A54F9">
              <w:rPr>
                <w:rFonts w:eastAsia="標楷體" w:hAnsi="標楷體" w:hint="eastAsia"/>
                <w:color w:val="000000"/>
              </w:rPr>
              <w:t>Ａ</w:t>
            </w:r>
            <w:r w:rsidRPr="001A54F9">
              <w:rPr>
                <w:rFonts w:ascii="標楷體" w:eastAsia="標楷體" w:hAnsi="標楷體" w:hint="eastAsia"/>
                <w:color w:val="000000"/>
              </w:rPr>
              <w:t>)</w:t>
            </w:r>
            <w:r w:rsidRPr="001A54F9">
              <w:rPr>
                <w:rFonts w:ascii="標楷體" w:eastAsia="標楷體" w:hAnsi="標楷體" w:cs="標楷體"/>
                <w:color w:val="000000"/>
              </w:rPr>
              <w:t>瞻望弗及，佇立「以」泣</w:t>
            </w:r>
          </w:p>
        </w:tc>
        <w:tc>
          <w:tcPr>
            <w:tcW w:w="6147" w:type="dxa"/>
          </w:tcPr>
          <w:p w14:paraId="0C03F6EB" w14:textId="4F74DB52" w:rsidR="001A54F9" w:rsidRDefault="001A54F9" w:rsidP="001667DD">
            <w:pPr>
              <w:pStyle w:val="a9"/>
              <w:spacing w:line="360" w:lineRule="exact"/>
              <w:ind w:leftChars="0" w:left="0"/>
              <w:jc w:val="both"/>
              <w:rPr>
                <w:rFonts w:ascii="標楷體" w:eastAsia="標楷體" w:hAnsi="標楷體" w:cs="標楷體"/>
              </w:rPr>
            </w:pPr>
            <w:r w:rsidRPr="001A54F9">
              <w:rPr>
                <w:rFonts w:ascii="標楷體" w:eastAsia="標楷體" w:hAnsi="標楷體" w:hint="eastAsia"/>
                <w:color w:val="000000"/>
              </w:rPr>
              <w:t>(Ｂ)</w:t>
            </w:r>
            <w:r w:rsidRPr="001A54F9">
              <w:rPr>
                <w:rFonts w:ascii="標楷體" w:eastAsia="標楷體" w:hAnsi="標楷體"/>
                <w:color w:val="000000"/>
              </w:rPr>
              <w:t>生，事之「以」禮</w:t>
            </w:r>
          </w:p>
        </w:tc>
      </w:tr>
      <w:tr w:rsidR="001A54F9" w14:paraId="016EEC9E" w14:textId="77777777" w:rsidTr="001667DD">
        <w:tc>
          <w:tcPr>
            <w:tcW w:w="6147" w:type="dxa"/>
          </w:tcPr>
          <w:p w14:paraId="7EC0965A" w14:textId="5B7DEED9" w:rsidR="001A54F9" w:rsidRDefault="001A54F9" w:rsidP="001667DD">
            <w:pPr>
              <w:pStyle w:val="a9"/>
              <w:spacing w:line="360" w:lineRule="exact"/>
              <w:ind w:leftChars="0" w:left="0"/>
              <w:jc w:val="both"/>
              <w:rPr>
                <w:rFonts w:ascii="標楷體" w:eastAsia="標楷體" w:hAnsi="標楷體" w:cs="標楷體"/>
              </w:rPr>
            </w:pPr>
            <w:r w:rsidRPr="001A54F9">
              <w:rPr>
                <w:rFonts w:ascii="標楷體" w:eastAsia="標楷體" w:hAnsi="標楷體" w:hint="eastAsia"/>
                <w:color w:val="000000"/>
              </w:rPr>
              <w:t>(Ｃ)</w:t>
            </w:r>
            <w:r w:rsidRPr="001A54F9">
              <w:rPr>
                <w:rFonts w:ascii="標楷體" w:eastAsia="標楷體" w:hAnsi="標楷體"/>
                <w:color w:val="000000"/>
              </w:rPr>
              <w:t>君子不「以」言舉人</w:t>
            </w:r>
          </w:p>
        </w:tc>
        <w:tc>
          <w:tcPr>
            <w:tcW w:w="6147" w:type="dxa"/>
          </w:tcPr>
          <w:p w14:paraId="3D55035D" w14:textId="09094531" w:rsidR="001A54F9" w:rsidRDefault="001A54F9" w:rsidP="001667DD">
            <w:pPr>
              <w:pStyle w:val="a9"/>
              <w:spacing w:line="360" w:lineRule="exact"/>
              <w:ind w:leftChars="0" w:left="0"/>
              <w:jc w:val="both"/>
              <w:rPr>
                <w:rFonts w:ascii="標楷體" w:eastAsia="標楷體" w:hAnsi="標楷體" w:cs="標楷體"/>
              </w:rPr>
            </w:pPr>
            <w:r w:rsidRPr="001A54F9">
              <w:rPr>
                <w:rFonts w:ascii="標楷體" w:eastAsia="標楷體" w:hAnsi="標楷體" w:hint="eastAsia"/>
                <w:color w:val="000000"/>
              </w:rPr>
              <w:t>(Ｄ)</w:t>
            </w:r>
            <w:r w:rsidRPr="001A54F9">
              <w:rPr>
                <w:rFonts w:ascii="標楷體" w:eastAsia="標楷體" w:hAnsi="標楷體"/>
                <w:color w:val="000000"/>
              </w:rPr>
              <w:t>富國「以」農，距敵恃卒。</w:t>
            </w:r>
          </w:p>
        </w:tc>
      </w:tr>
    </w:tbl>
    <w:p w14:paraId="0C7910E8" w14:textId="047EDA31" w:rsidR="00547BD8" w:rsidRPr="00A367CB" w:rsidRDefault="00B32D5D" w:rsidP="00A367CB">
      <w:pPr>
        <w:pStyle w:val="Normal172bf999-1143-4b69-a538-b43f2d35dea4"/>
        <w:numPr>
          <w:ilvl w:val="0"/>
          <w:numId w:val="2"/>
        </w:numPr>
        <w:snapToGrid w:val="0"/>
        <w:spacing w:before="240"/>
        <w:rPr>
          <w:rFonts w:hAnsi="標楷體"/>
          <w:color w:val="000000"/>
        </w:rPr>
      </w:pPr>
      <w:bookmarkStart w:id="0" w:name="Z_1314e94e_146d_4de5_b8aa_210efb5d0619"/>
      <w:r w:rsidRPr="00A367CB">
        <w:rPr>
          <w:rFonts w:hAnsi="標楷體"/>
          <w:color w:val="000000"/>
        </w:rPr>
        <w:t xml:space="preserve">下列「　」中的詞語，何者運用最恰當？　</w:t>
      </w:r>
      <w:r w:rsidRPr="00A367CB">
        <w:br/>
      </w:r>
      <w:r w:rsidRPr="00A367CB">
        <w:rPr>
          <w:rFonts w:ascii="標楷體" w:hAnsi="標楷體" w:hint="eastAsia"/>
          <w:color w:val="000000"/>
        </w:rPr>
        <w:t>(</w:t>
      </w:r>
      <w:r w:rsidR="00032C1E" w:rsidRPr="00A367CB">
        <w:rPr>
          <w:rFonts w:hAnsi="標楷體" w:hint="eastAsia"/>
          <w:color w:val="000000"/>
        </w:rPr>
        <w:t>Ａ</w:t>
      </w:r>
      <w:r w:rsidRPr="00A367CB">
        <w:rPr>
          <w:rFonts w:ascii="標楷體" w:hAnsi="標楷體" w:hint="eastAsia"/>
          <w:color w:val="000000"/>
        </w:rPr>
        <w:t>)</w:t>
      </w:r>
      <w:r w:rsidRPr="00A367CB">
        <w:rPr>
          <w:rFonts w:hAnsi="標楷體"/>
          <w:color w:val="000000"/>
        </w:rPr>
        <w:t>他們原本形影不離，但畢業後便「志同道合」，十幾年來都沒有再見過面</w:t>
      </w:r>
    </w:p>
    <w:p w14:paraId="4F43B7DF" w14:textId="6560E619" w:rsidR="002F7E10" w:rsidRPr="00A367CB" w:rsidRDefault="00B32D5D" w:rsidP="00965BBB">
      <w:pPr>
        <w:pStyle w:val="Normal172bf999-1143-4b69-a538-b43f2d35dea4"/>
        <w:snapToGrid w:val="0"/>
        <w:ind w:left="480"/>
        <w:rPr>
          <w:rFonts w:hAnsi="標楷體"/>
          <w:color w:val="000000"/>
        </w:rPr>
      </w:pPr>
      <w:r w:rsidRPr="00A367CB">
        <w:rPr>
          <w:rFonts w:ascii="標楷體" w:hAnsi="標楷體" w:hint="eastAsia"/>
          <w:color w:val="000000"/>
        </w:rPr>
        <w:t>(</w:t>
      </w:r>
      <w:r w:rsidR="00032C1E" w:rsidRPr="00A367CB">
        <w:rPr>
          <w:rFonts w:hint="eastAsia"/>
          <w:color w:val="000000"/>
        </w:rPr>
        <w:t>Ｂ</w:t>
      </w:r>
      <w:r w:rsidRPr="00A367CB">
        <w:rPr>
          <w:rFonts w:ascii="標楷體" w:hAnsi="標楷體" w:hint="eastAsia"/>
          <w:color w:val="000000"/>
        </w:rPr>
        <w:t>)</w:t>
      </w:r>
      <w:r w:rsidRPr="00A367CB">
        <w:rPr>
          <w:rFonts w:hAnsi="標楷體"/>
          <w:color w:val="000000"/>
        </w:rPr>
        <w:t>關於這個問題，大家議論紛</w:t>
      </w:r>
      <w:r w:rsidRPr="00A367CB">
        <w:rPr>
          <w:rFonts w:hAnsi="標楷體" w:hint="eastAsia"/>
          <w:color w:val="000000"/>
        </w:rPr>
        <w:t>紛</w:t>
      </w:r>
      <w:r w:rsidRPr="00A367CB">
        <w:rPr>
          <w:rFonts w:hAnsi="標楷體"/>
          <w:color w:val="000000"/>
        </w:rPr>
        <w:t>，「不謀而合」</w:t>
      </w:r>
      <w:r w:rsidRPr="00A367CB">
        <w:rPr>
          <w:rFonts w:hAnsi="標楷體"/>
          <w:color w:val="000000"/>
        </w:rPr>
        <w:br/>
      </w:r>
      <w:r w:rsidRPr="00A367CB">
        <w:rPr>
          <w:rFonts w:ascii="標楷體" w:hAnsi="標楷體" w:hint="eastAsia"/>
          <w:color w:val="000000"/>
        </w:rPr>
        <w:t>(</w:t>
      </w:r>
      <w:r w:rsidR="00032C1E" w:rsidRPr="00A367CB">
        <w:rPr>
          <w:rFonts w:hint="eastAsia"/>
          <w:color w:val="000000"/>
        </w:rPr>
        <w:t>Ｃ</w:t>
      </w:r>
      <w:r w:rsidRPr="00A367CB">
        <w:rPr>
          <w:rFonts w:ascii="標楷體" w:hAnsi="標楷體" w:hint="eastAsia"/>
          <w:color w:val="000000"/>
        </w:rPr>
        <w:t>)</w:t>
      </w:r>
      <w:r w:rsidRPr="00A367CB">
        <w:rPr>
          <w:rFonts w:hAnsi="標楷體"/>
          <w:color w:val="000000"/>
        </w:rPr>
        <w:t>古人說海邊有「性情中人」，對於他的怪癖，你何必如此大驚小怪</w:t>
      </w:r>
      <w:r w:rsidRPr="00A367CB">
        <w:rPr>
          <w:rFonts w:hAnsi="標楷體"/>
          <w:color w:val="000000"/>
        </w:rPr>
        <w:br/>
      </w:r>
      <w:r w:rsidR="00640981" w:rsidRPr="00A367CB">
        <w:rPr>
          <w:rFonts w:ascii="標楷體" w:hAnsi="標楷體" w:hint="eastAsia"/>
          <w:color w:val="000000"/>
        </w:rPr>
        <w:t>(</w:t>
      </w:r>
      <w:r w:rsidR="00032C1E" w:rsidRPr="00A367CB">
        <w:rPr>
          <w:rFonts w:hint="eastAsia"/>
          <w:color w:val="000000"/>
        </w:rPr>
        <w:t>Ｄ</w:t>
      </w:r>
      <w:r w:rsidR="00640981" w:rsidRPr="00A367CB">
        <w:rPr>
          <w:rFonts w:ascii="標楷體" w:hAnsi="標楷體" w:hint="eastAsia"/>
          <w:color w:val="000000"/>
        </w:rPr>
        <w:t>)</w:t>
      </w:r>
      <w:r w:rsidRPr="00A367CB">
        <w:rPr>
          <w:rFonts w:hAnsi="標楷體"/>
          <w:color w:val="000000"/>
        </w:rPr>
        <w:t>這歌劇</w:t>
      </w:r>
      <w:r w:rsidR="004B1CCC">
        <w:rPr>
          <w:rFonts w:hAnsi="標楷體" w:hint="eastAsia"/>
          <w:color w:val="000000"/>
        </w:rPr>
        <w:t>實在</w:t>
      </w:r>
      <w:r w:rsidR="004B1CCC">
        <w:rPr>
          <w:rFonts w:hAnsi="標楷體"/>
          <w:color w:val="000000"/>
        </w:rPr>
        <w:t>太</w:t>
      </w:r>
      <w:r w:rsidR="004B1CCC">
        <w:rPr>
          <w:rFonts w:hAnsi="標楷體" w:hint="eastAsia"/>
          <w:color w:val="000000"/>
        </w:rPr>
        <w:t>精采</w:t>
      </w:r>
      <w:r w:rsidRPr="00A367CB">
        <w:rPr>
          <w:rFonts w:hAnsi="標楷體"/>
          <w:color w:val="000000"/>
        </w:rPr>
        <w:t>了，令在場的所有人都聽得「如痴如醉」。</w:t>
      </w:r>
      <w:bookmarkEnd w:id="0"/>
    </w:p>
    <w:p w14:paraId="025A707D" w14:textId="4C19E7F9" w:rsidR="009E66AF" w:rsidRPr="00A367CB" w:rsidRDefault="006A4582" w:rsidP="00A367CB">
      <w:pPr>
        <w:pStyle w:val="Normal172bf999-1143-4b69-a538-b43f2d35dea4"/>
        <w:numPr>
          <w:ilvl w:val="0"/>
          <w:numId w:val="2"/>
        </w:numPr>
        <w:snapToGrid w:val="0"/>
        <w:spacing w:before="240"/>
        <w:rPr>
          <w:rFonts w:ascii="標楷體" w:hAnsi="標楷體"/>
          <w:color w:val="000000"/>
        </w:rPr>
      </w:pPr>
      <w:r w:rsidRPr="00A367CB">
        <w:rPr>
          <w:rFonts w:hAnsi="標楷體"/>
          <w:color w:val="000000"/>
        </w:rPr>
        <w:t>下列文句，何者用字「完全」正確？</w:t>
      </w:r>
      <w:r w:rsidRPr="00A367CB">
        <w:rPr>
          <w:rFonts w:hAnsi="標楷體"/>
          <w:color w:val="000000"/>
        </w:rPr>
        <w:br/>
      </w:r>
      <w:r w:rsidRPr="00A367CB">
        <w:rPr>
          <w:rFonts w:ascii="標楷體" w:hAnsi="標楷體" w:hint="eastAsia"/>
          <w:color w:val="000000"/>
        </w:rPr>
        <w:t>(</w:t>
      </w:r>
      <w:r w:rsidR="00032C1E" w:rsidRPr="00A367CB">
        <w:rPr>
          <w:rFonts w:hAnsi="標楷體" w:hint="eastAsia"/>
          <w:color w:val="000000"/>
        </w:rPr>
        <w:t>Ａ</w:t>
      </w:r>
      <w:r w:rsidRPr="00A367CB">
        <w:rPr>
          <w:rFonts w:ascii="標楷體" w:hAnsi="標楷體" w:hint="eastAsia"/>
          <w:color w:val="000000"/>
        </w:rPr>
        <w:t>)</w:t>
      </w:r>
      <w:r w:rsidR="00640981" w:rsidRPr="00A367CB">
        <w:rPr>
          <w:rFonts w:ascii="標楷體" w:hAnsi="標楷體" w:hint="eastAsia"/>
          <w:color w:val="000000" w:themeColor="text1"/>
          <w:u w:val="single"/>
        </w:rPr>
        <w:t>雅賢</w:t>
      </w:r>
      <w:r w:rsidR="00640981" w:rsidRPr="00A367CB">
        <w:rPr>
          <w:rFonts w:ascii="標楷體" w:hAnsi="標楷體" w:hint="eastAsia"/>
          <w:color w:val="000000"/>
        </w:rPr>
        <w:t>平</w:t>
      </w:r>
      <w:r w:rsidR="00984C98">
        <w:rPr>
          <w:rFonts w:ascii="標楷體" w:hAnsi="標楷體" w:hint="eastAsia"/>
          <w:color w:val="000000"/>
        </w:rPr>
        <w:t>時看似冷靜，但只要一登上舞臺，那股英氣逼人的氣勢便足以鎮攝全場</w:t>
      </w:r>
      <w:r w:rsidRPr="00A367CB">
        <w:rPr>
          <w:rFonts w:ascii="標楷體" w:hAnsi="標楷體"/>
          <w:color w:val="000000"/>
        </w:rPr>
        <w:br/>
      </w:r>
      <w:r w:rsidR="00640981" w:rsidRPr="00A367CB">
        <w:rPr>
          <w:rFonts w:ascii="標楷體" w:hAnsi="標楷體" w:hint="eastAsia"/>
          <w:color w:val="000000"/>
        </w:rPr>
        <w:t>(</w:t>
      </w:r>
      <w:r w:rsidR="00032C1E" w:rsidRPr="00A367CB">
        <w:rPr>
          <w:rFonts w:hint="eastAsia"/>
          <w:color w:val="000000"/>
        </w:rPr>
        <w:t>Ｂ</w:t>
      </w:r>
      <w:r w:rsidR="00640981" w:rsidRPr="00A367CB">
        <w:rPr>
          <w:rFonts w:ascii="標楷體" w:hAnsi="標楷體" w:hint="eastAsia"/>
          <w:color w:val="000000"/>
        </w:rPr>
        <w:t>)</w:t>
      </w:r>
      <w:r w:rsidR="000941DE" w:rsidRPr="00A367CB">
        <w:rPr>
          <w:rFonts w:ascii="標楷體" w:hAnsi="標楷體" w:hint="eastAsia"/>
          <w:color w:val="000000"/>
        </w:rPr>
        <w:t>面對網路上紛至沓來的負面評論，</w:t>
      </w:r>
      <w:r w:rsidR="000941DE" w:rsidRPr="00A367CB">
        <w:rPr>
          <w:rFonts w:ascii="標楷體" w:hAnsi="標楷體"/>
          <w:color w:val="000000"/>
        </w:rPr>
        <w:t>Karina</w:t>
      </w:r>
      <w:r w:rsidR="00984C98">
        <w:rPr>
          <w:rFonts w:ascii="標楷體" w:hAnsi="標楷體" w:hint="eastAsia"/>
          <w:color w:val="000000"/>
        </w:rPr>
        <w:t>選擇不予理會，展現出堅韌不拔的意志力</w:t>
      </w:r>
      <w:r w:rsidR="000941DE" w:rsidRPr="00A367CB">
        <w:rPr>
          <w:rFonts w:ascii="標楷體" w:hAnsi="標楷體"/>
          <w:color w:val="000000"/>
        </w:rPr>
        <w:br/>
      </w:r>
      <w:r w:rsidR="00640981" w:rsidRPr="00A367CB">
        <w:rPr>
          <w:rFonts w:ascii="標楷體" w:hAnsi="標楷體" w:hint="eastAsia"/>
          <w:color w:val="000000"/>
        </w:rPr>
        <w:t>(</w:t>
      </w:r>
      <w:r w:rsidR="00032C1E" w:rsidRPr="00A367CB">
        <w:rPr>
          <w:rFonts w:hint="eastAsia"/>
          <w:color w:val="000000"/>
        </w:rPr>
        <w:t>Ｃ</w:t>
      </w:r>
      <w:r w:rsidR="00640981" w:rsidRPr="00A367CB">
        <w:rPr>
          <w:rFonts w:ascii="標楷體" w:hAnsi="標楷體" w:hint="eastAsia"/>
          <w:color w:val="000000"/>
        </w:rPr>
        <w:t>)</w:t>
      </w:r>
      <w:r w:rsidR="00974968">
        <w:rPr>
          <w:rFonts w:ascii="標楷體" w:hAnsi="標楷體" w:hint="eastAsia"/>
          <w:color w:val="000000"/>
        </w:rPr>
        <w:t>這場表演之所以能獲得滿堂彩</w:t>
      </w:r>
      <w:r w:rsidR="000941DE" w:rsidRPr="00A367CB">
        <w:rPr>
          <w:rFonts w:ascii="標楷體" w:hAnsi="標楷體" w:hint="eastAsia"/>
          <w:color w:val="000000"/>
        </w:rPr>
        <w:t>，完全歸功於成員們在後台通宵達</w:t>
      </w:r>
      <w:r w:rsidR="000F4116" w:rsidRPr="00A367CB">
        <w:rPr>
          <w:rFonts w:ascii="標楷體" w:hAnsi="標楷體" w:hint="eastAsia"/>
          <w:color w:val="000000"/>
        </w:rPr>
        <w:t>但</w:t>
      </w:r>
      <w:r w:rsidR="00984C98">
        <w:rPr>
          <w:rFonts w:ascii="標楷體" w:hAnsi="標楷體" w:hint="eastAsia"/>
          <w:color w:val="000000"/>
        </w:rPr>
        <w:t>、沒日沒夜的練習</w:t>
      </w:r>
      <w:r w:rsidR="00640981" w:rsidRPr="00A367CB">
        <w:rPr>
          <w:rFonts w:ascii="標楷體" w:hAnsi="標楷體"/>
          <w:color w:val="000000"/>
        </w:rPr>
        <w:br/>
      </w:r>
      <w:r w:rsidR="00640981" w:rsidRPr="00A367CB">
        <w:rPr>
          <w:rFonts w:ascii="標楷體" w:hAnsi="標楷體" w:hint="eastAsia"/>
          <w:color w:val="000000"/>
        </w:rPr>
        <w:t>(</w:t>
      </w:r>
      <w:r w:rsidR="00032C1E" w:rsidRPr="00A367CB">
        <w:rPr>
          <w:rFonts w:hint="eastAsia"/>
          <w:color w:val="000000"/>
        </w:rPr>
        <w:t>Ｄ</w:t>
      </w:r>
      <w:r w:rsidR="00640981" w:rsidRPr="00A367CB">
        <w:rPr>
          <w:rFonts w:ascii="標楷體" w:hAnsi="標楷體" w:hint="eastAsia"/>
          <w:color w:val="000000"/>
        </w:rPr>
        <w:t>)</w:t>
      </w:r>
      <w:r w:rsidR="009E66AF" w:rsidRPr="00A367CB">
        <w:rPr>
          <w:rFonts w:hint="eastAsia"/>
          <w:u w:val="single"/>
        </w:rPr>
        <w:t>漢東旼</w:t>
      </w:r>
      <w:r w:rsidR="009E66AF" w:rsidRPr="00A367CB">
        <w:rPr>
          <w:rFonts w:ascii="標楷體" w:hAnsi="標楷體" w:hint="eastAsia"/>
          <w:color w:val="000000"/>
        </w:rPr>
        <w:t>在受訪時表示，雖然錄音過程艱辛，但只要能呈現完美的音軌，他依然甘之如怡。</w:t>
      </w:r>
    </w:p>
    <w:p w14:paraId="0847ACA8" w14:textId="18E7D02B" w:rsidR="001970E2" w:rsidRPr="00A367CB" w:rsidRDefault="001970E2" w:rsidP="00A367CB">
      <w:pPr>
        <w:pStyle w:val="Normal172bf999-1143-4b69-a538-b43f2d35dea4"/>
        <w:numPr>
          <w:ilvl w:val="0"/>
          <w:numId w:val="2"/>
        </w:numPr>
        <w:snapToGrid w:val="0"/>
        <w:spacing w:before="240"/>
        <w:rPr>
          <w:color w:val="000000"/>
        </w:rPr>
      </w:pPr>
      <w:r w:rsidRPr="00A367CB">
        <w:rPr>
          <w:rFonts w:hint="eastAsia"/>
          <w:color w:val="000000"/>
        </w:rPr>
        <w:t>「</w:t>
      </w:r>
      <w:r w:rsidRPr="00A367CB">
        <w:rPr>
          <w:rFonts w:hint="eastAsia"/>
          <w:color w:val="000000"/>
          <w:u w:val="single"/>
        </w:rPr>
        <w:t>李</w:t>
      </w:r>
      <w:r w:rsidRPr="00A367CB">
        <w:rPr>
          <w:rFonts w:hint="eastAsia"/>
          <w:color w:val="000000"/>
        </w:rPr>
        <w:t>爺爺七十歲大壽，親友們準備致贈賀匾。</w:t>
      </w:r>
      <w:r w:rsidRPr="00A367CB">
        <w:rPr>
          <w:rFonts w:hint="eastAsia"/>
          <w:color w:val="000000"/>
          <w:u w:val="single"/>
        </w:rPr>
        <w:t>成訓</w:t>
      </w:r>
      <w:r w:rsidRPr="00A367CB">
        <w:rPr>
          <w:rFonts w:hint="eastAsia"/>
          <w:color w:val="000000"/>
        </w:rPr>
        <w:t>提議寫上『百年好合』。</w:t>
      </w:r>
      <w:r w:rsidRPr="00A367CB">
        <w:rPr>
          <w:rFonts w:hint="eastAsia"/>
          <w:color w:val="000000"/>
          <w:u w:val="single"/>
        </w:rPr>
        <w:t>綜星</w:t>
      </w:r>
      <w:r w:rsidRPr="00A367CB">
        <w:rPr>
          <w:rFonts w:hint="eastAsia"/>
          <w:color w:val="000000"/>
        </w:rPr>
        <w:t>說：『換成「熊夢徵祥」更貼切吧！』</w:t>
      </w:r>
      <w:r w:rsidRPr="00A367CB">
        <w:rPr>
          <w:rFonts w:hint="eastAsia"/>
          <w:color w:val="000000" w:themeColor="text1"/>
          <w:u w:val="single"/>
        </w:rPr>
        <w:t>禎元</w:t>
      </w:r>
      <w:r w:rsidRPr="00A367CB">
        <w:rPr>
          <w:rFonts w:hint="eastAsia"/>
          <w:color w:val="000000"/>
        </w:rPr>
        <w:t>則說：『不對，賀壽應該使用「福壽全歸」。』</w:t>
      </w:r>
      <w:r w:rsidRPr="00A367CB">
        <w:rPr>
          <w:rFonts w:hint="eastAsia"/>
          <w:color w:val="000000"/>
          <w:u w:val="single"/>
        </w:rPr>
        <w:t>然竣</w:t>
      </w:r>
      <w:r w:rsidRPr="00A367CB">
        <w:rPr>
          <w:rFonts w:hint="eastAsia"/>
          <w:color w:val="000000"/>
        </w:rPr>
        <w:t>馬上反駁：『老師說的明明是「松鶴遐齡」。』」根據這段對話，誰的說法最恰當？</w:t>
      </w:r>
      <w:r w:rsidRPr="00A367CB">
        <w:br/>
      </w:r>
      <w:r w:rsidRPr="00A367CB">
        <w:rPr>
          <w:rFonts w:ascii="標楷體" w:hAnsi="標楷體" w:hint="eastAsia"/>
          <w:color w:val="000000"/>
        </w:rPr>
        <w:t>(</w:t>
      </w:r>
      <w:r w:rsidR="00032C1E" w:rsidRPr="00A367CB">
        <w:rPr>
          <w:rFonts w:hAnsi="標楷體" w:hint="eastAsia"/>
          <w:color w:val="000000"/>
        </w:rPr>
        <w:t>Ａ</w:t>
      </w:r>
      <w:r w:rsidRPr="00A367CB">
        <w:rPr>
          <w:rFonts w:ascii="標楷體" w:hAnsi="標楷體" w:hint="eastAsia"/>
          <w:color w:val="000000"/>
        </w:rPr>
        <w:t>)</w:t>
      </w:r>
      <w:r w:rsidRPr="00A367CB">
        <w:rPr>
          <w:rFonts w:hint="eastAsia"/>
          <w:color w:val="000000"/>
          <w:u w:val="single"/>
        </w:rPr>
        <w:t>成訓</w:t>
      </w:r>
      <w:r w:rsidRPr="00A367CB">
        <w:rPr>
          <w:rFonts w:hint="eastAsia"/>
          <w:color w:val="000000"/>
        </w:rPr>
        <w:t xml:space="preserve">　</w:t>
      </w:r>
      <w:r w:rsidRPr="00A367CB">
        <w:rPr>
          <w:rFonts w:ascii="標楷體" w:hAnsi="標楷體" w:hint="eastAsia"/>
          <w:color w:val="000000"/>
        </w:rPr>
        <w:t>(</w:t>
      </w:r>
      <w:r w:rsidR="00032C1E" w:rsidRPr="00A367CB">
        <w:rPr>
          <w:rFonts w:hint="eastAsia"/>
          <w:color w:val="000000"/>
        </w:rPr>
        <w:t>Ｂ</w:t>
      </w:r>
      <w:r w:rsidRPr="00A367CB">
        <w:rPr>
          <w:rFonts w:ascii="標楷體" w:hAnsi="標楷體" w:hint="eastAsia"/>
          <w:color w:val="000000"/>
        </w:rPr>
        <w:t>)</w:t>
      </w:r>
      <w:r w:rsidR="00E92C0B" w:rsidRPr="00A367CB">
        <w:rPr>
          <w:rFonts w:hint="eastAsia"/>
          <w:color w:val="000000"/>
          <w:u w:val="single"/>
        </w:rPr>
        <w:t>然竣</w:t>
      </w:r>
      <w:r w:rsidRPr="00A367CB">
        <w:rPr>
          <w:rFonts w:hint="eastAsia"/>
          <w:color w:val="000000"/>
        </w:rPr>
        <w:t xml:space="preserve">　</w:t>
      </w:r>
      <w:r w:rsidRPr="00A367CB">
        <w:rPr>
          <w:rFonts w:ascii="標楷體" w:hAnsi="標楷體" w:hint="eastAsia"/>
          <w:color w:val="000000"/>
        </w:rPr>
        <w:t>(</w:t>
      </w:r>
      <w:r w:rsidR="00032C1E" w:rsidRPr="00A367CB">
        <w:rPr>
          <w:rFonts w:hint="eastAsia"/>
          <w:color w:val="000000"/>
        </w:rPr>
        <w:t>Ｃ</w:t>
      </w:r>
      <w:r w:rsidRPr="00A367CB">
        <w:rPr>
          <w:rFonts w:ascii="標楷體" w:hAnsi="標楷體" w:hint="eastAsia"/>
          <w:color w:val="000000"/>
        </w:rPr>
        <w:t>)</w:t>
      </w:r>
      <w:r w:rsidRPr="00A367CB">
        <w:rPr>
          <w:rFonts w:hint="eastAsia"/>
          <w:color w:val="000000"/>
          <w:u w:val="single"/>
        </w:rPr>
        <w:t>禎元</w:t>
      </w:r>
      <w:r w:rsidRPr="00A367CB">
        <w:rPr>
          <w:rFonts w:hint="eastAsia"/>
          <w:color w:val="000000"/>
        </w:rPr>
        <w:t xml:space="preserve">　</w:t>
      </w:r>
      <w:r w:rsidRPr="00A367CB">
        <w:rPr>
          <w:rFonts w:ascii="標楷體" w:hAnsi="標楷體" w:hint="eastAsia"/>
          <w:color w:val="000000"/>
        </w:rPr>
        <w:t>(</w:t>
      </w:r>
      <w:r w:rsidR="00032C1E" w:rsidRPr="00A367CB">
        <w:rPr>
          <w:rFonts w:hint="eastAsia"/>
          <w:color w:val="000000"/>
        </w:rPr>
        <w:t>Ｄ</w:t>
      </w:r>
      <w:r w:rsidRPr="00A367CB">
        <w:rPr>
          <w:rFonts w:ascii="標楷體" w:hAnsi="標楷體" w:hint="eastAsia"/>
          <w:color w:val="000000"/>
        </w:rPr>
        <w:t>)</w:t>
      </w:r>
      <w:r w:rsidR="00E92C0B" w:rsidRPr="00A367CB">
        <w:rPr>
          <w:rFonts w:hint="eastAsia"/>
          <w:color w:val="000000"/>
          <w:u w:val="single"/>
        </w:rPr>
        <w:t>綜星</w:t>
      </w:r>
      <w:r w:rsidRPr="00A367CB">
        <w:rPr>
          <w:rFonts w:hint="eastAsia"/>
          <w:color w:val="000000"/>
        </w:rPr>
        <w:t>。</w:t>
      </w:r>
    </w:p>
    <w:p w14:paraId="2CC05BFB" w14:textId="02D78ED3" w:rsidR="00E92C0B" w:rsidRPr="00A367CB" w:rsidRDefault="00E92C0B" w:rsidP="006C0532">
      <w:pPr>
        <w:pStyle w:val="Normal172bf999-1143-4b69-a538-b43f2d35dea4"/>
        <w:numPr>
          <w:ilvl w:val="0"/>
          <w:numId w:val="2"/>
        </w:numPr>
        <w:snapToGrid w:val="0"/>
        <w:rPr>
          <w:color w:val="000000"/>
        </w:rPr>
      </w:pPr>
    </w:p>
    <w:p w14:paraId="6A956B1F" w14:textId="0097B679" w:rsidR="00E92C0B" w:rsidRPr="00A367CB" w:rsidRDefault="00E92C0B" w:rsidP="00853E3C">
      <w:pPr>
        <w:pStyle w:val="Normal172bf999-1143-4b69-a538-b43f2d35de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851"/>
        </w:tabs>
        <w:snapToGrid w:val="0"/>
        <w:ind w:left="284" w:rightChars="100" w:right="240" w:firstLineChars="117" w:firstLine="281"/>
        <w:rPr>
          <w:color w:val="000000"/>
        </w:rPr>
      </w:pPr>
      <w:r w:rsidRPr="00A367CB">
        <w:rPr>
          <w:color w:val="000000"/>
        </w:rPr>
        <w:fldChar w:fldCharType="begin"/>
      </w:r>
      <w:r w:rsidRPr="00A367CB">
        <w:rPr>
          <w:rFonts w:hint="eastAsia"/>
          <w:color w:val="000000"/>
        </w:rPr>
        <w:instrText>eq \s(</w:instrText>
      </w:r>
      <w:r w:rsidRPr="00A367CB">
        <w:rPr>
          <w:rFonts w:hint="eastAsia"/>
          <w:color w:val="000000"/>
        </w:rPr>
        <w:instrText>父</w:instrText>
      </w:r>
      <w:r w:rsidRPr="00A367CB">
        <w:rPr>
          <w:rFonts w:hint="eastAsia"/>
          <w:color w:val="000000"/>
        </w:rPr>
        <w:instrText>,</w:instrText>
      </w:r>
      <w:r w:rsidRPr="00A367CB">
        <w:rPr>
          <w:rFonts w:hint="eastAsia"/>
          <w:color w:val="000000"/>
        </w:rPr>
        <w:instrText>母</w:instrText>
      </w:r>
      <w:r w:rsidRPr="00A367CB">
        <w:rPr>
          <w:rFonts w:hint="eastAsia"/>
          <w:color w:val="000000"/>
        </w:rPr>
        <w:instrText>)</w:instrText>
      </w:r>
      <w:r w:rsidRPr="00A367CB">
        <w:rPr>
          <w:color w:val="000000"/>
        </w:rPr>
        <w:fldChar w:fldCharType="end"/>
      </w:r>
      <w:r w:rsidRPr="00A367CB">
        <w:rPr>
          <w:rFonts w:hint="eastAsia"/>
          <w:color w:val="000000"/>
        </w:rPr>
        <w:t>親大人</w:t>
      </w:r>
      <w:r w:rsidR="00666A7B" w:rsidRPr="00666A7B">
        <w:rPr>
          <w:rFonts w:hint="eastAsia"/>
          <w:color w:val="000000"/>
          <w:sz w:val="22"/>
          <w:szCs w:val="22"/>
        </w:rPr>
        <w:t>（甲）</w:t>
      </w:r>
      <w:r w:rsidRPr="00A367CB">
        <w:rPr>
          <w:rFonts w:hint="eastAsia"/>
          <w:color w:val="000000"/>
        </w:rPr>
        <w:t>□□敬稟者：十月二十日拜別慈顏乘車南下，於當日下午三時抵高雄，……。一切均安，懇釋　慈念，近來天氣多變，敬祈　早晚添衣，珍重福體，謹此奉稟，</w:t>
      </w:r>
      <w:r w:rsidR="00666A7B" w:rsidRPr="00666A7B">
        <w:rPr>
          <w:rFonts w:hint="eastAsia"/>
          <w:color w:val="000000"/>
          <w:sz w:val="22"/>
          <w:szCs w:val="22"/>
        </w:rPr>
        <w:t>（乙）</w:t>
      </w:r>
      <w:r w:rsidRPr="00A367CB">
        <w:rPr>
          <w:rFonts w:hint="eastAsia"/>
          <w:color w:val="000000"/>
        </w:rPr>
        <w:t>□□</w:t>
      </w:r>
      <w:r w:rsidRPr="00A367CB">
        <w:br/>
      </w:r>
      <w:r w:rsidR="00666A7B" w:rsidRPr="00666A7B">
        <w:rPr>
          <w:rFonts w:hint="eastAsia"/>
          <w:color w:val="000000"/>
          <w:sz w:val="22"/>
          <w:szCs w:val="22"/>
        </w:rPr>
        <w:t>（丙）</w:t>
      </w:r>
      <w:r w:rsidRPr="00A367CB">
        <w:rPr>
          <w:rFonts w:hint="eastAsia"/>
          <w:color w:val="000000"/>
        </w:rPr>
        <w:t>□□</w:t>
      </w:r>
    </w:p>
    <w:p w14:paraId="013B7449" w14:textId="144B1C91" w:rsidR="00E92C0B" w:rsidRPr="00A367CB" w:rsidRDefault="00E92C0B" w:rsidP="00853E3C">
      <w:pPr>
        <w:pStyle w:val="Normal172bf999-1143-4b69-a538-b43f2d35de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ind w:left="284" w:rightChars="100" w:right="240" w:firstLineChars="117" w:firstLine="281"/>
        <w:jc w:val="right"/>
        <w:rPr>
          <w:rFonts w:ascii="標楷體"/>
          <w:color w:val="000000"/>
        </w:rPr>
      </w:pPr>
      <w:r w:rsidRPr="00A367CB">
        <w:rPr>
          <w:rFonts w:ascii="Times" w:hAnsi="Times" w:hint="eastAsia"/>
          <w:color w:val="000000"/>
          <w:position w:val="6"/>
        </w:rPr>
        <w:t>兒</w:t>
      </w:r>
      <w:r w:rsidRPr="00A367CB">
        <w:rPr>
          <w:rFonts w:hint="eastAsia"/>
          <w:color w:val="000000"/>
          <w:u w:val="single"/>
        </w:rPr>
        <w:t>載倫</w:t>
      </w:r>
      <w:r w:rsidR="00666A7B" w:rsidRPr="00666A7B">
        <w:rPr>
          <w:rFonts w:hint="eastAsia"/>
          <w:color w:val="000000"/>
          <w:sz w:val="22"/>
          <w:szCs w:val="22"/>
        </w:rPr>
        <w:t>（丁）</w:t>
      </w:r>
      <w:r w:rsidRPr="00A367CB">
        <w:rPr>
          <w:rFonts w:hint="eastAsia"/>
          <w:color w:val="000000"/>
        </w:rPr>
        <w:t>□□</w:t>
      </w:r>
      <w:r w:rsidRPr="00A367CB">
        <w:rPr>
          <w:rFonts w:hint="eastAsia"/>
          <w:color w:val="000000"/>
        </w:rPr>
        <w:t>10</w:t>
      </w:r>
      <w:r w:rsidRPr="00A367CB">
        <w:rPr>
          <w:rFonts w:hint="eastAsia"/>
          <w:color w:val="000000"/>
        </w:rPr>
        <w:t>月</w:t>
      </w:r>
      <w:r w:rsidRPr="00A367CB">
        <w:rPr>
          <w:rFonts w:hint="eastAsia"/>
          <w:color w:val="000000"/>
        </w:rPr>
        <w:t>22</w:t>
      </w:r>
      <w:r w:rsidRPr="00A367CB">
        <w:rPr>
          <w:rFonts w:hint="eastAsia"/>
          <w:color w:val="000000"/>
        </w:rPr>
        <w:t>日</w:t>
      </w:r>
    </w:p>
    <w:p w14:paraId="2DB94099" w14:textId="337A2112" w:rsidR="00403C5A" w:rsidRPr="00A367CB" w:rsidRDefault="00E92C0B" w:rsidP="00853E3C">
      <w:pPr>
        <w:pStyle w:val="Normal172bf999-1143-4b69-a538-b43f2d35dea4"/>
        <w:tabs>
          <w:tab w:val="left" w:pos="284"/>
          <w:tab w:val="left" w:pos="567"/>
        </w:tabs>
        <w:snapToGrid w:val="0"/>
        <w:ind w:leftChars="50" w:left="120"/>
        <w:rPr>
          <w:color w:val="000000"/>
        </w:rPr>
      </w:pPr>
      <w:r w:rsidRPr="00A367CB">
        <w:rPr>
          <w:rFonts w:hint="eastAsia"/>
          <w:color w:val="000000"/>
          <w:u w:val="single"/>
        </w:rPr>
        <w:t>載倫</w:t>
      </w:r>
      <w:r w:rsidRPr="00A367CB">
        <w:rPr>
          <w:rFonts w:hint="eastAsia"/>
          <w:color w:val="000000"/>
        </w:rPr>
        <w:t>寫了封家書，缺空處是</w:t>
      </w:r>
      <w:r w:rsidRPr="00A367CB">
        <w:rPr>
          <w:rFonts w:hint="eastAsia"/>
          <w:color w:val="000000"/>
          <w:u w:val="single"/>
        </w:rPr>
        <w:t>載倫</w:t>
      </w:r>
      <w:r w:rsidRPr="00A367CB">
        <w:rPr>
          <w:rFonts w:hint="eastAsia"/>
          <w:color w:val="000000"/>
        </w:rPr>
        <w:t>有疑慮的地方，請幫他依</w:t>
      </w:r>
      <w:r w:rsidR="00666A7B">
        <w:rPr>
          <w:rFonts w:hint="eastAsia"/>
          <w:color w:val="000000"/>
        </w:rPr>
        <w:t>照</w:t>
      </w:r>
      <w:r w:rsidR="00626F94">
        <w:rPr>
          <w:rFonts w:hint="eastAsia"/>
          <w:color w:val="000000"/>
        </w:rPr>
        <w:t>甲、乙、丙、丁</w:t>
      </w:r>
      <w:r w:rsidR="00666A7B">
        <w:rPr>
          <w:rFonts w:hint="eastAsia"/>
          <w:color w:val="000000"/>
        </w:rPr>
        <w:t>順序</w:t>
      </w:r>
      <w:r w:rsidRPr="00A367CB">
        <w:rPr>
          <w:rFonts w:hint="eastAsia"/>
          <w:color w:val="000000"/>
        </w:rPr>
        <w:t xml:space="preserve">填上正確的用詞？　</w:t>
      </w:r>
      <w:r w:rsidRPr="00A367CB">
        <w:br/>
      </w:r>
      <w:r w:rsidRPr="00A367CB">
        <w:rPr>
          <w:rFonts w:ascii="標楷體" w:hint="eastAsia"/>
          <w:color w:val="000000"/>
        </w:rPr>
        <w:t>(Ａ)</w:t>
      </w:r>
      <w:r w:rsidRPr="00A367CB">
        <w:rPr>
          <w:rFonts w:hint="eastAsia"/>
          <w:color w:val="000000"/>
        </w:rPr>
        <w:t xml:space="preserve">膝下、謹請、大安、敬上　</w:t>
      </w:r>
      <w:r w:rsidRPr="00A367CB">
        <w:rPr>
          <w:rFonts w:ascii="標楷體" w:hint="eastAsia"/>
          <w:color w:val="000000"/>
        </w:rPr>
        <w:t>(</w:t>
      </w:r>
      <w:r w:rsidRPr="00A367CB">
        <w:rPr>
          <w:rFonts w:hint="eastAsia"/>
          <w:color w:val="000000"/>
        </w:rPr>
        <w:t>Ｂ</w:t>
      </w:r>
      <w:r w:rsidRPr="00A367CB">
        <w:rPr>
          <w:rFonts w:ascii="標楷體" w:hint="eastAsia"/>
          <w:color w:val="000000"/>
        </w:rPr>
        <w:t>)</w:t>
      </w:r>
      <w:r w:rsidRPr="00A367CB">
        <w:rPr>
          <w:rFonts w:hint="eastAsia"/>
          <w:color w:val="000000"/>
        </w:rPr>
        <w:t xml:space="preserve">知悉、順頌、近祺、手書　</w:t>
      </w:r>
      <w:r w:rsidR="00A42F8F">
        <w:rPr>
          <w:color w:val="000000"/>
        </w:rPr>
        <w:br/>
      </w:r>
      <w:r w:rsidRPr="00A367CB">
        <w:rPr>
          <w:rFonts w:ascii="標楷體" w:hint="eastAsia"/>
          <w:color w:val="000000"/>
        </w:rPr>
        <w:t>(</w:t>
      </w:r>
      <w:r w:rsidRPr="00A367CB">
        <w:rPr>
          <w:rFonts w:hint="eastAsia"/>
          <w:color w:val="000000"/>
        </w:rPr>
        <w:t>Ｃ</w:t>
      </w:r>
      <w:r w:rsidRPr="00A367CB">
        <w:rPr>
          <w:rFonts w:ascii="標楷體" w:hint="eastAsia"/>
          <w:color w:val="000000"/>
        </w:rPr>
        <w:t>)</w:t>
      </w:r>
      <w:r w:rsidRPr="00A367CB">
        <w:rPr>
          <w:rFonts w:hint="eastAsia"/>
          <w:color w:val="000000"/>
        </w:rPr>
        <w:t xml:space="preserve">膝下、敬請、福安、叩上　</w:t>
      </w:r>
      <w:r w:rsidRPr="00A367CB">
        <w:rPr>
          <w:rFonts w:ascii="標楷體" w:hint="eastAsia"/>
          <w:color w:val="000000"/>
        </w:rPr>
        <w:t>(</w:t>
      </w:r>
      <w:r w:rsidRPr="00A367CB">
        <w:rPr>
          <w:rFonts w:hint="eastAsia"/>
          <w:color w:val="000000"/>
        </w:rPr>
        <w:t>Ｄ</w:t>
      </w:r>
      <w:r w:rsidRPr="00A367CB">
        <w:rPr>
          <w:rFonts w:ascii="標楷體" w:hint="eastAsia"/>
          <w:color w:val="000000"/>
        </w:rPr>
        <w:t>)</w:t>
      </w:r>
      <w:r w:rsidRPr="00A367CB">
        <w:rPr>
          <w:rFonts w:hint="eastAsia"/>
          <w:color w:val="000000"/>
        </w:rPr>
        <w:t>惠鑒、敬祝、如意、謹上。</w:t>
      </w:r>
    </w:p>
    <w:p w14:paraId="441B9ADB" w14:textId="03D0A04B" w:rsidR="008318C9" w:rsidRDefault="008318C9" w:rsidP="007337B8">
      <w:pPr>
        <w:pStyle w:val="Normal172bf999-1143-4b69-a538-b43f2d35dea4"/>
        <w:keepLines/>
        <w:numPr>
          <w:ilvl w:val="0"/>
          <w:numId w:val="2"/>
        </w:numPr>
        <w:spacing w:before="240"/>
        <w:ind w:left="482" w:hanging="482"/>
        <w:rPr>
          <w:rFonts w:hAnsi="標楷體"/>
          <w:color w:val="000000"/>
          <w:szCs w:val="20"/>
        </w:rPr>
      </w:pPr>
      <w:r w:rsidRPr="007843F8">
        <w:rPr>
          <w:rFonts w:hAnsi="標楷體"/>
          <w:color w:val="000000"/>
          <w:szCs w:val="20"/>
          <w:u w:val="single"/>
        </w:rPr>
        <w:t>柳永</w:t>
      </w:r>
      <w:r w:rsidRPr="007843F8">
        <w:rPr>
          <w:rFonts w:hAnsi="標楷體"/>
          <w:color w:val="000000"/>
          <w:szCs w:val="20"/>
          <w:u w:val="wave"/>
        </w:rPr>
        <w:t>蝶戀花</w:t>
      </w:r>
      <w:r w:rsidRPr="007843F8">
        <w:rPr>
          <w:rFonts w:hAnsi="標楷體"/>
          <w:color w:val="000000"/>
          <w:szCs w:val="20"/>
        </w:rPr>
        <w:t xml:space="preserve">：「衣帶漸寬終不悔，為伊消得人憔悴。」表現「深情愛人」之情。下列何者也有相同的情懷？　</w:t>
      </w:r>
      <w:r w:rsidRPr="007843F8">
        <w:rPr>
          <w:rFonts w:hAnsi="標楷體"/>
          <w:color w:val="000000"/>
          <w:szCs w:val="20"/>
        </w:rPr>
        <w:br/>
      </w:r>
      <w:r w:rsidRPr="007843F8">
        <w:rPr>
          <w:rFonts w:hAnsi="標楷體" w:hint="eastAsia"/>
          <w:color w:val="000000"/>
          <w:szCs w:val="20"/>
        </w:rPr>
        <w:t>(</w:t>
      </w:r>
      <w:r w:rsidRPr="007843F8">
        <w:rPr>
          <w:rFonts w:hAnsi="標楷體" w:hint="eastAsia"/>
          <w:color w:val="000000"/>
          <w:szCs w:val="20"/>
        </w:rPr>
        <w:t>Ａ</w:t>
      </w:r>
      <w:r w:rsidRPr="007843F8">
        <w:rPr>
          <w:rFonts w:hAnsi="標楷體" w:hint="eastAsia"/>
          <w:color w:val="000000"/>
          <w:szCs w:val="20"/>
        </w:rPr>
        <w:t>)</w:t>
      </w:r>
      <w:r w:rsidR="00A42F8F">
        <w:rPr>
          <w:rFonts w:hAnsi="標楷體"/>
          <w:color w:val="000000"/>
          <w:szCs w:val="20"/>
        </w:rPr>
        <w:t>梳洗罷，獨倚望江樓。過盡千帆皆不是，斜暉脈脈水悠悠</w:t>
      </w:r>
      <w:r w:rsidR="00A42F8F">
        <w:rPr>
          <w:rFonts w:hAnsi="標楷體" w:hint="eastAsia"/>
          <w:color w:val="000000"/>
          <w:szCs w:val="20"/>
        </w:rPr>
        <w:t xml:space="preserve"> </w:t>
      </w:r>
      <w:r w:rsidRPr="007843F8">
        <w:rPr>
          <w:rFonts w:hAnsi="標楷體" w:hint="eastAsia"/>
          <w:color w:val="000000"/>
          <w:szCs w:val="20"/>
        </w:rPr>
        <w:t>(</w:t>
      </w:r>
      <w:r w:rsidRPr="007843F8">
        <w:rPr>
          <w:rFonts w:hAnsi="標楷體" w:hint="eastAsia"/>
          <w:color w:val="000000"/>
          <w:szCs w:val="20"/>
        </w:rPr>
        <w:t>Ｂ</w:t>
      </w:r>
      <w:r w:rsidRPr="007843F8">
        <w:rPr>
          <w:rFonts w:hAnsi="標楷體" w:hint="eastAsia"/>
          <w:color w:val="000000"/>
          <w:szCs w:val="20"/>
        </w:rPr>
        <w:t>)</w:t>
      </w:r>
      <w:r w:rsidRPr="007843F8">
        <w:rPr>
          <w:rFonts w:hAnsi="標楷體"/>
          <w:color w:val="000000"/>
          <w:szCs w:val="20"/>
        </w:rPr>
        <w:t>我見青山多嫵媚，料青山見我應如是</w:t>
      </w:r>
      <w:r w:rsidRPr="007843F8">
        <w:rPr>
          <w:rFonts w:hAnsi="標楷體"/>
          <w:color w:val="000000"/>
          <w:szCs w:val="20"/>
        </w:rPr>
        <w:br/>
      </w:r>
      <w:r w:rsidRPr="007843F8">
        <w:rPr>
          <w:rFonts w:hAnsi="標楷體" w:hint="eastAsia"/>
          <w:color w:val="000000"/>
          <w:szCs w:val="20"/>
        </w:rPr>
        <w:t>(</w:t>
      </w:r>
      <w:r w:rsidRPr="007843F8">
        <w:rPr>
          <w:rFonts w:hAnsi="標楷體" w:hint="eastAsia"/>
          <w:color w:val="000000"/>
          <w:szCs w:val="20"/>
        </w:rPr>
        <w:t>Ｃ</w:t>
      </w:r>
      <w:r w:rsidRPr="007843F8">
        <w:rPr>
          <w:rFonts w:hAnsi="標楷體" w:hint="eastAsia"/>
          <w:color w:val="000000"/>
          <w:szCs w:val="20"/>
        </w:rPr>
        <w:t>)</w:t>
      </w:r>
      <w:r w:rsidRPr="007843F8">
        <w:rPr>
          <w:rFonts w:hAnsi="標楷體"/>
          <w:color w:val="000000"/>
          <w:szCs w:val="20"/>
        </w:rPr>
        <w:t>君不見高堂明鏡悲白髮，朝如青絲暮成雪</w:t>
      </w:r>
      <w:r w:rsidRPr="007843F8">
        <w:rPr>
          <w:rFonts w:hAnsi="標楷體"/>
          <w:color w:val="000000"/>
          <w:szCs w:val="20"/>
        </w:rPr>
        <w:t xml:space="preserve">              </w:t>
      </w:r>
      <w:r w:rsidR="00A42F8F">
        <w:rPr>
          <w:rFonts w:hAnsi="標楷體" w:hint="eastAsia"/>
          <w:color w:val="000000"/>
          <w:szCs w:val="20"/>
        </w:rPr>
        <w:t xml:space="preserve"> </w:t>
      </w:r>
      <w:r w:rsidRPr="007843F8">
        <w:rPr>
          <w:rFonts w:hAnsi="標楷體" w:hint="eastAsia"/>
          <w:color w:val="000000"/>
          <w:szCs w:val="20"/>
        </w:rPr>
        <w:t>(</w:t>
      </w:r>
      <w:r w:rsidRPr="007843F8">
        <w:rPr>
          <w:rFonts w:hAnsi="標楷體" w:hint="eastAsia"/>
          <w:color w:val="000000"/>
          <w:szCs w:val="20"/>
        </w:rPr>
        <w:t>Ｄ</w:t>
      </w:r>
      <w:r w:rsidRPr="007843F8">
        <w:rPr>
          <w:rFonts w:hAnsi="標楷體" w:hint="eastAsia"/>
          <w:color w:val="000000"/>
          <w:szCs w:val="20"/>
        </w:rPr>
        <w:t>)</w:t>
      </w:r>
      <w:r w:rsidRPr="007843F8">
        <w:rPr>
          <w:rFonts w:hAnsi="標楷體"/>
          <w:color w:val="000000"/>
          <w:szCs w:val="20"/>
        </w:rPr>
        <w:t>揀盡寒枝不肯棲，寂寞沙洲冷</w:t>
      </w:r>
      <w:r w:rsidRPr="007843F8">
        <w:rPr>
          <w:rFonts w:hAnsi="標楷體" w:hint="eastAsia"/>
          <w:color w:val="000000"/>
          <w:szCs w:val="20"/>
        </w:rPr>
        <w:t>。</w:t>
      </w:r>
    </w:p>
    <w:p w14:paraId="75A1FF56" w14:textId="121513A5" w:rsidR="00C10E79" w:rsidRPr="00C10E79" w:rsidRDefault="00C10E79" w:rsidP="00C10E79">
      <w:pPr>
        <w:pStyle w:val="Normal172bf999-1143-4b69-a538-b43f2d35dea4"/>
        <w:keepLines/>
        <w:numPr>
          <w:ilvl w:val="0"/>
          <w:numId w:val="2"/>
        </w:numPr>
        <w:snapToGrid w:val="0"/>
        <w:spacing w:before="240"/>
        <w:ind w:left="482" w:hanging="482"/>
        <w:rPr>
          <w:color w:val="000000"/>
        </w:rPr>
      </w:pPr>
      <w:r w:rsidRPr="007843F8">
        <w:rPr>
          <w:color w:val="000000"/>
          <w:szCs w:val="20"/>
        </w:rPr>
        <w:t>下</w:t>
      </w:r>
      <w:r w:rsidRPr="007843F8">
        <w:rPr>
          <w:color w:val="000000"/>
        </w:rPr>
        <w:t>列選項中的方位詞，何者是實指的方位？</w:t>
      </w:r>
      <w:r>
        <w:rPr>
          <w:color w:val="000000"/>
        </w:rPr>
        <w:br/>
      </w:r>
      <w:r w:rsidRPr="007843F8">
        <w:rPr>
          <w:color w:val="000000"/>
        </w:rPr>
        <w:t>（</w:t>
      </w:r>
      <w:r w:rsidRPr="007843F8">
        <w:rPr>
          <w:rFonts w:ascii="標楷體" w:hAnsi="標楷體" w:hint="eastAsia"/>
          <w:color w:val="000000"/>
        </w:rPr>
        <w:t>Ａ</w:t>
      </w:r>
      <w:r w:rsidRPr="007843F8">
        <w:rPr>
          <w:color w:val="000000"/>
        </w:rPr>
        <w:t>）微</w:t>
      </w:r>
      <w:r w:rsidRPr="00491409">
        <w:rPr>
          <w:color w:val="000000"/>
          <w:u w:val="single"/>
        </w:rPr>
        <w:t>管仲</w:t>
      </w:r>
      <w:r w:rsidRPr="007843F8">
        <w:rPr>
          <w:color w:val="000000"/>
        </w:rPr>
        <w:t>，吾其被髮「左」衽矣</w:t>
      </w:r>
      <w:r w:rsidRPr="007843F8">
        <w:rPr>
          <w:color w:val="000000"/>
        </w:rPr>
        <w:t xml:space="preserve">         </w:t>
      </w:r>
      <w:r w:rsidRPr="007843F8">
        <w:rPr>
          <w:color w:val="000000"/>
        </w:rPr>
        <w:t>（</w:t>
      </w:r>
      <w:r w:rsidRPr="007843F8">
        <w:rPr>
          <w:rFonts w:ascii="標楷體" w:hAnsi="標楷體" w:hint="eastAsia"/>
          <w:color w:val="000000"/>
        </w:rPr>
        <w:t>Ｂ</w:t>
      </w:r>
      <w:r w:rsidRPr="007843F8">
        <w:rPr>
          <w:color w:val="000000"/>
        </w:rPr>
        <w:t>）他倆意見相「左」，以致無法和諧相處</w:t>
      </w:r>
      <w:r>
        <w:rPr>
          <w:color w:val="000000"/>
        </w:rPr>
        <w:br/>
      </w:r>
      <w:r w:rsidRPr="007843F8">
        <w:rPr>
          <w:color w:val="000000"/>
        </w:rPr>
        <w:t>（</w:t>
      </w:r>
      <w:r w:rsidRPr="007843F8">
        <w:rPr>
          <w:rFonts w:ascii="標楷體" w:hAnsi="標楷體" w:hint="eastAsia"/>
          <w:color w:val="000000"/>
        </w:rPr>
        <w:t>Ｃ</w:t>
      </w:r>
      <w:r w:rsidRPr="007843F8">
        <w:rPr>
          <w:color w:val="000000"/>
        </w:rPr>
        <w:t>）失敗猶可「東」山再起，不必懷憂喪志</w:t>
      </w:r>
      <w:r w:rsidRPr="007843F8">
        <w:rPr>
          <w:color w:val="000000"/>
        </w:rPr>
        <w:t xml:space="preserve"> </w:t>
      </w:r>
      <w:r w:rsidRPr="007843F8">
        <w:rPr>
          <w:color w:val="000000"/>
        </w:rPr>
        <w:t>（</w:t>
      </w:r>
      <w:r w:rsidRPr="007843F8">
        <w:rPr>
          <w:rFonts w:ascii="標楷體" w:hAnsi="標楷體" w:hint="eastAsia"/>
          <w:color w:val="000000"/>
        </w:rPr>
        <w:t>Ｄ</w:t>
      </w:r>
      <w:r w:rsidRPr="007843F8">
        <w:rPr>
          <w:color w:val="000000"/>
        </w:rPr>
        <w:t>）敵軍明顯已經敗「北」，由我軍獲得勝利。</w:t>
      </w:r>
    </w:p>
    <w:p w14:paraId="175CE2CB" w14:textId="744948C3" w:rsidR="006A169F" w:rsidRPr="006A169F" w:rsidRDefault="006A169F" w:rsidP="006A169F">
      <w:pPr>
        <w:pStyle w:val="Normal172bf999-1143-4b69-a538-b43f2d35dea4"/>
        <w:keepLines/>
        <w:numPr>
          <w:ilvl w:val="0"/>
          <w:numId w:val="2"/>
        </w:numPr>
        <w:spacing w:before="240"/>
        <w:ind w:left="482" w:hanging="482"/>
        <w:rPr>
          <w:rFonts w:hAnsi="標楷體"/>
          <w:color w:val="000000"/>
          <w:szCs w:val="20"/>
        </w:rPr>
      </w:pPr>
      <w:r w:rsidRPr="006A169F">
        <w:rPr>
          <w:rFonts w:hAnsi="標楷體"/>
          <w:color w:val="000000"/>
          <w:szCs w:val="20"/>
        </w:rPr>
        <w:lastRenderedPageBreak/>
        <w:t>2024</w:t>
      </w:r>
      <w:r w:rsidRPr="006A169F">
        <w:rPr>
          <w:rFonts w:hAnsi="標楷體"/>
          <w:color w:val="000000"/>
          <w:szCs w:val="20"/>
        </w:rPr>
        <w:t>年</w:t>
      </w:r>
      <w:r w:rsidRPr="00200709">
        <w:rPr>
          <w:rFonts w:hAnsi="標楷體"/>
          <w:color w:val="000000"/>
          <w:szCs w:val="20"/>
          <w:u w:val="single"/>
        </w:rPr>
        <w:t>韓</w:t>
      </w:r>
      <w:r w:rsidRPr="006A169F">
        <w:rPr>
          <w:rFonts w:hAnsi="標楷體"/>
          <w:color w:val="000000"/>
          <w:szCs w:val="20"/>
        </w:rPr>
        <w:t>網崛起一股「</w:t>
      </w:r>
      <w:r w:rsidRPr="006A169F">
        <w:rPr>
          <w:rFonts w:hAnsi="標楷體"/>
          <w:color w:val="000000"/>
          <w:szCs w:val="20"/>
        </w:rPr>
        <w:t>Lucky Vicky</w:t>
      </w:r>
      <w:r w:rsidRPr="006A169F">
        <w:rPr>
          <w:rFonts w:hAnsi="標楷體"/>
          <w:color w:val="000000"/>
          <w:szCs w:val="20"/>
        </w:rPr>
        <w:t>」風潮，起因是英文名為</w:t>
      </w:r>
      <w:r w:rsidRPr="006A169F">
        <w:rPr>
          <w:rFonts w:hAnsi="標楷體"/>
          <w:color w:val="000000"/>
          <w:szCs w:val="20"/>
        </w:rPr>
        <w:t>Vicky</w:t>
      </w:r>
      <w:r w:rsidRPr="006A169F">
        <w:rPr>
          <w:rFonts w:hAnsi="標楷體"/>
          <w:color w:val="000000"/>
          <w:szCs w:val="20"/>
        </w:rPr>
        <w:t>的</w:t>
      </w:r>
      <w:r w:rsidRPr="00200709">
        <w:rPr>
          <w:rFonts w:hAnsi="標楷體"/>
          <w:color w:val="000000"/>
          <w:szCs w:val="20"/>
          <w:u w:val="single"/>
        </w:rPr>
        <w:t>張員瑛</w:t>
      </w:r>
      <w:r w:rsidRPr="006A169F">
        <w:rPr>
          <w:rFonts w:hAnsi="標楷體"/>
          <w:color w:val="000000"/>
          <w:szCs w:val="20"/>
        </w:rPr>
        <w:t>要買麵包，但前一位顧客把她想買的最後一個麵包買走時，她沒有失望，而是說出了：「因為前面的人把我想買的麵包買走了，所以我很幸運，之後買到的會是一個新鮮剛出爐的麵包！完全</w:t>
      </w:r>
      <w:r w:rsidRPr="006A169F">
        <w:rPr>
          <w:rFonts w:hAnsi="標楷體"/>
          <w:color w:val="000000"/>
          <w:szCs w:val="20"/>
        </w:rPr>
        <w:t>Lucky Vicky</w:t>
      </w:r>
      <w:r w:rsidRPr="006A169F">
        <w:rPr>
          <w:rFonts w:hAnsi="標楷體"/>
          <w:color w:val="000000"/>
          <w:szCs w:val="20"/>
        </w:rPr>
        <w:t>啊！」這種思考模式被稱為「</w:t>
      </w:r>
      <w:r w:rsidRPr="00200709">
        <w:rPr>
          <w:rFonts w:hAnsi="標楷體"/>
          <w:color w:val="000000"/>
          <w:szCs w:val="20"/>
          <w:u w:val="single"/>
        </w:rPr>
        <w:t>員瑛</w:t>
      </w:r>
      <w:r w:rsidRPr="006A169F">
        <w:rPr>
          <w:rFonts w:hAnsi="標楷體"/>
          <w:color w:val="000000"/>
          <w:szCs w:val="20"/>
        </w:rPr>
        <w:t>式思考」，</w:t>
      </w:r>
      <w:r w:rsidR="00200709">
        <w:rPr>
          <w:rFonts w:hAnsi="標楷體" w:hint="eastAsia"/>
          <w:color w:val="000000"/>
          <w:szCs w:val="20"/>
        </w:rPr>
        <w:t>下列選項何者最接近</w:t>
      </w:r>
      <w:r w:rsidR="003708CC">
        <w:rPr>
          <w:rFonts w:hAnsi="標楷體" w:hint="eastAsia"/>
          <w:color w:val="000000"/>
          <w:szCs w:val="20"/>
        </w:rPr>
        <w:t>？</w:t>
      </w:r>
      <w:r>
        <w:rPr>
          <w:rFonts w:hAnsi="標楷體"/>
          <w:color w:val="000000"/>
          <w:szCs w:val="20"/>
        </w:rPr>
        <w:br/>
      </w:r>
      <w:r w:rsidRPr="006A169F">
        <w:rPr>
          <w:rFonts w:hAnsi="標楷體"/>
          <w:color w:val="000000"/>
          <w:szCs w:val="20"/>
        </w:rPr>
        <w:t>(A)</w:t>
      </w:r>
      <w:r w:rsidRPr="006A169F">
        <w:rPr>
          <w:rFonts w:hAnsi="標楷體"/>
          <w:color w:val="000000"/>
          <w:szCs w:val="20"/>
          <w:u w:val="single"/>
        </w:rPr>
        <w:t>杋圭</w:t>
      </w:r>
      <w:r w:rsidRPr="006A169F">
        <w:rPr>
          <w:rFonts w:hAnsi="標楷體"/>
          <w:color w:val="000000"/>
          <w:szCs w:val="20"/>
        </w:rPr>
        <w:t>考試成績不理想，他決定接受現實，降低對未來的期望值，以避免再次感受到失敗的失落感</w:t>
      </w:r>
      <w:r w:rsidRPr="006A169F">
        <w:rPr>
          <w:rFonts w:hAnsi="標楷體"/>
          <w:color w:val="000000"/>
          <w:szCs w:val="20"/>
        </w:rPr>
        <w:br/>
        <w:t>(B)</w:t>
      </w:r>
      <w:r w:rsidRPr="006A169F">
        <w:rPr>
          <w:rFonts w:hAnsi="標楷體" w:hint="eastAsia"/>
          <w:color w:val="000000"/>
          <w:szCs w:val="20"/>
          <w:u w:val="single"/>
        </w:rPr>
        <w:t>太顯</w:t>
      </w:r>
      <w:r w:rsidRPr="006A169F">
        <w:rPr>
          <w:rFonts w:hAnsi="標楷體"/>
          <w:color w:val="000000"/>
          <w:szCs w:val="20"/>
        </w:rPr>
        <w:t>在面試失敗後，認為這正是一個檢視自身不足的絕佳機會，並深信這份挫折是為了讓他未來能遇到更適合的職缺</w:t>
      </w:r>
      <w:r w:rsidRPr="006A169F">
        <w:rPr>
          <w:rFonts w:hAnsi="標楷體"/>
          <w:color w:val="000000"/>
          <w:szCs w:val="20"/>
        </w:rPr>
        <w:br/>
        <w:t>(C)</w:t>
      </w:r>
      <w:r w:rsidRPr="006A169F">
        <w:rPr>
          <w:rFonts w:hAnsi="標楷體" w:hint="eastAsia"/>
          <w:color w:val="000000"/>
          <w:szCs w:val="20"/>
          <w:u w:val="single"/>
        </w:rPr>
        <w:t>秀彬</w:t>
      </w:r>
      <w:r w:rsidRPr="006A169F">
        <w:rPr>
          <w:rFonts w:hAnsi="標楷體" w:hint="eastAsia"/>
          <w:color w:val="000000"/>
          <w:szCs w:val="20"/>
        </w:rPr>
        <w:t>因</w:t>
      </w:r>
      <w:r w:rsidRPr="006A169F">
        <w:rPr>
          <w:rFonts w:hAnsi="標楷體"/>
          <w:color w:val="000000"/>
          <w:szCs w:val="20"/>
        </w:rPr>
        <w:t>運動會失利感到挫折，選擇暫時轉移注意力，透過追劇或運動來麻痺負面情緒，不再回想比賽過程</w:t>
      </w:r>
      <w:r>
        <w:rPr>
          <w:rFonts w:hAnsi="標楷體"/>
          <w:color w:val="000000"/>
          <w:szCs w:val="20"/>
        </w:rPr>
        <w:br/>
      </w:r>
      <w:r w:rsidRPr="006A169F">
        <w:rPr>
          <w:rFonts w:hAnsi="標楷體"/>
          <w:color w:val="000000"/>
          <w:szCs w:val="20"/>
        </w:rPr>
        <w:t>(D)</w:t>
      </w:r>
      <w:r w:rsidRPr="006A169F">
        <w:rPr>
          <w:rFonts w:hAnsi="標楷體" w:hint="eastAsia"/>
          <w:color w:val="000000"/>
          <w:szCs w:val="20"/>
          <w:u w:val="single"/>
        </w:rPr>
        <w:t>休寧凱</w:t>
      </w:r>
      <w:r w:rsidRPr="006A169F">
        <w:rPr>
          <w:rFonts w:hAnsi="標楷體"/>
          <w:color w:val="000000"/>
          <w:szCs w:val="20"/>
        </w:rPr>
        <w:t>在工作遇到困難時，告訴自己「一切都是最好的安排」，因此決定順其自然，不主動尋求任何改進或解決方案。</w:t>
      </w:r>
    </w:p>
    <w:p w14:paraId="721CC892" w14:textId="77777777" w:rsidR="008318C9" w:rsidRPr="007843F8" w:rsidRDefault="008318C9" w:rsidP="008318C9">
      <w:pPr>
        <w:pStyle w:val="Normal172bf999-1143-4b69-a538-b43f2d35dea4"/>
        <w:numPr>
          <w:ilvl w:val="0"/>
          <w:numId w:val="2"/>
        </w:numPr>
        <w:snapToGrid w:val="0"/>
        <w:spacing w:before="240"/>
        <w:rPr>
          <w:rFonts w:hAnsi="標楷體"/>
          <w:color w:val="000000"/>
        </w:rPr>
      </w:pPr>
      <w:r w:rsidRPr="00A367CB">
        <w:rPr>
          <w:rFonts w:hAnsi="標楷體" w:hint="eastAsia"/>
          <w:color w:val="000000"/>
          <w:u w:val="single"/>
        </w:rPr>
        <w:t>金冬天</w:t>
      </w:r>
      <w:r w:rsidRPr="00A367CB">
        <w:rPr>
          <w:rFonts w:hAnsi="標楷體" w:hint="eastAsia"/>
          <w:color w:val="000000"/>
        </w:rPr>
        <w:t>看電視劇</w:t>
      </w:r>
      <w:r w:rsidRPr="00A367CB">
        <w:rPr>
          <w:rFonts w:hAnsi="標楷體" w:hint="eastAsia"/>
          <w:color w:val="000000"/>
          <w:u w:val="wave"/>
        </w:rPr>
        <w:t>大漢天子</w:t>
      </w:r>
      <w:r w:rsidRPr="00A367CB">
        <w:rPr>
          <w:rFonts w:hAnsi="標楷體" w:hint="eastAsia"/>
          <w:color w:val="000000"/>
        </w:rPr>
        <w:t>，劇中情節是發生在</w:t>
      </w:r>
      <w:r w:rsidRPr="00A367CB">
        <w:rPr>
          <w:rFonts w:hAnsi="標楷體" w:hint="eastAsia"/>
          <w:color w:val="000000"/>
          <w:u w:val="single"/>
        </w:rPr>
        <w:t>漢武帝</w:t>
      </w:r>
      <w:r w:rsidRPr="00A367CB">
        <w:rPr>
          <w:rFonts w:hAnsi="標楷體" w:hint="eastAsia"/>
          <w:color w:val="000000"/>
        </w:rPr>
        <w:t>時代。劇中出現大臣向皇帝呈送奏摺，如果按照</w:t>
      </w:r>
      <w:r w:rsidRPr="00A367CB">
        <w:rPr>
          <w:rFonts w:hAnsi="標楷體" w:hint="eastAsia"/>
          <w:color w:val="000000"/>
          <w:u w:val="single"/>
        </w:rPr>
        <w:t>中國</w:t>
      </w:r>
      <w:r w:rsidRPr="00A367CB">
        <w:rPr>
          <w:rFonts w:hAnsi="標楷體" w:hint="eastAsia"/>
          <w:color w:val="000000"/>
        </w:rPr>
        <w:t xml:space="preserve">字體演變的過程，奏摺中所適用的字體應該是下列何者？　</w:t>
      </w:r>
      <w:r w:rsidRPr="00A367CB">
        <w:rPr>
          <w:rFonts w:hAnsi="標楷體"/>
          <w:color w:val="000000"/>
        </w:rPr>
        <w:br/>
      </w:r>
      <w:r w:rsidRPr="00A367CB">
        <w:rPr>
          <w:rFonts w:hAnsi="標楷體" w:hint="eastAsia"/>
          <w:color w:val="000000"/>
        </w:rPr>
        <w:t>(</w:t>
      </w:r>
      <w:r w:rsidRPr="00A367CB">
        <w:rPr>
          <w:rFonts w:hAnsi="標楷體" w:hint="eastAsia"/>
          <w:color w:val="000000"/>
        </w:rPr>
        <w:t>Ａ</w:t>
      </w:r>
      <w:r w:rsidRPr="00A367CB">
        <w:rPr>
          <w:rFonts w:hAnsi="標楷體" w:hint="eastAsia"/>
          <w:color w:val="000000"/>
        </w:rPr>
        <w:t>)</w:t>
      </w:r>
      <w:r w:rsidRPr="00A367CB">
        <w:rPr>
          <w:rFonts w:hAnsi="標楷體" w:hint="eastAsia"/>
          <w:color w:val="000000"/>
        </w:rPr>
        <w:t xml:space="preserve">　</w:t>
      </w:r>
      <w:r w:rsidRPr="00A367CB">
        <w:rPr>
          <w:rFonts w:hAnsi="標楷體"/>
          <w:noProof/>
          <w:color w:val="000000"/>
        </w:rPr>
        <w:drawing>
          <wp:inline distT="0" distB="0" distL="0" distR="0" wp14:anchorId="55477815" wp14:editId="31D69EF6">
            <wp:extent cx="951230" cy="1464310"/>
            <wp:effectExtent l="0" t="0" r="0" b="0"/>
            <wp:docPr id="3" name="圖片 4" descr="2cfI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468951" name="Picture 1" descr="2cfId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46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67CB">
        <w:rPr>
          <w:rFonts w:hAnsi="標楷體" w:hint="eastAsia"/>
          <w:color w:val="000000"/>
        </w:rPr>
        <w:t xml:space="preserve">　</w:t>
      </w:r>
      <w:r w:rsidRPr="00A367CB">
        <w:rPr>
          <w:rFonts w:hAnsi="標楷體" w:hint="eastAsia"/>
          <w:color w:val="000000"/>
        </w:rPr>
        <w:t>(</w:t>
      </w:r>
      <w:r w:rsidRPr="00A367CB">
        <w:rPr>
          <w:rFonts w:hAnsi="標楷體" w:hint="eastAsia"/>
          <w:color w:val="000000"/>
        </w:rPr>
        <w:t>Ｂ</w:t>
      </w:r>
      <w:r w:rsidRPr="00A367CB">
        <w:rPr>
          <w:rFonts w:hAnsi="標楷體" w:hint="eastAsia"/>
          <w:color w:val="000000"/>
        </w:rPr>
        <w:t>)</w:t>
      </w:r>
      <w:r w:rsidRPr="00A367CB">
        <w:rPr>
          <w:rFonts w:hAnsi="標楷體" w:hint="eastAsia"/>
          <w:color w:val="000000"/>
        </w:rPr>
        <w:t xml:space="preserve">　</w:t>
      </w:r>
      <w:r w:rsidRPr="00A367CB">
        <w:rPr>
          <w:rFonts w:hAnsi="標楷體"/>
          <w:noProof/>
          <w:color w:val="000000"/>
        </w:rPr>
        <w:drawing>
          <wp:inline distT="0" distB="0" distL="0" distR="0" wp14:anchorId="119D1B56" wp14:editId="532E6F28">
            <wp:extent cx="704215" cy="1439545"/>
            <wp:effectExtent l="0" t="0" r="8255" b="0"/>
            <wp:docPr id="4" name="圖片 3" descr="25Iav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400744" name="Picture 2" descr="25IavH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67CB">
        <w:rPr>
          <w:rFonts w:hAnsi="標楷體" w:hint="eastAsia"/>
          <w:color w:val="000000"/>
        </w:rPr>
        <w:t xml:space="preserve">　</w:t>
      </w:r>
      <w:r w:rsidRPr="00A367CB">
        <w:rPr>
          <w:rFonts w:hAnsi="標楷體" w:hint="eastAsia"/>
          <w:color w:val="000000"/>
        </w:rPr>
        <w:t>(</w:t>
      </w:r>
      <w:r w:rsidRPr="00A367CB">
        <w:rPr>
          <w:rFonts w:hAnsi="標楷體" w:hint="eastAsia"/>
          <w:color w:val="000000"/>
        </w:rPr>
        <w:t>Ｃ</w:t>
      </w:r>
      <w:r w:rsidRPr="00A367CB">
        <w:rPr>
          <w:rFonts w:hAnsi="標楷體" w:hint="eastAsia"/>
          <w:color w:val="000000"/>
        </w:rPr>
        <w:t>)</w:t>
      </w:r>
      <w:r w:rsidRPr="00A367CB">
        <w:rPr>
          <w:rFonts w:hAnsi="標楷體" w:hint="eastAsia"/>
          <w:color w:val="000000"/>
        </w:rPr>
        <w:t xml:space="preserve">　</w:t>
      </w:r>
      <w:r w:rsidRPr="00A367CB">
        <w:rPr>
          <w:rFonts w:hAnsi="標楷體"/>
          <w:noProof/>
          <w:color w:val="000000"/>
        </w:rPr>
        <w:drawing>
          <wp:inline distT="0" distB="0" distL="0" distR="0" wp14:anchorId="376B4539" wp14:editId="294B6091">
            <wp:extent cx="908050" cy="1476375"/>
            <wp:effectExtent l="0" t="0" r="6350" b="9525"/>
            <wp:docPr id="6" name="圖片 2" descr="H8dG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640093" name="Picture 3" descr="H8dGC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67CB">
        <w:rPr>
          <w:rFonts w:hAnsi="標楷體" w:hint="eastAsia"/>
          <w:color w:val="000000"/>
        </w:rPr>
        <w:t xml:space="preserve">　</w:t>
      </w:r>
      <w:r w:rsidRPr="00A367CB">
        <w:rPr>
          <w:rFonts w:hAnsi="標楷體" w:hint="eastAsia"/>
          <w:color w:val="000000"/>
        </w:rPr>
        <w:t>(</w:t>
      </w:r>
      <w:r w:rsidRPr="00A367CB">
        <w:rPr>
          <w:rFonts w:hAnsi="標楷體" w:hint="eastAsia"/>
          <w:color w:val="000000"/>
        </w:rPr>
        <w:t>Ｄ</w:t>
      </w:r>
      <w:r w:rsidRPr="00A367CB">
        <w:rPr>
          <w:rFonts w:hAnsi="標楷體" w:hint="eastAsia"/>
          <w:color w:val="000000"/>
        </w:rPr>
        <w:t>)</w:t>
      </w:r>
      <w:r w:rsidRPr="00A367CB">
        <w:rPr>
          <w:rFonts w:hAnsi="標楷體" w:hint="eastAsia"/>
          <w:color w:val="000000"/>
        </w:rPr>
        <w:t xml:space="preserve">　</w:t>
      </w:r>
      <w:r w:rsidRPr="00A367CB">
        <w:rPr>
          <w:rFonts w:hAnsi="標楷體"/>
          <w:noProof/>
          <w:color w:val="000000"/>
        </w:rPr>
        <w:drawing>
          <wp:inline distT="0" distB="0" distL="0" distR="0" wp14:anchorId="4BC471BE" wp14:editId="4A4C6269">
            <wp:extent cx="697865" cy="1513840"/>
            <wp:effectExtent l="0" t="0" r="6985" b="0"/>
            <wp:docPr id="7" name="圖片 1" descr="1qYO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967485" name="Picture 4" descr="1qYOS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" cy="151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FF7C7" w14:textId="30ED4C38" w:rsidR="008B1F41" w:rsidRPr="007843F8" w:rsidRDefault="00AF5FFF" w:rsidP="00F15AFE">
      <w:pPr>
        <w:pStyle w:val="Normal172bf999-1143-4b69-a538-b43f2d35dea4"/>
        <w:numPr>
          <w:ilvl w:val="0"/>
          <w:numId w:val="2"/>
        </w:numPr>
        <w:snapToGrid w:val="0"/>
        <w:spacing w:before="240"/>
        <w:rPr>
          <w:rFonts w:hAnsi="標楷體"/>
          <w:color w:val="000000"/>
          <w:szCs w:val="20"/>
        </w:rPr>
      </w:pPr>
      <w:r w:rsidRPr="007843F8">
        <w:rPr>
          <w:rFonts w:hAnsi="標楷體" w:hint="eastAsia"/>
          <w:color w:val="000000"/>
          <w:szCs w:val="20"/>
        </w:rPr>
        <w:t>「</w:t>
      </w:r>
      <w:r w:rsidRPr="007843F8">
        <w:rPr>
          <w:rFonts w:hAnsi="標楷體" w:hint="eastAsia"/>
          <w:color w:val="000000"/>
          <w:szCs w:val="20"/>
          <w:u w:val="single"/>
        </w:rPr>
        <w:t>袁宏道</w:t>
      </w:r>
      <w:r w:rsidRPr="007843F8">
        <w:rPr>
          <w:rFonts w:hAnsi="標楷體" w:hint="eastAsia"/>
          <w:color w:val="000000"/>
          <w:szCs w:val="20"/>
        </w:rPr>
        <w:t>說：『人情必有所寄，然後能樂。』</w:t>
      </w:r>
      <w:r w:rsidRPr="007843F8">
        <w:rPr>
          <w:rFonts w:hAnsi="標楷體" w:hint="eastAsia"/>
          <w:color w:val="000000"/>
          <w:szCs w:val="20"/>
          <w:u w:val="single"/>
        </w:rPr>
        <w:t>王徽之</w:t>
      </w:r>
      <w:r w:rsidRPr="007843F8">
        <w:rPr>
          <w:rFonts w:hAnsi="標楷體" w:hint="eastAsia"/>
          <w:color w:val="000000"/>
          <w:szCs w:val="20"/>
        </w:rPr>
        <w:t>呼竹為君、</w:t>
      </w:r>
      <w:r w:rsidRPr="007843F8">
        <w:rPr>
          <w:rFonts w:hAnsi="標楷體" w:hint="eastAsia"/>
          <w:color w:val="000000"/>
          <w:szCs w:val="20"/>
          <w:u w:val="single"/>
        </w:rPr>
        <w:t>米芾</w:t>
      </w:r>
      <w:r w:rsidRPr="007843F8">
        <w:rPr>
          <w:rFonts w:hAnsi="標楷體" w:hint="eastAsia"/>
          <w:color w:val="000000"/>
          <w:szCs w:val="20"/>
        </w:rPr>
        <w:t>拜石為丈、</w:t>
      </w:r>
      <w:r w:rsidRPr="007843F8">
        <w:rPr>
          <w:rFonts w:hAnsi="標楷體" w:hint="eastAsia"/>
          <w:color w:val="000000"/>
          <w:szCs w:val="20"/>
          <w:u w:val="single"/>
        </w:rPr>
        <w:t>王世貞</w:t>
      </w:r>
      <w:r w:rsidRPr="007843F8">
        <w:rPr>
          <w:rFonts w:hAnsi="標楷體" w:hint="eastAsia"/>
          <w:color w:val="000000"/>
          <w:szCs w:val="20"/>
        </w:rPr>
        <w:t>嗜書如命，皆因有癖而得清歡。然過度沉迷其中，癖好反而成為心靈的枷鎖。</w:t>
      </w:r>
      <w:r w:rsidRPr="007843F8">
        <w:rPr>
          <w:rFonts w:hAnsi="標楷體" w:hint="eastAsia"/>
          <w:color w:val="000000"/>
          <w:szCs w:val="20"/>
          <w:u w:val="single"/>
        </w:rPr>
        <w:t>祖約</w:t>
      </w:r>
      <w:r w:rsidRPr="007843F8">
        <w:rPr>
          <w:rFonts w:hAnsi="標楷體" w:hint="eastAsia"/>
          <w:color w:val="000000"/>
          <w:szCs w:val="20"/>
        </w:rPr>
        <w:t>貪財而見客驚慌，</w:t>
      </w:r>
      <w:r w:rsidRPr="007843F8">
        <w:rPr>
          <w:rFonts w:hAnsi="標楷體" w:hint="eastAsia"/>
          <w:color w:val="000000"/>
          <w:szCs w:val="20"/>
          <w:u w:val="single"/>
        </w:rPr>
        <w:t>阮孚</w:t>
      </w:r>
      <w:r w:rsidRPr="007843F8">
        <w:rPr>
          <w:rFonts w:hAnsi="標楷體" w:hint="eastAsia"/>
          <w:color w:val="000000"/>
          <w:szCs w:val="20"/>
        </w:rPr>
        <w:t>愛屐卻自在悠閒，兩相比較，高下自明。</w:t>
      </w:r>
      <w:r w:rsidRPr="007843F8">
        <w:rPr>
          <w:rFonts w:hAnsi="標楷體" w:hint="eastAsia"/>
          <w:color w:val="000000"/>
          <w:szCs w:val="20"/>
          <w:u w:val="single"/>
        </w:rPr>
        <w:t>蘇軾</w:t>
      </w:r>
      <w:r w:rsidRPr="007843F8">
        <w:rPr>
          <w:rFonts w:hAnsi="標楷體" w:hint="eastAsia"/>
          <w:color w:val="000000"/>
          <w:szCs w:val="20"/>
        </w:rPr>
        <w:t xml:space="preserve">酷愛藏硯蓄墨，亦感悟『世間有癖念誰無』，癖若適度，能養性怡情；若為物役，則自縛其心。他以友人嗜墨不用為例，感嘆『非人磨墨，墨磨人』。由此可見，癖好本無善惡，關鍵在能否節制自持，使其成為寄情之樂，而非人生羈絆。」根據這段文字，下列敘述何者最恰當？　</w:t>
      </w:r>
      <w:r w:rsidRPr="007843F8">
        <w:rPr>
          <w:rFonts w:hAnsi="標楷體"/>
          <w:color w:val="000000"/>
          <w:szCs w:val="20"/>
        </w:rPr>
        <w:br/>
      </w:r>
      <w:r w:rsidRPr="007843F8">
        <w:rPr>
          <w:rFonts w:hAnsi="標楷體" w:hint="eastAsia"/>
          <w:color w:val="000000"/>
          <w:szCs w:val="20"/>
        </w:rPr>
        <w:t>(</w:t>
      </w:r>
      <w:r w:rsidRPr="007843F8">
        <w:rPr>
          <w:rFonts w:hAnsi="標楷體" w:hint="eastAsia"/>
          <w:color w:val="000000"/>
          <w:szCs w:val="20"/>
        </w:rPr>
        <w:t>Ａ</w:t>
      </w:r>
      <w:r w:rsidRPr="007843F8">
        <w:rPr>
          <w:rFonts w:hAnsi="標楷體" w:hint="eastAsia"/>
          <w:color w:val="000000"/>
          <w:szCs w:val="20"/>
        </w:rPr>
        <w:t>)</w:t>
      </w:r>
      <w:r w:rsidRPr="007843F8">
        <w:rPr>
          <w:rFonts w:hAnsi="標楷體" w:hint="eastAsia"/>
          <w:color w:val="000000"/>
          <w:szCs w:val="20"/>
        </w:rPr>
        <w:t>舉</w:t>
      </w:r>
      <w:r w:rsidRPr="007843F8">
        <w:rPr>
          <w:rFonts w:hAnsi="標楷體" w:hint="eastAsia"/>
          <w:color w:val="000000"/>
          <w:szCs w:val="20"/>
          <w:u w:val="single"/>
        </w:rPr>
        <w:t>王徽之</w:t>
      </w:r>
      <w:r w:rsidRPr="007843F8">
        <w:rPr>
          <w:rFonts w:hAnsi="標楷體" w:hint="eastAsia"/>
          <w:color w:val="000000"/>
          <w:szCs w:val="20"/>
        </w:rPr>
        <w:t>、</w:t>
      </w:r>
      <w:r w:rsidRPr="007843F8">
        <w:rPr>
          <w:rFonts w:hAnsi="標楷體" w:hint="eastAsia"/>
          <w:color w:val="000000"/>
          <w:szCs w:val="20"/>
          <w:u w:val="single"/>
        </w:rPr>
        <w:t>米芾</w:t>
      </w:r>
      <w:r w:rsidRPr="007843F8">
        <w:rPr>
          <w:rFonts w:hAnsi="標楷體" w:hint="eastAsia"/>
          <w:color w:val="000000"/>
          <w:szCs w:val="20"/>
        </w:rPr>
        <w:t>、</w:t>
      </w:r>
      <w:r w:rsidRPr="007843F8">
        <w:rPr>
          <w:rFonts w:hAnsi="標楷體" w:hint="eastAsia"/>
          <w:color w:val="000000"/>
          <w:szCs w:val="20"/>
          <w:u w:val="single"/>
        </w:rPr>
        <w:t>王世貞</w:t>
      </w:r>
      <w:r w:rsidRPr="007843F8">
        <w:rPr>
          <w:rFonts w:hAnsi="標楷體" w:hint="eastAsia"/>
          <w:color w:val="000000"/>
          <w:szCs w:val="20"/>
        </w:rPr>
        <w:t>為例，強調癖好必定能帶來正面影響</w:t>
      </w:r>
      <w:r w:rsidR="00F926AC">
        <w:rPr>
          <w:rFonts w:hAnsi="標楷體"/>
          <w:color w:val="000000"/>
          <w:szCs w:val="20"/>
        </w:rPr>
        <w:br/>
      </w:r>
      <w:r w:rsidRPr="007843F8">
        <w:rPr>
          <w:rFonts w:hAnsi="標楷體" w:hint="eastAsia"/>
          <w:color w:val="000000"/>
          <w:szCs w:val="20"/>
        </w:rPr>
        <w:t>(</w:t>
      </w:r>
      <w:r w:rsidRPr="007843F8">
        <w:rPr>
          <w:rFonts w:hAnsi="標楷體" w:hint="eastAsia"/>
          <w:color w:val="000000"/>
          <w:szCs w:val="20"/>
        </w:rPr>
        <w:t>Ｂ</w:t>
      </w:r>
      <w:r w:rsidRPr="007843F8">
        <w:rPr>
          <w:rFonts w:hAnsi="標楷體" w:hint="eastAsia"/>
          <w:color w:val="000000"/>
          <w:szCs w:val="20"/>
        </w:rPr>
        <w:t>)</w:t>
      </w:r>
      <w:r w:rsidR="00F926AC" w:rsidRPr="00F926AC">
        <w:rPr>
          <w:rFonts w:hAnsi="標楷體"/>
          <w:color w:val="000000" w:themeColor="text1"/>
          <w:szCs w:val="20"/>
        </w:rPr>
        <w:t>以祖約貪財與阮孚愛鞋為例，說明癖好本無優劣，關鍵在人能否節制自持</w:t>
      </w:r>
      <w:r w:rsidRPr="0029496B">
        <w:rPr>
          <w:rFonts w:hAnsi="標楷體"/>
          <w:color w:val="000000"/>
          <w:szCs w:val="20"/>
        </w:rPr>
        <w:br/>
      </w:r>
      <w:r w:rsidRPr="007843F8">
        <w:rPr>
          <w:rFonts w:hAnsi="標楷體" w:hint="eastAsia"/>
          <w:color w:val="000000"/>
          <w:szCs w:val="20"/>
        </w:rPr>
        <w:t>(</w:t>
      </w:r>
      <w:r w:rsidRPr="007843F8">
        <w:rPr>
          <w:rFonts w:hAnsi="標楷體" w:hint="eastAsia"/>
          <w:color w:val="000000"/>
          <w:szCs w:val="20"/>
        </w:rPr>
        <w:t>Ｃ</w:t>
      </w:r>
      <w:r w:rsidRPr="007843F8">
        <w:rPr>
          <w:rFonts w:hAnsi="標楷體" w:hint="eastAsia"/>
          <w:color w:val="000000"/>
          <w:szCs w:val="20"/>
        </w:rPr>
        <w:t>)</w:t>
      </w:r>
      <w:r w:rsidRPr="007843F8">
        <w:rPr>
          <w:rFonts w:hAnsi="標楷體" w:hint="eastAsia"/>
          <w:color w:val="000000"/>
          <w:szCs w:val="20"/>
        </w:rPr>
        <w:t>主張</w:t>
      </w:r>
      <w:r w:rsidR="00BC1E9A">
        <w:rPr>
          <w:rFonts w:hAnsi="標楷體" w:hint="eastAsia"/>
          <w:color w:val="000000"/>
          <w:szCs w:val="20"/>
        </w:rPr>
        <w:t>過度沉迷</w:t>
      </w:r>
      <w:r w:rsidRPr="007843F8">
        <w:rPr>
          <w:rFonts w:hAnsi="標楷體" w:hint="eastAsia"/>
          <w:color w:val="000000"/>
          <w:szCs w:val="20"/>
        </w:rPr>
        <w:t>癖好將會成為人心靈的枷鎖，因此應該避免沉迷任何事物</w:t>
      </w:r>
      <w:r w:rsidR="00F926AC">
        <w:rPr>
          <w:rFonts w:hAnsi="標楷體"/>
          <w:color w:val="000000"/>
          <w:szCs w:val="20"/>
        </w:rPr>
        <w:br/>
      </w:r>
      <w:r w:rsidRPr="007843F8">
        <w:rPr>
          <w:rFonts w:hAnsi="標楷體" w:hint="eastAsia"/>
          <w:color w:val="000000"/>
          <w:szCs w:val="20"/>
        </w:rPr>
        <w:t>(</w:t>
      </w:r>
      <w:r w:rsidRPr="007843F8">
        <w:rPr>
          <w:rFonts w:hAnsi="標楷體" w:hint="eastAsia"/>
          <w:color w:val="000000"/>
          <w:szCs w:val="20"/>
        </w:rPr>
        <w:t>Ｄ</w:t>
      </w:r>
      <w:r w:rsidRPr="007843F8">
        <w:rPr>
          <w:rFonts w:hAnsi="標楷體" w:hint="eastAsia"/>
          <w:color w:val="000000"/>
          <w:szCs w:val="20"/>
        </w:rPr>
        <w:t>)</w:t>
      </w:r>
      <w:r w:rsidRPr="007843F8">
        <w:rPr>
          <w:rFonts w:hAnsi="標楷體" w:hint="eastAsia"/>
          <w:color w:val="000000"/>
          <w:szCs w:val="20"/>
        </w:rPr>
        <w:t>以</w:t>
      </w:r>
      <w:r w:rsidRPr="007843F8">
        <w:rPr>
          <w:rFonts w:hAnsi="標楷體" w:hint="eastAsia"/>
          <w:color w:val="000000"/>
          <w:szCs w:val="20"/>
          <w:u w:val="single"/>
        </w:rPr>
        <w:t>蘇軾</w:t>
      </w:r>
      <w:r w:rsidRPr="007843F8">
        <w:rPr>
          <w:rFonts w:hAnsi="標楷體" w:hint="eastAsia"/>
          <w:color w:val="000000"/>
          <w:szCs w:val="20"/>
        </w:rPr>
        <w:t>感嘆友人嗜墨不用，表達癖好必然</w:t>
      </w:r>
      <w:r w:rsidRPr="007843F8">
        <w:rPr>
          <w:rFonts w:hAnsi="標楷體"/>
          <w:color w:val="000000"/>
          <w:szCs w:val="20"/>
        </w:rPr>
        <w:t>成為人心枷鎖</w:t>
      </w:r>
      <w:r w:rsidRPr="007843F8">
        <w:rPr>
          <w:rFonts w:hAnsi="標楷體" w:hint="eastAsia"/>
          <w:color w:val="000000"/>
          <w:szCs w:val="20"/>
        </w:rPr>
        <w:t>的觀點</w:t>
      </w:r>
      <w:r w:rsidR="00F15AFE" w:rsidRPr="00F15AFE">
        <w:rPr>
          <w:rFonts w:hAnsi="標楷體" w:hint="eastAsia"/>
          <w:color w:val="000000"/>
          <w:szCs w:val="20"/>
        </w:rPr>
        <w:t>。</w:t>
      </w:r>
    </w:p>
    <w:p w14:paraId="50723838" w14:textId="19E7A18B" w:rsidR="006443F9" w:rsidRPr="007843F8" w:rsidRDefault="00EB0947" w:rsidP="007843F8">
      <w:pPr>
        <w:pStyle w:val="Normal172bf999-1143-4b69-a538-b43f2d35dea4"/>
        <w:numPr>
          <w:ilvl w:val="0"/>
          <w:numId w:val="2"/>
        </w:numPr>
        <w:snapToGrid w:val="0"/>
        <w:spacing w:before="240"/>
        <w:rPr>
          <w:rFonts w:hAnsi="標楷體"/>
          <w:color w:val="000000"/>
          <w:szCs w:val="20"/>
        </w:rPr>
      </w:pPr>
      <w:r w:rsidRPr="007843F8">
        <w:rPr>
          <w:rFonts w:hAnsi="標楷體" w:hint="eastAsia"/>
          <w:color w:val="000000"/>
          <w:szCs w:val="20"/>
        </w:rPr>
        <w:t xml:space="preserve">下列各對聯的配對，何者合乎「仄起平收」的原則？　</w:t>
      </w:r>
      <w:r w:rsidRPr="007843F8">
        <w:rPr>
          <w:rFonts w:hAnsi="標楷體"/>
          <w:color w:val="000000"/>
          <w:szCs w:val="20"/>
        </w:rPr>
        <w:br/>
      </w:r>
      <w:r w:rsidRPr="007843F8">
        <w:rPr>
          <w:rFonts w:hAnsi="標楷體" w:hint="eastAsia"/>
          <w:color w:val="000000"/>
          <w:szCs w:val="20"/>
        </w:rPr>
        <w:t>(</w:t>
      </w:r>
      <w:r w:rsidRPr="007843F8">
        <w:rPr>
          <w:rFonts w:hAnsi="標楷體" w:hint="eastAsia"/>
          <w:color w:val="000000"/>
          <w:szCs w:val="20"/>
        </w:rPr>
        <w:t>Ａ</w:t>
      </w:r>
      <w:r w:rsidRPr="007843F8">
        <w:rPr>
          <w:rFonts w:hAnsi="標楷體" w:hint="eastAsia"/>
          <w:color w:val="000000"/>
          <w:szCs w:val="20"/>
        </w:rPr>
        <w:t>)</w:t>
      </w:r>
      <w:r w:rsidRPr="007843F8">
        <w:rPr>
          <w:rFonts w:hAnsi="標楷體" w:hint="eastAsia"/>
          <w:color w:val="000000"/>
          <w:szCs w:val="20"/>
        </w:rPr>
        <w:t xml:space="preserve">春滿乾坤福滿門，天增歲月人增壽—春聯　</w:t>
      </w:r>
      <w:r w:rsidR="00965BBB" w:rsidRPr="007843F8">
        <w:rPr>
          <w:rFonts w:hAnsi="標楷體"/>
          <w:color w:val="000000"/>
          <w:szCs w:val="20"/>
        </w:rPr>
        <w:t xml:space="preserve"> </w:t>
      </w:r>
      <w:r w:rsidRPr="007843F8">
        <w:rPr>
          <w:rFonts w:hAnsi="標楷體" w:hint="eastAsia"/>
          <w:color w:val="000000"/>
          <w:szCs w:val="20"/>
        </w:rPr>
        <w:t>(</w:t>
      </w:r>
      <w:r w:rsidRPr="007843F8">
        <w:rPr>
          <w:rFonts w:hAnsi="標楷體" w:hint="eastAsia"/>
          <w:color w:val="000000"/>
          <w:szCs w:val="20"/>
        </w:rPr>
        <w:t>Ｂ</w:t>
      </w:r>
      <w:r w:rsidRPr="007843F8">
        <w:rPr>
          <w:rFonts w:hAnsi="標楷體" w:hint="eastAsia"/>
          <w:color w:val="000000"/>
          <w:szCs w:val="20"/>
        </w:rPr>
        <w:t>)</w:t>
      </w:r>
      <w:r w:rsidRPr="007843F8">
        <w:rPr>
          <w:rFonts w:hAnsi="標楷體" w:hint="eastAsia"/>
          <w:color w:val="000000"/>
          <w:szCs w:val="20"/>
        </w:rPr>
        <w:t xml:space="preserve">東當鋪，西當鋪，東西當鋪當東西；南通州，北通州，南北通州通南北—賀開店　</w:t>
      </w:r>
      <w:r w:rsidRPr="007843F8">
        <w:rPr>
          <w:rFonts w:hAnsi="標楷體"/>
          <w:color w:val="000000"/>
          <w:szCs w:val="20"/>
        </w:rPr>
        <w:br/>
      </w:r>
      <w:r w:rsidRPr="007843F8">
        <w:rPr>
          <w:rFonts w:hAnsi="標楷體" w:hint="eastAsia"/>
          <w:color w:val="000000"/>
          <w:szCs w:val="20"/>
        </w:rPr>
        <w:t>(</w:t>
      </w:r>
      <w:r w:rsidRPr="007843F8">
        <w:rPr>
          <w:rFonts w:hAnsi="標楷體" w:hint="eastAsia"/>
          <w:color w:val="000000"/>
          <w:szCs w:val="20"/>
        </w:rPr>
        <w:t>Ｃ</w:t>
      </w:r>
      <w:r w:rsidRPr="007843F8">
        <w:rPr>
          <w:rFonts w:hAnsi="標楷體" w:hint="eastAsia"/>
          <w:color w:val="000000"/>
          <w:szCs w:val="20"/>
        </w:rPr>
        <w:t>)</w:t>
      </w:r>
      <w:r w:rsidRPr="007843F8">
        <w:rPr>
          <w:rFonts w:hAnsi="標楷體" w:hint="eastAsia"/>
          <w:color w:val="000000"/>
          <w:szCs w:val="20"/>
        </w:rPr>
        <w:t xml:space="preserve">里有仁風居處美，門饒古意子孫賢—門聯　</w:t>
      </w:r>
      <w:r w:rsidR="00965BBB" w:rsidRPr="007843F8">
        <w:rPr>
          <w:rFonts w:hAnsi="標楷體"/>
          <w:color w:val="000000"/>
          <w:szCs w:val="20"/>
        </w:rPr>
        <w:t xml:space="preserve"> </w:t>
      </w:r>
      <w:r w:rsidRPr="007843F8">
        <w:rPr>
          <w:rFonts w:hAnsi="標楷體" w:hint="eastAsia"/>
          <w:color w:val="000000"/>
          <w:szCs w:val="20"/>
        </w:rPr>
        <w:t>(</w:t>
      </w:r>
      <w:r w:rsidRPr="007843F8">
        <w:rPr>
          <w:rFonts w:hAnsi="標楷體" w:hint="eastAsia"/>
          <w:color w:val="000000"/>
          <w:szCs w:val="20"/>
        </w:rPr>
        <w:t>Ｄ</w:t>
      </w:r>
      <w:r w:rsidRPr="007843F8">
        <w:rPr>
          <w:rFonts w:hAnsi="標楷體" w:hint="eastAsia"/>
          <w:color w:val="000000"/>
          <w:szCs w:val="20"/>
        </w:rPr>
        <w:t>)</w:t>
      </w:r>
      <w:r w:rsidRPr="007843F8">
        <w:rPr>
          <w:rFonts w:hAnsi="標楷體" w:hint="eastAsia"/>
          <w:color w:val="000000"/>
          <w:szCs w:val="20"/>
        </w:rPr>
        <w:t>人如松柏歲長新，室有芝蘭春自永—賀新春。</w:t>
      </w:r>
    </w:p>
    <w:p w14:paraId="38A6EEBA" w14:textId="0531411C" w:rsidR="006443F9" w:rsidRPr="007843F8" w:rsidRDefault="006443F9" w:rsidP="007843F8">
      <w:pPr>
        <w:pStyle w:val="Normal172bf999-1143-4b69-a538-b43f2d35dea4"/>
        <w:numPr>
          <w:ilvl w:val="0"/>
          <w:numId w:val="2"/>
        </w:numPr>
        <w:snapToGrid w:val="0"/>
        <w:spacing w:before="240"/>
        <w:rPr>
          <w:rFonts w:hAnsi="標楷體"/>
          <w:color w:val="000000"/>
          <w:szCs w:val="20"/>
        </w:rPr>
      </w:pPr>
      <w:r w:rsidRPr="007843F8">
        <w:rPr>
          <w:rFonts w:hAnsi="標楷體"/>
          <w:color w:val="000000"/>
          <w:szCs w:val="20"/>
          <w:u w:val="wave"/>
        </w:rPr>
        <w:t>世說新語</w:t>
      </w:r>
      <w:r w:rsidRPr="007843F8">
        <w:rPr>
          <w:rFonts w:hAnsi="標楷體"/>
          <w:color w:val="000000"/>
          <w:szCs w:val="20"/>
        </w:rPr>
        <w:t>：「</w:t>
      </w:r>
      <w:r w:rsidRPr="007843F8">
        <w:rPr>
          <w:rFonts w:hAnsi="標楷體"/>
          <w:color w:val="000000"/>
          <w:szCs w:val="20"/>
          <w:u w:val="single"/>
        </w:rPr>
        <w:t>王子猷</w:t>
      </w:r>
      <w:r w:rsidRPr="007843F8">
        <w:rPr>
          <w:rFonts w:hAnsi="標楷體"/>
          <w:color w:val="000000"/>
          <w:szCs w:val="20"/>
        </w:rPr>
        <w:t>居</w:t>
      </w:r>
      <w:r w:rsidRPr="007843F8">
        <w:rPr>
          <w:rFonts w:hAnsi="標楷體"/>
          <w:color w:val="000000"/>
          <w:szCs w:val="20"/>
          <w:u w:val="single"/>
        </w:rPr>
        <w:t>山陰</w:t>
      </w:r>
      <w:r w:rsidRPr="007843F8">
        <w:rPr>
          <w:rFonts w:hAnsi="標楷體"/>
          <w:color w:val="000000"/>
          <w:szCs w:val="20"/>
        </w:rPr>
        <w:t>，夜大雪，眠覺，開室，命酌酒。四望皎然，因起彷徨，詠</w:t>
      </w:r>
      <w:r w:rsidRPr="007843F8">
        <w:rPr>
          <w:rFonts w:hAnsi="標楷體"/>
          <w:color w:val="000000"/>
          <w:szCs w:val="20"/>
          <w:u w:val="single"/>
        </w:rPr>
        <w:t>左思</w:t>
      </w:r>
      <w:r w:rsidRPr="007843F8">
        <w:rPr>
          <w:rFonts w:hAnsi="標楷體"/>
          <w:color w:val="000000"/>
          <w:szCs w:val="20"/>
          <w:u w:val="wave"/>
        </w:rPr>
        <w:t>招隱</w:t>
      </w:r>
      <w:r w:rsidRPr="007843F8">
        <w:rPr>
          <w:rFonts w:hAnsi="標楷體"/>
          <w:color w:val="000000"/>
          <w:szCs w:val="20"/>
        </w:rPr>
        <w:t>詩。忽憶</w:t>
      </w:r>
      <w:r w:rsidRPr="007843F8">
        <w:rPr>
          <w:rFonts w:hAnsi="標楷體"/>
          <w:color w:val="000000"/>
          <w:szCs w:val="20"/>
          <w:u w:val="single"/>
        </w:rPr>
        <w:t>戴安道</w:t>
      </w:r>
      <w:r w:rsidRPr="007843F8">
        <w:rPr>
          <w:rFonts w:hAnsi="標楷體"/>
          <w:color w:val="000000"/>
          <w:szCs w:val="20"/>
        </w:rPr>
        <w:t>，時</w:t>
      </w:r>
      <w:r w:rsidRPr="007843F8">
        <w:rPr>
          <w:rFonts w:hAnsi="標楷體"/>
          <w:color w:val="000000"/>
          <w:szCs w:val="20"/>
          <w:u w:val="single"/>
        </w:rPr>
        <w:t>戴</w:t>
      </w:r>
      <w:r w:rsidRPr="007843F8">
        <w:rPr>
          <w:rFonts w:hAnsi="標楷體"/>
          <w:color w:val="000000"/>
          <w:szCs w:val="20"/>
        </w:rPr>
        <w:t>在</w:t>
      </w:r>
      <w:r w:rsidRPr="007843F8">
        <w:rPr>
          <w:rFonts w:hAnsi="標楷體"/>
          <w:color w:val="000000"/>
          <w:szCs w:val="20"/>
          <w:u w:val="single"/>
        </w:rPr>
        <w:t>剡</w:t>
      </w:r>
      <w:r w:rsidRPr="007843F8">
        <w:rPr>
          <w:rFonts w:hAnsi="標楷體"/>
          <w:color w:val="000000"/>
          <w:szCs w:val="20"/>
        </w:rPr>
        <w:t>，即便夜乘小船就之。經宿方至，造門不前而返。人問其故，</w:t>
      </w:r>
      <w:r w:rsidRPr="007843F8">
        <w:rPr>
          <w:rFonts w:hAnsi="標楷體"/>
          <w:color w:val="000000"/>
          <w:szCs w:val="20"/>
          <w:u w:val="single"/>
        </w:rPr>
        <w:t>王</w:t>
      </w:r>
      <w:r w:rsidRPr="007843F8">
        <w:rPr>
          <w:rFonts w:hAnsi="標楷體"/>
          <w:color w:val="000000"/>
          <w:szCs w:val="20"/>
        </w:rPr>
        <w:t>曰：『吾本乘興而來，興盡而返，何必見</w:t>
      </w:r>
      <w:r w:rsidRPr="007843F8">
        <w:rPr>
          <w:rFonts w:hAnsi="標楷體"/>
          <w:color w:val="000000"/>
          <w:szCs w:val="20"/>
          <w:u w:val="single"/>
        </w:rPr>
        <w:t>戴</w:t>
      </w:r>
      <w:r w:rsidRPr="007843F8">
        <w:rPr>
          <w:rFonts w:hAnsi="標楷體"/>
          <w:color w:val="000000"/>
          <w:szCs w:val="20"/>
        </w:rPr>
        <w:t>？』」下列何者最能用來形容這段文字中</w:t>
      </w:r>
      <w:r w:rsidRPr="007843F8">
        <w:rPr>
          <w:rFonts w:hAnsi="標楷體"/>
          <w:color w:val="000000"/>
          <w:szCs w:val="20"/>
          <w:u w:val="single"/>
        </w:rPr>
        <w:t>王子猷</w:t>
      </w:r>
      <w:r w:rsidRPr="007843F8">
        <w:rPr>
          <w:rFonts w:hAnsi="標楷體"/>
          <w:color w:val="000000"/>
          <w:szCs w:val="20"/>
        </w:rPr>
        <w:t xml:space="preserve">的行事風格？　</w:t>
      </w:r>
      <w:r w:rsidRPr="007843F8">
        <w:rPr>
          <w:rFonts w:hAnsi="標楷體"/>
          <w:color w:val="000000"/>
          <w:szCs w:val="20"/>
        </w:rPr>
        <w:br/>
      </w:r>
      <w:r w:rsidRPr="007843F8">
        <w:rPr>
          <w:rFonts w:hAnsi="標楷體" w:hint="eastAsia"/>
          <w:color w:val="000000"/>
          <w:szCs w:val="20"/>
        </w:rPr>
        <w:t>(</w:t>
      </w:r>
      <w:r w:rsidRPr="007843F8">
        <w:rPr>
          <w:rFonts w:hAnsi="標楷體" w:hint="eastAsia"/>
          <w:color w:val="000000"/>
          <w:szCs w:val="20"/>
        </w:rPr>
        <w:t>Ａ</w:t>
      </w:r>
      <w:r w:rsidRPr="007843F8">
        <w:rPr>
          <w:rFonts w:hAnsi="標楷體" w:hint="eastAsia"/>
          <w:color w:val="000000"/>
          <w:szCs w:val="20"/>
        </w:rPr>
        <w:t>)</w:t>
      </w:r>
      <w:r w:rsidR="00AB35D3" w:rsidRPr="007843F8">
        <w:rPr>
          <w:rFonts w:hAnsi="標楷體"/>
          <w:color w:val="000000"/>
          <w:szCs w:val="20"/>
        </w:rPr>
        <w:t>實事求是</w:t>
      </w:r>
      <w:r w:rsidRPr="007843F8">
        <w:rPr>
          <w:rFonts w:hAnsi="標楷體"/>
          <w:color w:val="000000"/>
          <w:szCs w:val="20"/>
        </w:rPr>
        <w:t xml:space="preserve">　</w:t>
      </w:r>
      <w:r w:rsidRPr="007843F8">
        <w:rPr>
          <w:rFonts w:hAnsi="標楷體" w:hint="eastAsia"/>
          <w:color w:val="000000"/>
          <w:szCs w:val="20"/>
        </w:rPr>
        <w:t>(</w:t>
      </w:r>
      <w:r w:rsidRPr="007843F8">
        <w:rPr>
          <w:rFonts w:hAnsi="標楷體" w:hint="eastAsia"/>
          <w:color w:val="000000"/>
          <w:szCs w:val="20"/>
        </w:rPr>
        <w:t>Ｂ</w:t>
      </w:r>
      <w:r w:rsidRPr="007843F8">
        <w:rPr>
          <w:rFonts w:hAnsi="標楷體" w:hint="eastAsia"/>
          <w:color w:val="000000"/>
          <w:szCs w:val="20"/>
        </w:rPr>
        <w:t>)</w:t>
      </w:r>
      <w:r w:rsidR="00AB35D3" w:rsidRPr="007843F8">
        <w:rPr>
          <w:rFonts w:hAnsi="標楷體"/>
          <w:color w:val="000000"/>
          <w:szCs w:val="20"/>
        </w:rPr>
        <w:t>隨興自得</w:t>
      </w:r>
      <w:r w:rsidRPr="007843F8">
        <w:rPr>
          <w:rFonts w:hAnsi="標楷體"/>
          <w:color w:val="000000"/>
          <w:szCs w:val="20"/>
        </w:rPr>
        <w:t xml:space="preserve">　</w:t>
      </w:r>
      <w:r w:rsidRPr="007843F8">
        <w:rPr>
          <w:rFonts w:hAnsi="標楷體" w:hint="eastAsia"/>
          <w:color w:val="000000"/>
          <w:szCs w:val="20"/>
        </w:rPr>
        <w:t>(</w:t>
      </w:r>
      <w:r w:rsidRPr="007843F8">
        <w:rPr>
          <w:rFonts w:hAnsi="標楷體" w:hint="eastAsia"/>
          <w:color w:val="000000"/>
          <w:szCs w:val="20"/>
        </w:rPr>
        <w:t>Ｃ</w:t>
      </w:r>
      <w:r w:rsidRPr="007843F8">
        <w:rPr>
          <w:rFonts w:hAnsi="標楷體" w:hint="eastAsia"/>
          <w:color w:val="000000"/>
          <w:szCs w:val="20"/>
        </w:rPr>
        <w:t>)</w:t>
      </w:r>
      <w:r w:rsidR="00AB35D3" w:rsidRPr="007843F8">
        <w:rPr>
          <w:rFonts w:hAnsi="標楷體"/>
          <w:color w:val="000000"/>
          <w:szCs w:val="20"/>
        </w:rPr>
        <w:t>虎頭蛇尾</w:t>
      </w:r>
      <w:r w:rsidRPr="007843F8">
        <w:rPr>
          <w:rFonts w:hAnsi="標楷體"/>
          <w:color w:val="000000"/>
          <w:szCs w:val="20"/>
        </w:rPr>
        <w:t xml:space="preserve">　</w:t>
      </w:r>
      <w:r w:rsidRPr="007843F8">
        <w:rPr>
          <w:rFonts w:hAnsi="標楷體" w:hint="eastAsia"/>
          <w:color w:val="000000"/>
          <w:szCs w:val="20"/>
        </w:rPr>
        <w:t>(</w:t>
      </w:r>
      <w:r w:rsidRPr="007843F8">
        <w:rPr>
          <w:rFonts w:hAnsi="標楷體" w:hint="eastAsia"/>
          <w:color w:val="000000"/>
          <w:szCs w:val="20"/>
        </w:rPr>
        <w:t>Ｄ</w:t>
      </w:r>
      <w:r w:rsidRPr="007843F8">
        <w:rPr>
          <w:rFonts w:hAnsi="標楷體" w:hint="eastAsia"/>
          <w:color w:val="000000"/>
          <w:szCs w:val="20"/>
        </w:rPr>
        <w:t>)</w:t>
      </w:r>
      <w:r w:rsidR="00AB35D3" w:rsidRPr="007843F8">
        <w:rPr>
          <w:rFonts w:hAnsi="標楷體"/>
          <w:color w:val="000000"/>
          <w:szCs w:val="20"/>
        </w:rPr>
        <w:t>擇善固執</w:t>
      </w:r>
      <w:r w:rsidRPr="007843F8">
        <w:rPr>
          <w:rFonts w:hAnsi="標楷體"/>
          <w:color w:val="000000"/>
          <w:szCs w:val="20"/>
        </w:rPr>
        <w:t>。</w:t>
      </w:r>
    </w:p>
    <w:p w14:paraId="440EE805" w14:textId="66A33A32" w:rsidR="00592B2B" w:rsidRPr="007843F8" w:rsidRDefault="00AB35D3" w:rsidP="007843F8">
      <w:pPr>
        <w:pStyle w:val="Normal172bf999-1143-4b69-a538-b43f2d35dea4"/>
        <w:numPr>
          <w:ilvl w:val="0"/>
          <w:numId w:val="2"/>
        </w:numPr>
        <w:snapToGrid w:val="0"/>
        <w:spacing w:before="240"/>
        <w:rPr>
          <w:rFonts w:hAnsi="標楷體"/>
          <w:color w:val="000000"/>
          <w:szCs w:val="20"/>
        </w:rPr>
      </w:pPr>
      <w:r w:rsidRPr="007843F8">
        <w:rPr>
          <w:rFonts w:hAnsi="標楷體"/>
          <w:color w:val="000000"/>
          <w:szCs w:val="20"/>
          <w:u w:val="single"/>
        </w:rPr>
        <w:t>張潮</w:t>
      </w:r>
      <w:r w:rsidRPr="007843F8">
        <w:rPr>
          <w:rFonts w:hAnsi="標楷體"/>
          <w:color w:val="000000"/>
          <w:szCs w:val="20"/>
          <w:u w:val="wave"/>
        </w:rPr>
        <w:t>幽夢影</w:t>
      </w:r>
      <w:r w:rsidRPr="007843F8">
        <w:rPr>
          <w:rFonts w:hAnsi="標楷體"/>
          <w:color w:val="000000"/>
          <w:szCs w:val="20"/>
        </w:rPr>
        <w:t>：「人非聖賢，安能無所不知？止知其一，惟恐不止其一，復求知其二者，上也；止知其一，因人言始知有其二者，次也；止知其一，人言有其二而莫之信者，又其次也；止知其一，惡人言有其二者，斯下之下矣。」</w:t>
      </w:r>
      <w:r w:rsidRPr="007843F8">
        <w:rPr>
          <w:rFonts w:hAnsi="標楷體" w:hint="eastAsia"/>
          <w:color w:val="000000"/>
          <w:szCs w:val="20"/>
        </w:rPr>
        <w:t>下列關於本文的敘述，何者正確？</w:t>
      </w:r>
      <w:r w:rsidRPr="007843F8">
        <w:rPr>
          <w:rFonts w:hAnsi="標楷體"/>
          <w:color w:val="000000"/>
          <w:szCs w:val="20"/>
        </w:rPr>
        <w:t xml:space="preserve">　</w:t>
      </w:r>
      <w:r w:rsidRPr="007843F8">
        <w:rPr>
          <w:rFonts w:hAnsi="標楷體"/>
          <w:color w:val="000000"/>
          <w:szCs w:val="20"/>
        </w:rPr>
        <w:br/>
      </w:r>
      <w:r w:rsidRPr="007843F8">
        <w:rPr>
          <w:rFonts w:hAnsi="標楷體" w:hint="eastAsia"/>
          <w:color w:val="000000"/>
          <w:szCs w:val="20"/>
        </w:rPr>
        <w:t>(</w:t>
      </w:r>
      <w:r w:rsidRPr="007843F8">
        <w:rPr>
          <w:rFonts w:hAnsi="標楷體" w:hint="eastAsia"/>
          <w:color w:val="000000"/>
          <w:szCs w:val="20"/>
        </w:rPr>
        <w:t>Ａ</w:t>
      </w:r>
      <w:r w:rsidRPr="007843F8">
        <w:rPr>
          <w:rFonts w:hAnsi="標楷體" w:hint="eastAsia"/>
          <w:color w:val="000000"/>
          <w:szCs w:val="20"/>
        </w:rPr>
        <w:t>)</w:t>
      </w:r>
      <w:r w:rsidRPr="007843F8">
        <w:rPr>
          <w:rFonts w:hAnsi="標楷體"/>
          <w:color w:val="000000"/>
          <w:szCs w:val="20"/>
        </w:rPr>
        <w:t>本文想傳達的主旨是人應該不斷求取新知</w:t>
      </w:r>
      <w:r w:rsidRPr="007843F8">
        <w:rPr>
          <w:rFonts w:hAnsi="標楷體"/>
          <w:color w:val="000000"/>
          <w:szCs w:val="20"/>
        </w:rPr>
        <w:br/>
      </w:r>
      <w:r w:rsidRPr="007843F8">
        <w:rPr>
          <w:rFonts w:hAnsi="標楷體" w:hint="eastAsia"/>
          <w:color w:val="000000"/>
          <w:szCs w:val="20"/>
        </w:rPr>
        <w:t>(</w:t>
      </w:r>
      <w:r w:rsidRPr="007843F8">
        <w:rPr>
          <w:rFonts w:hAnsi="標楷體" w:hint="eastAsia"/>
          <w:color w:val="000000"/>
          <w:szCs w:val="20"/>
        </w:rPr>
        <w:t>Ｂ</w:t>
      </w:r>
      <w:r w:rsidRPr="007843F8">
        <w:rPr>
          <w:rFonts w:hAnsi="標楷體" w:hint="eastAsia"/>
          <w:color w:val="000000"/>
          <w:szCs w:val="20"/>
        </w:rPr>
        <w:t>)</w:t>
      </w:r>
      <w:r w:rsidRPr="007843F8">
        <w:rPr>
          <w:rFonts w:hAnsi="標楷體"/>
          <w:color w:val="000000"/>
          <w:szCs w:val="20"/>
        </w:rPr>
        <w:t>「止知其一，惟恐不止其一，復求知其二者。」這是隨機應變的學習態度</w:t>
      </w:r>
      <w:r w:rsidRPr="007843F8">
        <w:rPr>
          <w:rFonts w:hAnsi="標楷體"/>
          <w:color w:val="000000"/>
          <w:szCs w:val="20"/>
        </w:rPr>
        <w:br/>
      </w:r>
      <w:r w:rsidRPr="007843F8">
        <w:rPr>
          <w:rFonts w:hAnsi="標楷體" w:hint="eastAsia"/>
          <w:color w:val="000000"/>
          <w:szCs w:val="20"/>
        </w:rPr>
        <w:t>(</w:t>
      </w:r>
      <w:r w:rsidRPr="007843F8">
        <w:rPr>
          <w:rFonts w:hAnsi="標楷體" w:hint="eastAsia"/>
          <w:color w:val="000000"/>
          <w:szCs w:val="20"/>
        </w:rPr>
        <w:t>Ｃ</w:t>
      </w:r>
      <w:r w:rsidRPr="007843F8">
        <w:rPr>
          <w:rFonts w:hAnsi="標楷體" w:hint="eastAsia"/>
          <w:color w:val="000000"/>
          <w:szCs w:val="20"/>
        </w:rPr>
        <w:t>)</w:t>
      </w:r>
      <w:r w:rsidRPr="007843F8">
        <w:rPr>
          <w:rFonts w:hAnsi="標楷體"/>
          <w:color w:val="000000"/>
          <w:szCs w:val="20"/>
        </w:rPr>
        <w:t>「止知其一，人言有其二而莫之信者。」這是孤芳自賞</w:t>
      </w:r>
      <w:r w:rsidRPr="007843F8">
        <w:rPr>
          <w:rFonts w:hAnsi="標楷體" w:hint="eastAsia"/>
          <w:color w:val="000000"/>
          <w:szCs w:val="20"/>
        </w:rPr>
        <w:t>的</w:t>
      </w:r>
      <w:r w:rsidRPr="007843F8">
        <w:rPr>
          <w:rFonts w:hAnsi="標楷體"/>
          <w:color w:val="000000"/>
          <w:szCs w:val="20"/>
        </w:rPr>
        <w:t>心理表現</w:t>
      </w:r>
      <w:r w:rsidRPr="007843F8">
        <w:rPr>
          <w:rFonts w:hAnsi="標楷體"/>
          <w:color w:val="000000"/>
          <w:szCs w:val="20"/>
        </w:rPr>
        <w:br/>
      </w:r>
      <w:r w:rsidRPr="007843F8">
        <w:rPr>
          <w:rFonts w:hAnsi="標楷體" w:hint="eastAsia"/>
          <w:color w:val="000000"/>
          <w:szCs w:val="20"/>
        </w:rPr>
        <w:t>(</w:t>
      </w:r>
      <w:r w:rsidRPr="007843F8">
        <w:rPr>
          <w:rFonts w:hAnsi="標楷體" w:hint="eastAsia"/>
          <w:color w:val="000000"/>
          <w:szCs w:val="20"/>
        </w:rPr>
        <w:t>Ｄ</w:t>
      </w:r>
      <w:r w:rsidRPr="007843F8">
        <w:rPr>
          <w:rFonts w:hAnsi="標楷體" w:hint="eastAsia"/>
          <w:color w:val="000000"/>
          <w:szCs w:val="20"/>
        </w:rPr>
        <w:t>)</w:t>
      </w:r>
      <w:r w:rsidRPr="007843F8">
        <w:rPr>
          <w:rFonts w:hAnsi="標楷體"/>
          <w:color w:val="000000"/>
          <w:szCs w:val="20"/>
        </w:rPr>
        <w:t>「止知其一，因人言始知有其二者。」這是不知不覺的人。</w:t>
      </w:r>
      <w:bookmarkStart w:id="1" w:name="Z_fcd4247f_c0e4_4637_acd9_e025c52e3373"/>
    </w:p>
    <w:p w14:paraId="09A8AB14" w14:textId="1152392B" w:rsidR="007248B8" w:rsidRPr="0002490E" w:rsidRDefault="00200709" w:rsidP="00200709">
      <w:pPr>
        <w:pStyle w:val="Normal172bf999-1143-4b69-a538-b43f2d35dea4"/>
        <w:numPr>
          <w:ilvl w:val="0"/>
          <w:numId w:val="2"/>
        </w:numPr>
        <w:snapToGrid w:val="0"/>
        <w:spacing w:before="240"/>
        <w:rPr>
          <w:rFonts w:hAnsi="標楷體"/>
          <w:color w:val="000000"/>
          <w:szCs w:val="20"/>
        </w:rPr>
      </w:pPr>
      <w:r w:rsidRPr="007843F8">
        <w:rPr>
          <w:rFonts w:hint="eastAsia"/>
          <w:color w:val="000000"/>
          <w:u w:val="single"/>
        </w:rPr>
        <w:t>張愛玲</w:t>
      </w:r>
      <w:r>
        <w:rPr>
          <w:rFonts w:hAnsi="標楷體" w:hint="eastAsia"/>
          <w:color w:val="000000"/>
          <w:szCs w:val="20"/>
          <w:u w:val="wave"/>
        </w:rPr>
        <w:t>紅玫瑰與白玫瑰</w:t>
      </w:r>
      <w:r w:rsidRPr="00200709">
        <w:rPr>
          <w:rFonts w:hint="eastAsia"/>
          <w:color w:val="000000"/>
        </w:rPr>
        <w:t>：</w:t>
      </w:r>
      <w:r w:rsidR="003969C7" w:rsidRPr="007843F8">
        <w:rPr>
          <w:rFonts w:hint="eastAsia"/>
          <w:color w:val="000000"/>
        </w:rPr>
        <w:t xml:space="preserve">「也許每一個男子全都有過這樣的兩個女人，至少兩個。娶了紅玫瑰，久而久之，紅的變成牆上的一抹蚊子血，白的還是『床前明月光』；娶了白玫瑰，白的便是衣服上沾的一粒飯粘子，紅的卻是心口上一顆朱砂痣。」下列關於這段文字的說明，何者正確？　</w:t>
      </w:r>
      <w:r w:rsidR="003969C7" w:rsidRPr="007843F8">
        <w:rPr>
          <w:color w:val="000000"/>
        </w:rPr>
        <w:br/>
        <w:t>(</w:t>
      </w:r>
      <w:r w:rsidR="003969C7" w:rsidRPr="007843F8">
        <w:rPr>
          <w:rFonts w:hint="eastAsia"/>
          <w:color w:val="000000"/>
        </w:rPr>
        <w:t>Ａ</w:t>
      </w:r>
      <w:r w:rsidR="003969C7" w:rsidRPr="007843F8">
        <w:rPr>
          <w:color w:val="000000"/>
        </w:rPr>
        <w:t>)</w:t>
      </w:r>
      <w:r w:rsidR="003969C7" w:rsidRPr="007843F8">
        <w:rPr>
          <w:rFonts w:hint="eastAsia"/>
          <w:color w:val="000000"/>
        </w:rPr>
        <w:t xml:space="preserve">古代男子多半都娶三妻四妾　</w:t>
      </w:r>
      <w:r w:rsidR="008037D1">
        <w:rPr>
          <w:rFonts w:hint="eastAsia"/>
          <w:color w:val="000000"/>
        </w:rPr>
        <w:t xml:space="preserve">      </w:t>
      </w:r>
      <w:r w:rsidR="003969C7" w:rsidRPr="007843F8">
        <w:rPr>
          <w:color w:val="000000"/>
        </w:rPr>
        <w:t>(</w:t>
      </w:r>
      <w:r w:rsidR="003969C7" w:rsidRPr="007843F8">
        <w:rPr>
          <w:rFonts w:hint="eastAsia"/>
          <w:color w:val="000000"/>
        </w:rPr>
        <w:t>Ｂ</w:t>
      </w:r>
      <w:r w:rsidR="003969C7" w:rsidRPr="007843F8">
        <w:rPr>
          <w:color w:val="000000"/>
        </w:rPr>
        <w:t>)</w:t>
      </w:r>
      <w:r w:rsidR="003969C7" w:rsidRPr="007843F8">
        <w:rPr>
          <w:rFonts w:hint="eastAsia"/>
          <w:color w:val="000000"/>
        </w:rPr>
        <w:t xml:space="preserve">玫瑰花是追求愛情的必需品　</w:t>
      </w:r>
      <w:r w:rsidR="003969C7" w:rsidRPr="007843F8">
        <w:rPr>
          <w:color w:val="000000"/>
        </w:rPr>
        <w:br/>
        <w:t>(</w:t>
      </w:r>
      <w:r w:rsidR="003969C7" w:rsidRPr="007843F8">
        <w:rPr>
          <w:rFonts w:hint="eastAsia"/>
          <w:color w:val="000000"/>
        </w:rPr>
        <w:t>Ｃ</w:t>
      </w:r>
      <w:r w:rsidR="003969C7" w:rsidRPr="007843F8">
        <w:rPr>
          <w:color w:val="000000"/>
        </w:rPr>
        <w:t>)</w:t>
      </w:r>
      <w:r w:rsidR="003969C7" w:rsidRPr="007843F8">
        <w:rPr>
          <w:rFonts w:hint="eastAsia"/>
          <w:color w:val="000000"/>
        </w:rPr>
        <w:t xml:space="preserve">擁有的才是最值得去珍惜的　</w:t>
      </w:r>
      <w:r w:rsidR="008037D1">
        <w:rPr>
          <w:rFonts w:hint="eastAsia"/>
          <w:color w:val="000000"/>
        </w:rPr>
        <w:t xml:space="preserve">      </w:t>
      </w:r>
      <w:r w:rsidR="003969C7" w:rsidRPr="007843F8">
        <w:rPr>
          <w:color w:val="000000"/>
        </w:rPr>
        <w:t>(</w:t>
      </w:r>
      <w:r w:rsidR="003969C7" w:rsidRPr="007843F8">
        <w:rPr>
          <w:rFonts w:hint="eastAsia"/>
          <w:color w:val="000000"/>
        </w:rPr>
        <w:t>Ｄ</w:t>
      </w:r>
      <w:r w:rsidR="003969C7" w:rsidRPr="007843F8">
        <w:rPr>
          <w:color w:val="000000"/>
        </w:rPr>
        <w:t>)</w:t>
      </w:r>
      <w:r w:rsidR="003969C7" w:rsidRPr="007843F8">
        <w:rPr>
          <w:rFonts w:hint="eastAsia"/>
          <w:color w:val="000000"/>
        </w:rPr>
        <w:t>無法擁有的總覺得是最好的。</w:t>
      </w:r>
    </w:p>
    <w:p w14:paraId="1A67D9A6" w14:textId="1D158388" w:rsidR="0002490E" w:rsidRDefault="0002490E" w:rsidP="0002490E">
      <w:pPr>
        <w:pStyle w:val="Normal172bf999-1143-4b69-a538-b43f2d35dea4"/>
        <w:snapToGrid w:val="0"/>
        <w:spacing w:before="240"/>
        <w:rPr>
          <w:rFonts w:hAnsi="標楷體"/>
          <w:color w:val="000000"/>
          <w:szCs w:val="20"/>
        </w:rPr>
      </w:pPr>
    </w:p>
    <w:p w14:paraId="5D63C428" w14:textId="63BC7CA7" w:rsidR="0002490E" w:rsidRPr="007843F8" w:rsidRDefault="0002490E" w:rsidP="00BB6FC9">
      <w:pPr>
        <w:pStyle w:val="Normal172bf999-1143-4b69-a538-b43f2d35dea4"/>
        <w:snapToGrid w:val="0"/>
        <w:spacing w:before="240"/>
        <w:ind w:right="480"/>
        <w:rPr>
          <w:rFonts w:hAnsi="標楷體"/>
          <w:color w:val="000000"/>
          <w:szCs w:val="20"/>
        </w:rPr>
      </w:pPr>
    </w:p>
    <w:p w14:paraId="2F8707BA" w14:textId="01AAB6A8" w:rsidR="0002490E" w:rsidRDefault="0002490E" w:rsidP="00832CEF">
      <w:pPr>
        <w:pStyle w:val="Normal172bf999-1143-4b69-a538-b43f2d35dea4"/>
        <w:keepLines/>
        <w:numPr>
          <w:ilvl w:val="0"/>
          <w:numId w:val="2"/>
        </w:numPr>
        <w:snapToGrid w:val="0"/>
        <w:spacing w:before="240"/>
        <w:ind w:left="482" w:hanging="482"/>
        <w:rPr>
          <w:rFonts w:hAnsi="標楷體"/>
          <w:color w:val="000000"/>
        </w:rPr>
      </w:pPr>
    </w:p>
    <w:tbl>
      <w:tblPr>
        <w:tblW w:w="0" w:type="auto"/>
        <w:tblInd w:w="39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817"/>
      </w:tblGrid>
      <w:tr w:rsidR="0002490E" w14:paraId="52B14041" w14:textId="77777777" w:rsidTr="0002490E">
        <w:trPr>
          <w:trHeight w:val="2124"/>
        </w:trPr>
        <w:tc>
          <w:tcPr>
            <w:tcW w:w="11817" w:type="dxa"/>
          </w:tcPr>
          <w:p w14:paraId="590A79D0" w14:textId="77777777" w:rsidR="009278B1" w:rsidRDefault="0002490E" w:rsidP="009278B1">
            <w:pPr>
              <w:pStyle w:val="Normal172bf999-1143-4b69-a538-b43f2d35dea4"/>
              <w:keepLines/>
              <w:snapToGrid w:val="0"/>
              <w:spacing w:before="240"/>
              <w:ind w:left="88" w:firstLineChars="100" w:firstLine="240"/>
              <w:rPr>
                <w:rFonts w:hAnsi="標楷體"/>
                <w:color w:val="000000"/>
              </w:rPr>
            </w:pPr>
            <w:r w:rsidRPr="0002490E">
              <w:rPr>
                <w:rFonts w:hAnsi="標楷體" w:hint="eastAsia"/>
                <w:color w:val="000000"/>
                <w:u w:val="single"/>
              </w:rPr>
              <w:t>張岱</w:t>
            </w:r>
            <w:r w:rsidRPr="0002490E">
              <w:rPr>
                <w:rFonts w:hAnsi="標楷體"/>
                <w:color w:val="000000"/>
                <w:u w:val="wave"/>
              </w:rPr>
              <w:t>陶庵夢憶</w:t>
            </w:r>
            <w:r w:rsidRPr="0002490E">
              <w:rPr>
                <w:rFonts w:hAnsi="標楷體"/>
                <w:color w:val="000000"/>
              </w:rPr>
              <w:t>自序：「</w:t>
            </w:r>
            <w:r w:rsidRPr="0002490E">
              <w:rPr>
                <w:rFonts w:hAnsi="標楷體"/>
                <w:color w:val="000000"/>
                <w:u w:val="single"/>
              </w:rPr>
              <w:t>陶庵</w:t>
            </w:r>
            <w:r w:rsidRPr="0002490E">
              <w:rPr>
                <w:rFonts w:hAnsi="標楷體"/>
                <w:color w:val="000000"/>
              </w:rPr>
              <w:t>國破家亡，無所歸止。披髮入山，駴駴</w:t>
            </w:r>
            <w:r w:rsidR="000470B3" w:rsidRPr="0002490E">
              <w:rPr>
                <w:rFonts w:hAnsi="標楷體"/>
                <w:color w:val="000000"/>
              </w:rPr>
              <w:fldChar w:fldCharType="begin"/>
            </w:r>
            <w:r w:rsidR="000470B3" w:rsidRPr="0002490E">
              <w:rPr>
                <w:rFonts w:hAnsi="標楷體"/>
                <w:color w:val="000000"/>
              </w:rPr>
              <w:instrText xml:space="preserve"> </w:instrText>
            </w:r>
            <w:r w:rsidR="000470B3" w:rsidRPr="0002490E">
              <w:rPr>
                <w:rFonts w:hAnsi="標楷體" w:hint="eastAsia"/>
                <w:color w:val="000000"/>
              </w:rPr>
              <w:instrText>eq \o\ac(</w:instrText>
            </w:r>
            <w:r w:rsidR="000470B3" w:rsidRPr="0002490E">
              <w:rPr>
                <w:rFonts w:hAnsi="標楷體" w:hint="eastAsia"/>
                <w:color w:val="000000"/>
              </w:rPr>
              <w:instrText>○</w:instrText>
            </w:r>
            <w:r w:rsidR="000470B3" w:rsidRPr="0002490E">
              <w:rPr>
                <w:rFonts w:hAnsi="標楷體" w:hint="eastAsia"/>
                <w:color w:val="000000"/>
              </w:rPr>
              <w:instrText>,1)</w:instrText>
            </w:r>
            <w:r w:rsidR="000470B3" w:rsidRPr="0002490E">
              <w:rPr>
                <w:rFonts w:hAnsi="標楷體"/>
                <w:color w:val="000000"/>
              </w:rPr>
              <w:fldChar w:fldCharType="end"/>
            </w:r>
            <w:r w:rsidRPr="0002490E">
              <w:rPr>
                <w:rFonts w:hAnsi="標楷體"/>
                <w:color w:val="000000"/>
              </w:rPr>
              <w:t>為野人。故舊見之，如毒藥猛獸，愕</w:t>
            </w:r>
            <w:r w:rsidRPr="0002490E">
              <w:rPr>
                <w:rFonts w:hAnsi="標楷體" w:hint="eastAsia"/>
                <w:color w:val="000000"/>
              </w:rPr>
              <w:t>望</w:t>
            </w:r>
            <w:r w:rsidRPr="0002490E">
              <w:rPr>
                <w:rFonts w:hAnsi="標楷體"/>
                <w:color w:val="000000"/>
              </w:rPr>
              <w:t>不敢</w:t>
            </w:r>
            <w:r w:rsidRPr="004442F1">
              <w:rPr>
                <w:rFonts w:hAnsi="標楷體"/>
                <w:color w:val="000000"/>
              </w:rPr>
              <w:t>與接。作</w:t>
            </w:r>
            <w:r w:rsidRPr="004442F1">
              <w:rPr>
                <w:rFonts w:hAnsi="標楷體"/>
                <w:color w:val="000000"/>
                <w:u w:val="wave"/>
              </w:rPr>
              <w:t>自輓詩</w:t>
            </w:r>
            <w:r w:rsidRPr="004442F1">
              <w:rPr>
                <w:rFonts w:hAnsi="標楷體"/>
                <w:color w:val="000000"/>
              </w:rPr>
              <w:t>，每引決</w:t>
            </w:r>
            <w:r w:rsidR="000470B3" w:rsidRPr="004442F1">
              <w:rPr>
                <w:rFonts w:hAnsi="標楷體"/>
                <w:color w:val="000000"/>
              </w:rPr>
              <w:fldChar w:fldCharType="begin"/>
            </w:r>
            <w:r w:rsidR="000470B3" w:rsidRPr="004442F1">
              <w:rPr>
                <w:rFonts w:hAnsi="標楷體"/>
                <w:color w:val="000000"/>
              </w:rPr>
              <w:instrText xml:space="preserve"> </w:instrText>
            </w:r>
            <w:r w:rsidR="000470B3" w:rsidRPr="004442F1">
              <w:rPr>
                <w:rFonts w:hAnsi="標楷體" w:hint="eastAsia"/>
                <w:color w:val="000000"/>
              </w:rPr>
              <w:instrText>eq \o\ac(</w:instrText>
            </w:r>
            <w:r w:rsidR="000470B3" w:rsidRPr="004442F1">
              <w:rPr>
                <w:rFonts w:hAnsi="標楷體" w:hint="eastAsia"/>
                <w:color w:val="000000"/>
              </w:rPr>
              <w:instrText>○</w:instrText>
            </w:r>
            <w:r w:rsidR="000470B3" w:rsidRPr="004442F1">
              <w:rPr>
                <w:rFonts w:hAnsi="標楷體" w:hint="eastAsia"/>
                <w:color w:val="000000"/>
              </w:rPr>
              <w:instrText>,2)</w:instrText>
            </w:r>
            <w:r w:rsidR="000470B3" w:rsidRPr="004442F1">
              <w:rPr>
                <w:rFonts w:hAnsi="標楷體"/>
                <w:color w:val="000000"/>
              </w:rPr>
              <w:fldChar w:fldCharType="end"/>
            </w:r>
            <w:r w:rsidRPr="004442F1">
              <w:rPr>
                <w:rFonts w:hAnsi="標楷體"/>
                <w:color w:val="000000"/>
              </w:rPr>
              <w:t>，因</w:t>
            </w:r>
            <w:r w:rsidRPr="004442F1">
              <w:rPr>
                <w:rFonts w:hAnsi="標楷體"/>
                <w:color w:val="000000"/>
                <w:u w:val="wave"/>
              </w:rPr>
              <w:t>石匱書</w:t>
            </w:r>
            <w:r w:rsidR="000470B3" w:rsidRPr="004442F1">
              <w:rPr>
                <w:rFonts w:hAnsi="標楷體"/>
                <w:color w:val="000000"/>
              </w:rPr>
              <w:fldChar w:fldCharType="begin"/>
            </w:r>
            <w:r w:rsidR="000470B3" w:rsidRPr="004442F1">
              <w:rPr>
                <w:rFonts w:hAnsi="標楷體"/>
                <w:color w:val="000000"/>
              </w:rPr>
              <w:instrText xml:space="preserve"> </w:instrText>
            </w:r>
            <w:r w:rsidR="000470B3" w:rsidRPr="004442F1">
              <w:rPr>
                <w:rFonts w:hAnsi="標楷體" w:hint="eastAsia"/>
                <w:color w:val="000000"/>
              </w:rPr>
              <w:instrText>eq \o\ac(</w:instrText>
            </w:r>
            <w:r w:rsidR="000470B3" w:rsidRPr="004442F1">
              <w:rPr>
                <w:rFonts w:hAnsi="標楷體" w:hint="eastAsia"/>
                <w:color w:val="000000"/>
              </w:rPr>
              <w:instrText>○</w:instrText>
            </w:r>
            <w:r w:rsidR="000470B3" w:rsidRPr="004442F1">
              <w:rPr>
                <w:rFonts w:hAnsi="標楷體" w:hint="eastAsia"/>
                <w:color w:val="000000"/>
              </w:rPr>
              <w:instrText>,3)</w:instrText>
            </w:r>
            <w:r w:rsidR="000470B3" w:rsidRPr="004442F1">
              <w:rPr>
                <w:rFonts w:hAnsi="標楷體"/>
                <w:color w:val="000000"/>
              </w:rPr>
              <w:fldChar w:fldCharType="end"/>
            </w:r>
            <w:r w:rsidRPr="004442F1">
              <w:rPr>
                <w:rFonts w:hAnsi="標楷體"/>
                <w:color w:val="000000"/>
              </w:rPr>
              <w:t>未成，尚視息人世。然瓶粟屢罄，不能舉火，始知</w:t>
            </w:r>
            <w:r w:rsidRPr="004442F1">
              <w:rPr>
                <w:rFonts w:hAnsi="標楷體"/>
                <w:color w:val="000000"/>
                <w:u w:val="single"/>
              </w:rPr>
              <w:t>首陽</w:t>
            </w:r>
            <w:r w:rsidR="000470B3" w:rsidRPr="004442F1">
              <w:rPr>
                <w:rFonts w:hAnsi="標楷體"/>
                <w:color w:val="000000"/>
              </w:rPr>
              <w:fldChar w:fldCharType="begin"/>
            </w:r>
            <w:r w:rsidR="000470B3" w:rsidRPr="004442F1">
              <w:rPr>
                <w:rFonts w:hAnsi="標楷體"/>
                <w:color w:val="000000"/>
              </w:rPr>
              <w:instrText xml:space="preserve"> </w:instrText>
            </w:r>
            <w:r w:rsidR="000470B3" w:rsidRPr="004442F1">
              <w:rPr>
                <w:rFonts w:hAnsi="標楷體" w:hint="eastAsia"/>
                <w:color w:val="000000"/>
              </w:rPr>
              <w:instrText>eq \o\ac(</w:instrText>
            </w:r>
            <w:r w:rsidR="000470B3" w:rsidRPr="004442F1">
              <w:rPr>
                <w:rFonts w:hAnsi="標楷體" w:hint="eastAsia"/>
                <w:color w:val="000000"/>
              </w:rPr>
              <w:instrText>○</w:instrText>
            </w:r>
            <w:r w:rsidR="000470B3" w:rsidRPr="004442F1">
              <w:rPr>
                <w:rFonts w:hAnsi="標楷體" w:hint="eastAsia"/>
                <w:color w:val="000000"/>
              </w:rPr>
              <w:instrText>,4)</w:instrText>
            </w:r>
            <w:r w:rsidR="000470B3" w:rsidRPr="004442F1">
              <w:rPr>
                <w:rFonts w:hAnsi="標楷體"/>
                <w:color w:val="000000"/>
              </w:rPr>
              <w:fldChar w:fldCharType="end"/>
            </w:r>
            <w:r w:rsidRPr="004442F1">
              <w:rPr>
                <w:rFonts w:hAnsi="標楷體"/>
                <w:color w:val="000000"/>
              </w:rPr>
              <w:t>二老，直頭餓死，不食</w:t>
            </w:r>
            <w:r w:rsidRPr="004442F1">
              <w:rPr>
                <w:rFonts w:hAnsi="標楷體"/>
                <w:color w:val="000000"/>
                <w:u w:val="single"/>
              </w:rPr>
              <w:t>周</w:t>
            </w:r>
            <w:r w:rsidRPr="004442F1">
              <w:rPr>
                <w:rFonts w:hAnsi="標楷體"/>
                <w:color w:val="000000"/>
              </w:rPr>
              <w:t>粟，還是後人妝點語也。雞鳴枕上，夜氣方回。因想余生平，繁華靡麗，過眼皆空，五十年來總成一夢。今當黍熟黃粱、車</w:t>
            </w:r>
            <w:r w:rsidRPr="004442F1">
              <w:rPr>
                <w:rFonts w:hAnsi="標楷體"/>
                <w:color w:val="000000"/>
                <w:lang w:eastAsia="zh-HK"/>
              </w:rPr>
              <w:t>旋蟻</w:t>
            </w:r>
            <w:r w:rsidRPr="004442F1">
              <w:rPr>
                <w:rFonts w:hAnsi="標楷體"/>
                <w:color w:val="000000"/>
              </w:rPr>
              <w:t>穴，當作如何消受？遙思往事，</w:t>
            </w:r>
            <w:r w:rsidRPr="004442F1">
              <w:rPr>
                <w:rFonts w:hAnsi="標楷體"/>
                <w:color w:val="000000"/>
                <w:lang w:eastAsia="zh-HK"/>
              </w:rPr>
              <w:t>憶及書之，</w:t>
            </w:r>
            <w:r w:rsidRPr="004442F1">
              <w:rPr>
                <w:rFonts w:hAnsi="標楷體"/>
                <w:color w:val="000000"/>
              </w:rPr>
              <w:t>持向佛前，一一懺悔。」</w:t>
            </w:r>
          </w:p>
          <w:p w14:paraId="3AA7CEB1" w14:textId="3217E073" w:rsidR="00AD650A" w:rsidRPr="0002490E" w:rsidRDefault="0002490E" w:rsidP="009278B1">
            <w:pPr>
              <w:pStyle w:val="Normal172bf999-1143-4b69-a538-b43f2d35dea4"/>
              <w:keepLines/>
              <w:snapToGrid w:val="0"/>
              <w:spacing w:before="240"/>
              <w:ind w:left="91" w:firstLineChars="100" w:firstLine="240"/>
              <w:rPr>
                <w:rFonts w:hAnsi="標楷體"/>
                <w:color w:val="000000"/>
              </w:rPr>
            </w:pPr>
            <w:r w:rsidRPr="004442F1">
              <w:rPr>
                <w:rFonts w:hint="eastAsia"/>
                <w:color w:val="000000"/>
              </w:rPr>
              <w:t>（</w:t>
            </w:r>
            <w:r w:rsidRPr="004442F1">
              <w:rPr>
                <w:rFonts w:hAnsi="標楷體"/>
                <w:color w:val="000000"/>
                <w:lang w:eastAsia="zh-HK"/>
              </w:rPr>
              <w:t>註：</w:t>
            </w:r>
            <w:r w:rsidRPr="004442F1">
              <w:rPr>
                <w:rFonts w:hAnsi="標楷體"/>
                <w:color w:val="000000"/>
                <w:lang w:eastAsia="zh-HK"/>
              </w:rPr>
              <w:fldChar w:fldCharType="begin"/>
            </w:r>
            <w:r w:rsidRPr="004442F1">
              <w:rPr>
                <w:rFonts w:hAnsi="標楷體"/>
                <w:color w:val="000000"/>
                <w:lang w:eastAsia="zh-HK"/>
              </w:rPr>
              <w:instrText xml:space="preserve"> </w:instrText>
            </w:r>
            <w:r w:rsidRPr="004442F1">
              <w:rPr>
                <w:rFonts w:hAnsi="標楷體" w:hint="eastAsia"/>
                <w:color w:val="000000"/>
                <w:lang w:eastAsia="zh-HK"/>
              </w:rPr>
              <w:instrText>eq \o\ac(</w:instrText>
            </w:r>
            <w:r w:rsidRPr="004442F1">
              <w:rPr>
                <w:rFonts w:hAnsi="標楷體" w:hint="eastAsia"/>
                <w:color w:val="000000"/>
                <w:lang w:eastAsia="zh-HK"/>
              </w:rPr>
              <w:instrText>○</w:instrText>
            </w:r>
            <w:r w:rsidRPr="004442F1">
              <w:rPr>
                <w:rFonts w:hAnsi="標楷體" w:hint="eastAsia"/>
                <w:color w:val="000000"/>
                <w:lang w:eastAsia="zh-HK"/>
              </w:rPr>
              <w:instrText>,1)</w:instrText>
            </w:r>
            <w:r w:rsidRPr="004442F1">
              <w:rPr>
                <w:rFonts w:hAnsi="標楷體"/>
                <w:color w:val="000000"/>
                <w:lang w:eastAsia="zh-HK"/>
              </w:rPr>
              <w:fldChar w:fldCharType="end"/>
            </w:r>
            <w:r w:rsidRPr="004442F1">
              <w:rPr>
                <w:rFonts w:hAnsi="標楷體"/>
                <w:color w:val="000000"/>
                <w:lang w:eastAsia="zh-HK"/>
              </w:rPr>
              <w:t>駴：音</w:t>
            </w:r>
            <w:r w:rsidRPr="004442F1">
              <w:rPr>
                <w:rFonts w:hAnsi="標楷體"/>
                <w:color w:val="000000"/>
                <w:szCs w:val="20"/>
                <w:shd w:val="clear" w:color="auto" w:fill="FFFFFF"/>
              </w:rPr>
              <w:t>ㄒㄧㄝ</w:t>
            </w:r>
            <w:r w:rsidRPr="004442F1">
              <w:rPr>
                <w:rFonts w:ascii="標楷體" w:hAnsi="標楷體" w:hint="eastAsia"/>
                <w:color w:val="000000"/>
                <w:szCs w:val="20"/>
                <w:shd w:val="clear" w:color="auto" w:fill="FFFFFF"/>
              </w:rPr>
              <w:t>ˋ</w:t>
            </w:r>
            <w:r w:rsidRPr="004442F1">
              <w:rPr>
                <w:rFonts w:hAnsi="標楷體"/>
                <w:color w:val="000000"/>
              </w:rPr>
              <w:t>，</w:t>
            </w:r>
            <w:r w:rsidRPr="004442F1">
              <w:rPr>
                <w:rFonts w:hAnsi="標楷體"/>
                <w:color w:val="000000"/>
                <w:shd w:val="clear" w:color="auto" w:fill="FFFFFF"/>
              </w:rPr>
              <w:t>驚異。通「</w:t>
            </w:r>
            <w:r w:rsidRPr="004442F1">
              <w:rPr>
                <w:rFonts w:hAnsi="標楷體" w:hint="eastAsia"/>
                <w:color w:val="000000"/>
                <w:shd w:val="clear" w:color="auto" w:fill="FFFFFF"/>
              </w:rPr>
              <w:t>駭</w:t>
            </w:r>
            <w:r w:rsidRPr="004442F1">
              <w:rPr>
                <w:rFonts w:hAnsi="標楷體"/>
                <w:color w:val="000000"/>
                <w:shd w:val="clear" w:color="auto" w:fill="FFFFFF"/>
              </w:rPr>
              <w:t>」。</w:t>
            </w:r>
            <w:r w:rsidRPr="004442F1">
              <w:rPr>
                <w:rFonts w:hAnsi="標楷體"/>
                <w:color w:val="000000"/>
              </w:rPr>
              <w:fldChar w:fldCharType="begin"/>
            </w:r>
            <w:r w:rsidRPr="004442F1">
              <w:rPr>
                <w:rFonts w:hAnsi="標楷體"/>
                <w:color w:val="000000"/>
              </w:rPr>
              <w:instrText xml:space="preserve"> </w:instrText>
            </w:r>
            <w:r w:rsidRPr="004442F1">
              <w:rPr>
                <w:rFonts w:hAnsi="標楷體" w:hint="eastAsia"/>
                <w:color w:val="000000"/>
              </w:rPr>
              <w:instrText>eq \o\ac(</w:instrText>
            </w:r>
            <w:r w:rsidRPr="004442F1">
              <w:rPr>
                <w:rFonts w:hAnsi="標楷體" w:hint="eastAsia"/>
                <w:color w:val="000000"/>
              </w:rPr>
              <w:instrText>○</w:instrText>
            </w:r>
            <w:r w:rsidRPr="004442F1">
              <w:rPr>
                <w:rFonts w:hAnsi="標楷體" w:hint="eastAsia"/>
                <w:color w:val="000000"/>
              </w:rPr>
              <w:instrText>,2)</w:instrText>
            </w:r>
            <w:r w:rsidRPr="004442F1">
              <w:rPr>
                <w:rFonts w:hAnsi="標楷體"/>
                <w:color w:val="000000"/>
              </w:rPr>
              <w:fldChar w:fldCharType="end"/>
            </w:r>
            <w:r w:rsidRPr="004442F1">
              <w:rPr>
                <w:rFonts w:hAnsi="標楷體"/>
                <w:color w:val="000000"/>
              </w:rPr>
              <w:t>引決</w:t>
            </w:r>
            <w:r w:rsidRPr="004442F1">
              <w:rPr>
                <w:rFonts w:hAnsi="標楷體" w:hint="eastAsia"/>
                <w:color w:val="000000"/>
              </w:rPr>
              <w:t>：自裁。</w:t>
            </w:r>
            <w:r w:rsidRPr="004442F1">
              <w:rPr>
                <w:rFonts w:hAnsi="標楷體"/>
                <w:color w:val="000000"/>
              </w:rPr>
              <w:fldChar w:fldCharType="begin"/>
            </w:r>
            <w:r w:rsidRPr="004442F1">
              <w:rPr>
                <w:rFonts w:hAnsi="標楷體"/>
                <w:color w:val="000000"/>
              </w:rPr>
              <w:instrText xml:space="preserve"> </w:instrText>
            </w:r>
            <w:r w:rsidRPr="004442F1">
              <w:rPr>
                <w:rFonts w:hAnsi="標楷體" w:hint="eastAsia"/>
                <w:color w:val="000000"/>
              </w:rPr>
              <w:instrText>eq \o\ac(</w:instrText>
            </w:r>
            <w:r w:rsidRPr="004442F1">
              <w:rPr>
                <w:rFonts w:hAnsi="標楷體" w:hint="eastAsia"/>
                <w:color w:val="000000"/>
              </w:rPr>
              <w:instrText>○</w:instrText>
            </w:r>
            <w:r w:rsidRPr="004442F1">
              <w:rPr>
                <w:rFonts w:hAnsi="標楷體" w:hint="eastAsia"/>
                <w:color w:val="000000"/>
              </w:rPr>
              <w:instrText>,3)</w:instrText>
            </w:r>
            <w:r w:rsidRPr="004442F1">
              <w:rPr>
                <w:rFonts w:hAnsi="標楷體"/>
                <w:color w:val="000000"/>
              </w:rPr>
              <w:fldChar w:fldCharType="end"/>
            </w:r>
            <w:r w:rsidRPr="004442F1">
              <w:rPr>
                <w:rFonts w:hAnsi="標楷體"/>
                <w:color w:val="000000"/>
                <w:u w:val="wave"/>
              </w:rPr>
              <w:t>石匱書</w:t>
            </w:r>
            <w:r w:rsidRPr="004442F1">
              <w:rPr>
                <w:rFonts w:hAnsi="標楷體" w:hint="eastAsia"/>
                <w:color w:val="000000"/>
              </w:rPr>
              <w:t>：</w:t>
            </w:r>
            <w:r w:rsidRPr="004442F1">
              <w:rPr>
                <w:rFonts w:hAnsi="標楷體" w:hint="eastAsia"/>
                <w:color w:val="000000"/>
                <w:u w:val="single"/>
              </w:rPr>
              <w:t>張岱</w:t>
            </w:r>
            <w:r w:rsidRPr="004442F1">
              <w:rPr>
                <w:rFonts w:hAnsi="標楷體" w:hint="eastAsia"/>
                <w:color w:val="000000"/>
              </w:rPr>
              <w:t>所著明代史書。</w:t>
            </w:r>
            <w:r w:rsidRPr="004442F1">
              <w:rPr>
                <w:rFonts w:hAnsi="標楷體"/>
                <w:color w:val="000000"/>
              </w:rPr>
              <w:fldChar w:fldCharType="begin"/>
            </w:r>
            <w:r w:rsidRPr="004442F1">
              <w:rPr>
                <w:rFonts w:hAnsi="標楷體"/>
                <w:color w:val="000000"/>
              </w:rPr>
              <w:instrText xml:space="preserve"> </w:instrText>
            </w:r>
            <w:r w:rsidRPr="004442F1">
              <w:rPr>
                <w:rFonts w:hAnsi="標楷體" w:hint="eastAsia"/>
                <w:color w:val="000000"/>
              </w:rPr>
              <w:instrText>eq \o\ac(</w:instrText>
            </w:r>
            <w:r w:rsidRPr="004442F1">
              <w:rPr>
                <w:rFonts w:hAnsi="標楷體" w:hint="eastAsia"/>
                <w:color w:val="000000"/>
              </w:rPr>
              <w:instrText>○</w:instrText>
            </w:r>
            <w:r w:rsidRPr="004442F1">
              <w:rPr>
                <w:rFonts w:hAnsi="標楷體" w:hint="eastAsia"/>
                <w:color w:val="000000"/>
              </w:rPr>
              <w:instrText>,4)</w:instrText>
            </w:r>
            <w:r w:rsidRPr="004442F1">
              <w:rPr>
                <w:rFonts w:hAnsi="標楷體"/>
                <w:color w:val="000000"/>
              </w:rPr>
              <w:fldChar w:fldCharType="end"/>
            </w:r>
            <w:r w:rsidRPr="004442F1">
              <w:rPr>
                <w:rFonts w:hAnsi="標楷體"/>
                <w:color w:val="000000"/>
                <w:u w:val="single"/>
              </w:rPr>
              <w:t>首陽</w:t>
            </w:r>
            <w:r w:rsidRPr="004442F1">
              <w:rPr>
                <w:rFonts w:hAnsi="標楷體"/>
                <w:color w:val="000000"/>
              </w:rPr>
              <w:t>二老</w:t>
            </w:r>
            <w:r w:rsidRPr="004442F1">
              <w:rPr>
                <w:rFonts w:hAnsi="標楷體" w:hint="eastAsia"/>
                <w:color w:val="000000"/>
              </w:rPr>
              <w:t>：伯夷、叔齊。</w:t>
            </w:r>
            <w:r w:rsidRPr="004442F1">
              <w:rPr>
                <w:rFonts w:hint="eastAsia"/>
                <w:color w:val="000000"/>
              </w:rPr>
              <w:t>）</w:t>
            </w:r>
            <w:r w:rsidRPr="00C6296F">
              <w:rPr>
                <w:rFonts w:hAnsi="標楷體"/>
                <w:color w:val="000000"/>
              </w:rPr>
              <w:t xml:space="preserve">　</w:t>
            </w:r>
          </w:p>
        </w:tc>
      </w:tr>
    </w:tbl>
    <w:p w14:paraId="1CB5662C" w14:textId="77777777" w:rsidR="009278B1" w:rsidRDefault="009278B1" w:rsidP="00AD650A">
      <w:pPr>
        <w:pStyle w:val="Normal172bf999-1143-4b69-a538-b43f2d35dea4"/>
        <w:snapToGrid w:val="0"/>
        <w:spacing w:before="240"/>
        <w:ind w:left="482"/>
        <w:rPr>
          <w:rFonts w:ascii="標楷體" w:hAnsi="標楷體"/>
          <w:color w:val="000000"/>
        </w:rPr>
      </w:pPr>
      <w:r w:rsidRPr="009278B1">
        <w:rPr>
          <w:rFonts w:ascii="標楷體" w:hAnsi="標楷體"/>
          <w:color w:val="000000"/>
        </w:rPr>
        <w:t>根據這段文字，下列敘述何者最恰當？</w:t>
      </w:r>
    </w:p>
    <w:p w14:paraId="5D3025D1" w14:textId="32C3CDA8" w:rsidR="00AD650A" w:rsidRPr="00AD650A" w:rsidRDefault="00AD650A" w:rsidP="009278B1">
      <w:pPr>
        <w:pStyle w:val="Normal172bf999-1143-4b69-a538-b43f2d35dea4"/>
        <w:snapToGrid w:val="0"/>
        <w:spacing w:before="240"/>
        <w:ind w:left="482"/>
        <w:contextualSpacing/>
        <w:rPr>
          <w:rFonts w:hAnsi="標楷體"/>
          <w:color w:val="000000"/>
        </w:rPr>
      </w:pPr>
      <w:r w:rsidRPr="00C6296F">
        <w:rPr>
          <w:rFonts w:ascii="標楷體" w:hAnsi="標楷體" w:hint="eastAsia"/>
          <w:color w:val="000000"/>
        </w:rPr>
        <w:t>(Ａ)</w:t>
      </w:r>
      <w:r w:rsidRPr="00C6296F">
        <w:rPr>
          <w:rFonts w:hAnsi="標楷體"/>
          <w:color w:val="000000"/>
        </w:rPr>
        <w:t>作者作</w:t>
      </w:r>
      <w:r w:rsidRPr="00C6296F">
        <w:rPr>
          <w:rFonts w:hAnsi="標楷體"/>
          <w:color w:val="000000"/>
          <w:u w:val="wave"/>
        </w:rPr>
        <w:t>自輓詩</w:t>
      </w:r>
      <w:r w:rsidRPr="00C6296F">
        <w:rPr>
          <w:rFonts w:hAnsi="標楷體"/>
          <w:color w:val="000000"/>
        </w:rPr>
        <w:t xml:space="preserve">是要抒發自己曠達的心志　</w:t>
      </w:r>
      <w:r w:rsidRPr="00C6296F">
        <w:rPr>
          <w:rFonts w:ascii="標楷體" w:hAnsi="標楷體" w:hint="eastAsia"/>
          <w:color w:val="000000"/>
        </w:rPr>
        <w:t>(Ｂ)</w:t>
      </w:r>
      <w:r w:rsidRPr="00C6296F">
        <w:rPr>
          <w:rFonts w:hAnsi="標楷體"/>
          <w:color w:val="000000"/>
        </w:rPr>
        <w:t>作者認為</w:t>
      </w:r>
      <w:r w:rsidRPr="00C6296F">
        <w:rPr>
          <w:rFonts w:hAnsi="標楷體"/>
          <w:color w:val="000000"/>
          <w:u w:val="single"/>
        </w:rPr>
        <w:t>首陽</w:t>
      </w:r>
      <w:r w:rsidRPr="00C6296F">
        <w:rPr>
          <w:rFonts w:hAnsi="標楷體"/>
          <w:color w:val="000000"/>
        </w:rPr>
        <w:t>二老不食</w:t>
      </w:r>
      <w:r w:rsidRPr="00C6296F">
        <w:rPr>
          <w:rFonts w:hAnsi="標楷體"/>
          <w:color w:val="000000"/>
          <w:u w:val="single"/>
        </w:rPr>
        <w:t>周</w:t>
      </w:r>
      <w:r w:rsidRPr="00C6296F">
        <w:rPr>
          <w:rFonts w:hAnsi="標楷體"/>
          <w:color w:val="000000"/>
        </w:rPr>
        <w:t xml:space="preserve">粟有史實考證，非後人穿鑿附會　</w:t>
      </w:r>
      <w:r w:rsidRPr="00C6296F">
        <w:rPr>
          <w:rFonts w:ascii="標楷體" w:hAnsi="標楷體" w:hint="eastAsia"/>
          <w:color w:val="000000"/>
        </w:rPr>
        <w:t>(Ｃ)</w:t>
      </w:r>
      <w:r w:rsidRPr="00C6296F">
        <w:rPr>
          <w:rFonts w:hAnsi="標楷體"/>
          <w:color w:val="000000"/>
        </w:rPr>
        <w:t xml:space="preserve">作者用了「黃粱一夢」的典故，說明過去一切聲色犬馬，恍如一夢　</w:t>
      </w:r>
      <w:r w:rsidRPr="00C6296F">
        <w:rPr>
          <w:rFonts w:ascii="標楷體" w:hAnsi="標楷體" w:hint="eastAsia"/>
          <w:color w:val="000000"/>
        </w:rPr>
        <w:t>(Ｄ)</w:t>
      </w:r>
      <w:r w:rsidRPr="00C6296F">
        <w:rPr>
          <w:rFonts w:hAnsi="標楷體"/>
          <w:color w:val="000000"/>
        </w:rPr>
        <w:t>作者以遊子懷鄉為線索，介紹了著述的起</w:t>
      </w:r>
      <w:r w:rsidRPr="00C6296F">
        <w:rPr>
          <w:rFonts w:hAnsi="標楷體" w:hint="eastAsia"/>
          <w:color w:val="000000"/>
        </w:rPr>
        <w:t>源</w:t>
      </w:r>
      <w:r w:rsidRPr="00C6296F">
        <w:rPr>
          <w:rFonts w:hAnsi="標楷體"/>
          <w:color w:val="000000"/>
        </w:rPr>
        <w:t>、宗旨以及全書的內容。</w:t>
      </w:r>
    </w:p>
    <w:p w14:paraId="23A023C1" w14:textId="5F550F13" w:rsidR="00071263" w:rsidRPr="00071263" w:rsidRDefault="00071263" w:rsidP="00071263">
      <w:pPr>
        <w:pStyle w:val="Normal172bf999-1143-4b69-a538-b43f2d35dea4"/>
        <w:keepLines/>
        <w:numPr>
          <w:ilvl w:val="0"/>
          <w:numId w:val="2"/>
        </w:numPr>
        <w:snapToGrid w:val="0"/>
        <w:spacing w:before="240"/>
        <w:ind w:left="482"/>
        <w:rPr>
          <w:color w:val="000000"/>
        </w:rPr>
      </w:pPr>
      <w:r w:rsidRPr="00071263">
        <w:rPr>
          <w:rFonts w:hint="eastAsia"/>
          <w:color w:val="000000"/>
        </w:rPr>
        <w:t>「砒霜下毒，在古裝劇或宮廷劇都是常出現的情節。但是，砒霜急性中毒的症狀主要是胃腸方面的，例如嘔吐，腹痛，及腹瀉，最終造成死亡則是心衰竭的因素，而非劇情演的七孔流血。砒霜是一種無機砷，在中、西醫都有悠久的藥用史，</w:t>
      </w:r>
      <w:r w:rsidR="00491409">
        <w:rPr>
          <w:rFonts w:hint="eastAsia"/>
          <w:color w:val="000000"/>
        </w:rPr>
        <w:t>近年來更是成為治療白血病（血癌）的良藥。它對人的致死劑量大約是</w:t>
      </w:r>
      <w:r w:rsidRPr="00071263">
        <w:rPr>
          <w:rFonts w:hint="eastAsia"/>
          <w:color w:val="000000"/>
        </w:rPr>
        <w:t>100</w:t>
      </w:r>
      <w:r w:rsidRPr="00071263">
        <w:rPr>
          <w:rFonts w:hint="eastAsia"/>
          <w:color w:val="000000"/>
        </w:rPr>
        <w:t>毫克左右，而古裝劇常提到的『鶴頂紅』也是砒霜的別稱。」根據上文，下列何人的症狀有可能是誤食了砒霜？</w:t>
      </w:r>
      <w:r>
        <w:rPr>
          <w:color w:val="000000"/>
        </w:rPr>
        <w:br/>
      </w:r>
      <w:r w:rsidRPr="00071263">
        <w:rPr>
          <w:rFonts w:hint="eastAsia"/>
          <w:color w:val="000000"/>
        </w:rPr>
        <w:t>(</w:t>
      </w:r>
      <w:r w:rsidRPr="00071263">
        <w:rPr>
          <w:rFonts w:hint="eastAsia"/>
          <w:color w:val="000000"/>
        </w:rPr>
        <w:t>Ａ</w:t>
      </w:r>
      <w:r w:rsidRPr="00071263">
        <w:rPr>
          <w:rFonts w:hint="eastAsia"/>
          <w:color w:val="000000"/>
        </w:rPr>
        <w:t>)</w:t>
      </w:r>
      <w:r w:rsidRPr="00E40742">
        <w:rPr>
          <w:rFonts w:hint="eastAsia"/>
          <w:color w:val="000000"/>
          <w:u w:val="single"/>
        </w:rPr>
        <w:t>明瑋</w:t>
      </w:r>
      <w:r w:rsidRPr="00071263">
        <w:rPr>
          <w:rFonts w:hint="eastAsia"/>
          <w:color w:val="000000"/>
        </w:rPr>
        <w:t>症狀</w:t>
      </w:r>
      <w:r w:rsidRPr="00071263">
        <w:rPr>
          <w:rFonts w:hint="eastAsia"/>
          <w:color w:val="000000"/>
        </w:rPr>
        <w:t>:</w:t>
      </w:r>
      <w:r w:rsidRPr="00071263">
        <w:rPr>
          <w:rFonts w:hint="eastAsia"/>
          <w:color w:val="000000"/>
        </w:rPr>
        <w:t xml:space="preserve">面色慘白，七孔流血　</w:t>
      </w:r>
      <w:r w:rsidR="00651711">
        <w:rPr>
          <w:rFonts w:hint="eastAsia"/>
          <w:color w:val="000000"/>
        </w:rPr>
        <w:t xml:space="preserve">    </w:t>
      </w:r>
      <w:r w:rsidRPr="00071263">
        <w:rPr>
          <w:rFonts w:hint="eastAsia"/>
          <w:color w:val="000000"/>
        </w:rPr>
        <w:t>(</w:t>
      </w:r>
      <w:r w:rsidRPr="00071263">
        <w:rPr>
          <w:rFonts w:hint="eastAsia"/>
          <w:color w:val="000000"/>
        </w:rPr>
        <w:t>Ｂ</w:t>
      </w:r>
      <w:r w:rsidRPr="00071263">
        <w:rPr>
          <w:rFonts w:hint="eastAsia"/>
          <w:color w:val="000000"/>
        </w:rPr>
        <w:t>)</w:t>
      </w:r>
      <w:r w:rsidRPr="00E40742">
        <w:rPr>
          <w:rFonts w:hint="eastAsia"/>
          <w:color w:val="000000" w:themeColor="text1"/>
          <w:u w:val="single"/>
        </w:rPr>
        <w:t>明宛</w:t>
      </w:r>
      <w:r w:rsidRPr="00F60AA9">
        <w:rPr>
          <w:rFonts w:hint="eastAsia"/>
          <w:color w:val="000000" w:themeColor="text1"/>
        </w:rPr>
        <w:t>症狀</w:t>
      </w:r>
      <w:r w:rsidRPr="00F60AA9">
        <w:rPr>
          <w:rFonts w:hint="eastAsia"/>
          <w:color w:val="000000" w:themeColor="text1"/>
        </w:rPr>
        <w:t>:</w:t>
      </w:r>
      <w:r w:rsidRPr="00F60AA9">
        <w:rPr>
          <w:rFonts w:hint="eastAsia"/>
          <w:color w:val="000000" w:themeColor="text1"/>
        </w:rPr>
        <w:t>腹部疼痛，嘔吐不止</w:t>
      </w:r>
      <w:r w:rsidRPr="00071263">
        <w:rPr>
          <w:color w:val="000000"/>
        </w:rPr>
        <w:br/>
      </w:r>
      <w:r w:rsidRPr="00071263">
        <w:rPr>
          <w:rFonts w:hint="eastAsia"/>
          <w:color w:val="000000"/>
        </w:rPr>
        <w:t>(</w:t>
      </w:r>
      <w:r w:rsidRPr="00071263">
        <w:rPr>
          <w:rFonts w:hint="eastAsia"/>
          <w:color w:val="000000"/>
        </w:rPr>
        <w:t>Ｃ</w:t>
      </w:r>
      <w:r w:rsidRPr="00071263">
        <w:rPr>
          <w:rFonts w:hint="eastAsia"/>
          <w:color w:val="000000"/>
        </w:rPr>
        <w:t>)</w:t>
      </w:r>
      <w:r w:rsidRPr="00E40742">
        <w:rPr>
          <w:rFonts w:hint="eastAsia"/>
          <w:color w:val="000000"/>
          <w:u w:val="single"/>
        </w:rPr>
        <w:t>明瑾</w:t>
      </w:r>
      <w:r w:rsidRPr="00071263">
        <w:rPr>
          <w:rFonts w:hint="eastAsia"/>
          <w:color w:val="000000"/>
        </w:rPr>
        <w:t>症狀</w:t>
      </w:r>
      <w:r w:rsidRPr="00071263">
        <w:rPr>
          <w:rFonts w:hint="eastAsia"/>
          <w:color w:val="000000"/>
        </w:rPr>
        <w:t>:</w:t>
      </w:r>
      <w:r w:rsidRPr="00071263">
        <w:rPr>
          <w:rFonts w:hint="eastAsia"/>
          <w:color w:val="000000"/>
        </w:rPr>
        <w:t xml:space="preserve">四肢腫脹，全身泛紅　</w:t>
      </w:r>
      <w:r w:rsidR="00651711">
        <w:rPr>
          <w:rFonts w:hint="eastAsia"/>
          <w:color w:val="000000"/>
        </w:rPr>
        <w:t xml:space="preserve">    </w:t>
      </w:r>
      <w:r w:rsidRPr="00071263">
        <w:rPr>
          <w:rFonts w:hint="eastAsia"/>
          <w:color w:val="000000"/>
        </w:rPr>
        <w:t>(</w:t>
      </w:r>
      <w:r w:rsidRPr="00071263">
        <w:rPr>
          <w:rFonts w:hint="eastAsia"/>
          <w:color w:val="000000"/>
        </w:rPr>
        <w:t>Ｄ</w:t>
      </w:r>
      <w:r w:rsidRPr="00071263">
        <w:rPr>
          <w:rFonts w:hint="eastAsia"/>
          <w:color w:val="000000"/>
        </w:rPr>
        <w:t>)</w:t>
      </w:r>
      <w:r w:rsidRPr="00E40742">
        <w:rPr>
          <w:rFonts w:hint="eastAsia"/>
          <w:color w:val="000000"/>
          <w:u w:val="single"/>
        </w:rPr>
        <w:t>明陽</w:t>
      </w:r>
      <w:r w:rsidRPr="00071263">
        <w:rPr>
          <w:rFonts w:hint="eastAsia"/>
          <w:color w:val="000000"/>
        </w:rPr>
        <w:t>症狀</w:t>
      </w:r>
      <w:r w:rsidRPr="00071263">
        <w:rPr>
          <w:rFonts w:hint="eastAsia"/>
          <w:color w:val="000000"/>
        </w:rPr>
        <w:t>:</w:t>
      </w:r>
      <w:r w:rsidRPr="00071263">
        <w:rPr>
          <w:rFonts w:hint="eastAsia"/>
          <w:color w:val="000000"/>
        </w:rPr>
        <w:t>心臟絞痛，難以呼吸。</w:t>
      </w:r>
    </w:p>
    <w:p w14:paraId="0180A3D2" w14:textId="77777777" w:rsidR="003969C7" w:rsidRPr="007B0CB8" w:rsidRDefault="003969C7" w:rsidP="003969C7">
      <w:pPr>
        <w:pStyle w:val="Normal172bf999-1143-4b69-a538-b43f2d35dea4"/>
        <w:numPr>
          <w:ilvl w:val="0"/>
          <w:numId w:val="2"/>
        </w:numPr>
        <w:snapToGrid w:val="0"/>
        <w:spacing w:before="240"/>
        <w:rPr>
          <w:color w:val="000000"/>
        </w:rPr>
      </w:pPr>
    </w:p>
    <w:tbl>
      <w:tblPr>
        <w:tblStyle w:val="TableGrid53daf390-0df8-4dcc-a9c4-0da7ee254ac8"/>
        <w:tblW w:w="11640" w:type="dxa"/>
        <w:tblInd w:w="421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842"/>
        <w:gridCol w:w="4253"/>
        <w:gridCol w:w="5545"/>
      </w:tblGrid>
      <w:tr w:rsidR="003969C7" w:rsidRPr="007843F8" w14:paraId="25F18AFC" w14:textId="77777777" w:rsidTr="00200709">
        <w:trPr>
          <w:trHeight w:val="587"/>
        </w:trPr>
        <w:tc>
          <w:tcPr>
            <w:tcW w:w="1842" w:type="dxa"/>
            <w:vAlign w:val="center"/>
          </w:tcPr>
          <w:p w14:paraId="02A28B5C" w14:textId="77777777" w:rsidR="003969C7" w:rsidRPr="007843F8" w:rsidRDefault="003969C7" w:rsidP="003969C7">
            <w:pPr>
              <w:pStyle w:val="Normal172bf999-1143-4b69-a538-b43f2d35dea4"/>
              <w:ind w:left="480"/>
              <w:rPr>
                <w:color w:val="000000"/>
                <w:sz w:val="22"/>
                <w:szCs w:val="20"/>
              </w:rPr>
            </w:pPr>
            <w:r w:rsidRPr="007843F8">
              <w:rPr>
                <w:rFonts w:hint="eastAsia"/>
                <w:color w:val="000000"/>
                <w:sz w:val="22"/>
                <w:szCs w:val="20"/>
              </w:rPr>
              <w:t>人格類型</w:t>
            </w:r>
          </w:p>
        </w:tc>
        <w:tc>
          <w:tcPr>
            <w:tcW w:w="4253" w:type="dxa"/>
            <w:vAlign w:val="center"/>
          </w:tcPr>
          <w:p w14:paraId="30C8E7AB" w14:textId="77777777" w:rsidR="003969C7" w:rsidRPr="007843F8" w:rsidRDefault="003969C7" w:rsidP="00C301D7">
            <w:pPr>
              <w:pStyle w:val="Normal172bf999-1143-4b69-a538-b43f2d35dea4"/>
              <w:ind w:firstLine="440"/>
              <w:jc w:val="center"/>
              <w:rPr>
                <w:color w:val="000000"/>
                <w:sz w:val="22"/>
                <w:szCs w:val="20"/>
              </w:rPr>
            </w:pPr>
            <w:r w:rsidRPr="007843F8">
              <w:rPr>
                <w:rFonts w:hint="eastAsia"/>
                <w:color w:val="000000"/>
                <w:sz w:val="22"/>
                <w:szCs w:val="20"/>
              </w:rPr>
              <w:t>特徵</w:t>
            </w:r>
          </w:p>
        </w:tc>
        <w:tc>
          <w:tcPr>
            <w:tcW w:w="5545" w:type="dxa"/>
            <w:vAlign w:val="center"/>
          </w:tcPr>
          <w:p w14:paraId="266C5B26" w14:textId="77777777" w:rsidR="003969C7" w:rsidRPr="007843F8" w:rsidRDefault="003969C7" w:rsidP="00C301D7">
            <w:pPr>
              <w:pStyle w:val="Normal172bf999-1143-4b69-a538-b43f2d35dea4"/>
              <w:ind w:firstLine="440"/>
              <w:jc w:val="center"/>
              <w:rPr>
                <w:color w:val="000000"/>
                <w:sz w:val="22"/>
                <w:szCs w:val="20"/>
              </w:rPr>
            </w:pPr>
            <w:r w:rsidRPr="007843F8">
              <w:rPr>
                <w:rFonts w:hint="eastAsia"/>
                <w:color w:val="000000"/>
                <w:sz w:val="22"/>
                <w:szCs w:val="20"/>
              </w:rPr>
              <w:t>推荐香氛</w:t>
            </w:r>
          </w:p>
        </w:tc>
      </w:tr>
      <w:tr w:rsidR="003969C7" w:rsidRPr="007843F8" w14:paraId="5142AC50" w14:textId="77777777" w:rsidTr="00200709">
        <w:trPr>
          <w:trHeight w:val="587"/>
        </w:trPr>
        <w:tc>
          <w:tcPr>
            <w:tcW w:w="1842" w:type="dxa"/>
            <w:vAlign w:val="center"/>
          </w:tcPr>
          <w:p w14:paraId="3E6DB8A5" w14:textId="77777777" w:rsidR="003969C7" w:rsidRPr="007843F8" w:rsidRDefault="003969C7" w:rsidP="00C301D7">
            <w:pPr>
              <w:pStyle w:val="Normal172bf999-1143-4b69-a538-b43f2d35dea4"/>
              <w:ind w:firstLine="440"/>
              <w:jc w:val="center"/>
              <w:rPr>
                <w:color w:val="000000"/>
                <w:sz w:val="22"/>
                <w:szCs w:val="20"/>
              </w:rPr>
            </w:pPr>
            <w:r w:rsidRPr="007843F8">
              <w:rPr>
                <w:rFonts w:hint="eastAsia"/>
                <w:color w:val="000000"/>
                <w:sz w:val="22"/>
                <w:szCs w:val="20"/>
              </w:rPr>
              <w:t>外向者</w:t>
            </w:r>
            <w:r w:rsidRPr="007843F8">
              <w:rPr>
                <w:rFonts w:ascii="標楷體" w:hAnsi="標楷體" w:hint="eastAsia"/>
                <w:color w:val="000000"/>
                <w:sz w:val="22"/>
                <w:szCs w:val="20"/>
              </w:rPr>
              <w:t>(Ｅ)</w:t>
            </w:r>
          </w:p>
        </w:tc>
        <w:tc>
          <w:tcPr>
            <w:tcW w:w="4253" w:type="dxa"/>
            <w:vAlign w:val="center"/>
          </w:tcPr>
          <w:p w14:paraId="12515647" w14:textId="77777777" w:rsidR="003969C7" w:rsidRPr="007843F8" w:rsidRDefault="003969C7" w:rsidP="00D91491">
            <w:pPr>
              <w:pStyle w:val="Normal172bf999-1143-4b69-a538-b43f2d35dea4"/>
              <w:rPr>
                <w:color w:val="000000"/>
                <w:sz w:val="22"/>
                <w:szCs w:val="20"/>
              </w:rPr>
            </w:pPr>
            <w:r w:rsidRPr="007843F8">
              <w:rPr>
                <w:rFonts w:hint="eastAsia"/>
                <w:color w:val="000000"/>
                <w:sz w:val="22"/>
                <w:szCs w:val="20"/>
              </w:rPr>
              <w:t>喜歡社交與人群，熱情活潑</w:t>
            </w:r>
          </w:p>
        </w:tc>
        <w:tc>
          <w:tcPr>
            <w:tcW w:w="5545" w:type="dxa"/>
          </w:tcPr>
          <w:p w14:paraId="059C1E4A" w14:textId="1EA8808F" w:rsidR="003969C7" w:rsidRPr="007843F8" w:rsidRDefault="003969C7" w:rsidP="00F62676">
            <w:pPr>
              <w:pStyle w:val="Normal172bf999-1143-4b69-a538-b43f2d35dea4"/>
              <w:rPr>
                <w:color w:val="000000"/>
                <w:sz w:val="22"/>
                <w:szCs w:val="20"/>
              </w:rPr>
            </w:pPr>
            <w:r w:rsidRPr="007843F8">
              <w:rPr>
                <w:rFonts w:hint="eastAsia"/>
                <w:color w:val="000000"/>
                <w:sz w:val="22"/>
                <w:szCs w:val="20"/>
              </w:rPr>
              <w:t>柑橘茶香水：明亮、充滿活力，適合聚會、派對</w:t>
            </w:r>
          </w:p>
        </w:tc>
      </w:tr>
      <w:tr w:rsidR="003969C7" w:rsidRPr="007843F8" w14:paraId="06986D0C" w14:textId="77777777" w:rsidTr="00200709">
        <w:trPr>
          <w:trHeight w:val="587"/>
        </w:trPr>
        <w:tc>
          <w:tcPr>
            <w:tcW w:w="1842" w:type="dxa"/>
            <w:vAlign w:val="center"/>
          </w:tcPr>
          <w:p w14:paraId="05D95215" w14:textId="77777777" w:rsidR="003969C7" w:rsidRPr="007843F8" w:rsidRDefault="003969C7" w:rsidP="00C301D7">
            <w:pPr>
              <w:pStyle w:val="Normal172bf999-1143-4b69-a538-b43f2d35dea4"/>
              <w:ind w:firstLine="440"/>
              <w:jc w:val="center"/>
              <w:rPr>
                <w:color w:val="000000"/>
                <w:sz w:val="22"/>
                <w:szCs w:val="20"/>
              </w:rPr>
            </w:pPr>
            <w:r w:rsidRPr="007843F8">
              <w:rPr>
                <w:rFonts w:hint="eastAsia"/>
                <w:color w:val="000000"/>
                <w:sz w:val="22"/>
                <w:szCs w:val="20"/>
              </w:rPr>
              <w:t>內向者</w:t>
            </w:r>
            <w:r w:rsidRPr="007843F8">
              <w:rPr>
                <w:rFonts w:ascii="標楷體" w:hAnsi="標楷體" w:hint="eastAsia"/>
                <w:color w:val="000000"/>
                <w:sz w:val="22"/>
                <w:szCs w:val="20"/>
              </w:rPr>
              <w:t>(Ｉ)</w:t>
            </w:r>
          </w:p>
        </w:tc>
        <w:tc>
          <w:tcPr>
            <w:tcW w:w="4253" w:type="dxa"/>
            <w:vAlign w:val="center"/>
          </w:tcPr>
          <w:p w14:paraId="7D2E9B02" w14:textId="77777777" w:rsidR="003969C7" w:rsidRPr="007843F8" w:rsidRDefault="003969C7" w:rsidP="00D91491">
            <w:pPr>
              <w:pStyle w:val="Normal172bf999-1143-4b69-a538-b43f2d35dea4"/>
              <w:rPr>
                <w:color w:val="000000"/>
                <w:sz w:val="22"/>
                <w:szCs w:val="20"/>
              </w:rPr>
            </w:pPr>
            <w:r w:rsidRPr="007843F8">
              <w:rPr>
                <w:rFonts w:hint="eastAsia"/>
                <w:color w:val="000000"/>
                <w:sz w:val="22"/>
                <w:szCs w:val="20"/>
              </w:rPr>
              <w:t>喜愛安靜與低刺激的空間，重視心靈平靜</w:t>
            </w:r>
          </w:p>
        </w:tc>
        <w:tc>
          <w:tcPr>
            <w:tcW w:w="5545" w:type="dxa"/>
          </w:tcPr>
          <w:p w14:paraId="404DE008" w14:textId="0081AC64" w:rsidR="003969C7" w:rsidRPr="007843F8" w:rsidRDefault="003969C7" w:rsidP="00F62676">
            <w:pPr>
              <w:pStyle w:val="Normal172bf999-1143-4b69-a538-b43f2d35dea4"/>
              <w:rPr>
                <w:color w:val="000000"/>
                <w:sz w:val="22"/>
                <w:szCs w:val="20"/>
              </w:rPr>
            </w:pPr>
            <w:r w:rsidRPr="007843F8">
              <w:rPr>
                <w:rFonts w:hint="eastAsia"/>
                <w:color w:val="000000"/>
                <w:sz w:val="22"/>
                <w:szCs w:val="20"/>
              </w:rPr>
              <w:t>薰衣草蠟燭：舒緩、助眠，適合獨處、夜晚放鬆</w:t>
            </w:r>
          </w:p>
        </w:tc>
      </w:tr>
      <w:tr w:rsidR="003969C7" w:rsidRPr="007843F8" w14:paraId="72BFF174" w14:textId="77777777" w:rsidTr="00200709">
        <w:trPr>
          <w:trHeight w:val="587"/>
        </w:trPr>
        <w:tc>
          <w:tcPr>
            <w:tcW w:w="1842" w:type="dxa"/>
            <w:vAlign w:val="center"/>
          </w:tcPr>
          <w:p w14:paraId="209C2C8B" w14:textId="77777777" w:rsidR="003969C7" w:rsidRPr="007843F8" w:rsidRDefault="003969C7" w:rsidP="00C301D7">
            <w:pPr>
              <w:pStyle w:val="Normal172bf999-1143-4b69-a538-b43f2d35dea4"/>
              <w:ind w:firstLine="440"/>
              <w:jc w:val="center"/>
              <w:rPr>
                <w:color w:val="000000"/>
                <w:sz w:val="22"/>
                <w:szCs w:val="20"/>
              </w:rPr>
            </w:pPr>
            <w:r w:rsidRPr="007843F8">
              <w:rPr>
                <w:rFonts w:hint="eastAsia"/>
                <w:color w:val="000000"/>
                <w:sz w:val="22"/>
                <w:szCs w:val="20"/>
              </w:rPr>
              <w:t>感知者</w:t>
            </w:r>
            <w:r w:rsidRPr="007843F8">
              <w:rPr>
                <w:rFonts w:ascii="標楷體" w:hAnsi="標楷體" w:hint="eastAsia"/>
                <w:color w:val="000000"/>
                <w:sz w:val="22"/>
                <w:szCs w:val="20"/>
              </w:rPr>
              <w:t>(</w:t>
            </w:r>
            <w:r w:rsidRPr="007843F8">
              <w:rPr>
                <w:rFonts w:hint="eastAsia"/>
                <w:color w:val="000000"/>
                <w:sz w:val="22"/>
                <w:szCs w:val="20"/>
              </w:rPr>
              <w:t>Ｓ</w:t>
            </w:r>
            <w:r w:rsidRPr="007843F8">
              <w:rPr>
                <w:rFonts w:ascii="標楷體" w:hAnsi="標楷體" w:hint="eastAsia"/>
                <w:color w:val="000000"/>
                <w:sz w:val="22"/>
                <w:szCs w:val="20"/>
              </w:rPr>
              <w:t>)</w:t>
            </w:r>
          </w:p>
        </w:tc>
        <w:tc>
          <w:tcPr>
            <w:tcW w:w="4253" w:type="dxa"/>
            <w:vAlign w:val="center"/>
          </w:tcPr>
          <w:p w14:paraId="22659967" w14:textId="77777777" w:rsidR="003969C7" w:rsidRPr="007843F8" w:rsidRDefault="003969C7" w:rsidP="00D91491">
            <w:pPr>
              <w:pStyle w:val="Normal172bf999-1143-4b69-a538-b43f2d35dea4"/>
              <w:rPr>
                <w:color w:val="000000"/>
                <w:sz w:val="22"/>
                <w:szCs w:val="20"/>
              </w:rPr>
            </w:pPr>
            <w:r w:rsidRPr="007843F8">
              <w:rPr>
                <w:rFonts w:hint="eastAsia"/>
                <w:color w:val="000000"/>
                <w:sz w:val="22"/>
                <w:szCs w:val="20"/>
              </w:rPr>
              <w:t>注重細節，喜愛自然真實的體驗</w:t>
            </w:r>
          </w:p>
        </w:tc>
        <w:tc>
          <w:tcPr>
            <w:tcW w:w="5545" w:type="dxa"/>
          </w:tcPr>
          <w:p w14:paraId="50694D1B" w14:textId="54BFBFD6" w:rsidR="003969C7" w:rsidRPr="007843F8" w:rsidRDefault="003969C7" w:rsidP="00F62676">
            <w:pPr>
              <w:pStyle w:val="Normal172bf999-1143-4b69-a538-b43f2d35dea4"/>
              <w:rPr>
                <w:color w:val="000000"/>
                <w:sz w:val="22"/>
                <w:szCs w:val="20"/>
              </w:rPr>
            </w:pPr>
            <w:r w:rsidRPr="007843F8">
              <w:rPr>
                <w:rFonts w:hint="eastAsia"/>
                <w:color w:val="000000"/>
                <w:sz w:val="22"/>
                <w:szCs w:val="20"/>
              </w:rPr>
              <w:t>溪流木質香氛蠟燭：森林氣息，讓人感到貼近自然</w:t>
            </w:r>
          </w:p>
        </w:tc>
      </w:tr>
      <w:tr w:rsidR="003969C7" w:rsidRPr="007843F8" w14:paraId="7AE2E667" w14:textId="77777777" w:rsidTr="00200709">
        <w:trPr>
          <w:trHeight w:val="587"/>
        </w:trPr>
        <w:tc>
          <w:tcPr>
            <w:tcW w:w="1842" w:type="dxa"/>
            <w:vAlign w:val="center"/>
          </w:tcPr>
          <w:p w14:paraId="489ED784" w14:textId="77777777" w:rsidR="003969C7" w:rsidRPr="007843F8" w:rsidRDefault="003969C7" w:rsidP="00C301D7">
            <w:pPr>
              <w:pStyle w:val="Normal172bf999-1143-4b69-a538-b43f2d35dea4"/>
              <w:ind w:firstLine="440"/>
              <w:jc w:val="center"/>
              <w:rPr>
                <w:color w:val="000000"/>
                <w:sz w:val="22"/>
                <w:szCs w:val="20"/>
              </w:rPr>
            </w:pPr>
            <w:r w:rsidRPr="007843F8">
              <w:rPr>
                <w:rFonts w:hint="eastAsia"/>
                <w:color w:val="000000"/>
                <w:sz w:val="22"/>
                <w:szCs w:val="20"/>
              </w:rPr>
              <w:t>直覺者</w:t>
            </w:r>
            <w:r w:rsidRPr="007843F8">
              <w:rPr>
                <w:rFonts w:ascii="標楷體" w:hAnsi="標楷體" w:hint="eastAsia"/>
                <w:color w:val="000000"/>
                <w:sz w:val="22"/>
                <w:szCs w:val="20"/>
              </w:rPr>
              <w:t>(</w:t>
            </w:r>
            <w:r w:rsidRPr="007843F8">
              <w:rPr>
                <w:rFonts w:hint="eastAsia"/>
                <w:color w:val="000000"/>
                <w:sz w:val="22"/>
                <w:szCs w:val="20"/>
              </w:rPr>
              <w:t>Ｎ</w:t>
            </w:r>
            <w:r w:rsidRPr="007843F8">
              <w:rPr>
                <w:rFonts w:ascii="標楷體" w:hAnsi="標楷體" w:hint="eastAsia"/>
                <w:color w:val="000000"/>
                <w:sz w:val="22"/>
                <w:szCs w:val="20"/>
              </w:rPr>
              <w:t>)</w:t>
            </w:r>
          </w:p>
        </w:tc>
        <w:tc>
          <w:tcPr>
            <w:tcW w:w="4253" w:type="dxa"/>
            <w:vAlign w:val="center"/>
          </w:tcPr>
          <w:p w14:paraId="10BEBDD8" w14:textId="77777777" w:rsidR="003969C7" w:rsidRPr="007843F8" w:rsidRDefault="003969C7" w:rsidP="00D91491">
            <w:pPr>
              <w:pStyle w:val="Normal172bf999-1143-4b69-a538-b43f2d35dea4"/>
              <w:jc w:val="both"/>
              <w:rPr>
                <w:color w:val="000000"/>
                <w:sz w:val="22"/>
                <w:szCs w:val="20"/>
              </w:rPr>
            </w:pPr>
            <w:r w:rsidRPr="007843F8">
              <w:rPr>
                <w:rFonts w:hint="eastAsia"/>
                <w:color w:val="000000"/>
                <w:sz w:val="22"/>
                <w:szCs w:val="20"/>
              </w:rPr>
              <w:t>喜歡想像與創意，憧憬未來</w:t>
            </w:r>
          </w:p>
        </w:tc>
        <w:tc>
          <w:tcPr>
            <w:tcW w:w="5545" w:type="dxa"/>
          </w:tcPr>
          <w:p w14:paraId="274771BB" w14:textId="52AF537D" w:rsidR="003969C7" w:rsidRPr="007843F8" w:rsidRDefault="003969C7" w:rsidP="00F62676">
            <w:pPr>
              <w:pStyle w:val="Normal172bf999-1143-4b69-a538-b43f2d35dea4"/>
              <w:rPr>
                <w:color w:val="000000"/>
                <w:sz w:val="22"/>
                <w:szCs w:val="20"/>
              </w:rPr>
            </w:pPr>
            <w:r w:rsidRPr="007843F8">
              <w:rPr>
                <w:rFonts w:hint="eastAsia"/>
                <w:color w:val="000000"/>
                <w:sz w:val="22"/>
                <w:szCs w:val="20"/>
              </w:rPr>
              <w:t>蘋果果香淡香水：甜美夢幻，激發靈感與想像力</w:t>
            </w:r>
          </w:p>
        </w:tc>
      </w:tr>
    </w:tbl>
    <w:p w14:paraId="6DADF018" w14:textId="675085CC" w:rsidR="003969C7" w:rsidRPr="007843F8" w:rsidRDefault="003969C7" w:rsidP="003969C7">
      <w:pPr>
        <w:pStyle w:val="Normal172bf999-1143-4b69-a538-b43f2d35dea4"/>
        <w:snapToGrid w:val="0"/>
        <w:ind w:left="120" w:firstLine="560"/>
        <w:rPr>
          <w:color w:val="000000"/>
          <w:szCs w:val="20"/>
        </w:rPr>
      </w:pPr>
      <w:r w:rsidRPr="007843F8">
        <w:rPr>
          <w:rFonts w:hint="eastAsia"/>
          <w:color w:val="000000"/>
          <w:szCs w:val="20"/>
        </w:rPr>
        <w:t>以上是某香氛專賣店依據「</w:t>
      </w:r>
      <w:r w:rsidRPr="007843F8">
        <w:rPr>
          <w:rFonts w:hint="eastAsia"/>
          <w:color w:val="000000"/>
          <w:szCs w:val="20"/>
        </w:rPr>
        <w:t>MBTI</w:t>
      </w:r>
      <w:r w:rsidRPr="007843F8">
        <w:rPr>
          <w:rFonts w:hint="eastAsia"/>
          <w:color w:val="000000"/>
          <w:w w:val="25"/>
          <w:szCs w:val="20"/>
        </w:rPr>
        <w:t xml:space="preserve">　</w:t>
      </w:r>
      <w:r w:rsidRPr="007843F8">
        <w:rPr>
          <w:rFonts w:hint="eastAsia"/>
          <w:color w:val="000000"/>
          <w:szCs w:val="20"/>
        </w:rPr>
        <w:t>16</w:t>
      </w:r>
      <w:r w:rsidRPr="007843F8">
        <w:rPr>
          <w:rFonts w:hint="eastAsia"/>
          <w:color w:val="000000"/>
          <w:w w:val="25"/>
          <w:szCs w:val="20"/>
        </w:rPr>
        <w:t xml:space="preserve">　</w:t>
      </w:r>
      <w:r w:rsidRPr="007843F8">
        <w:rPr>
          <w:rFonts w:hint="eastAsia"/>
          <w:color w:val="000000"/>
          <w:szCs w:val="20"/>
        </w:rPr>
        <w:t>型人格」製作的圖表。</w:t>
      </w:r>
      <w:r w:rsidRPr="007843F8">
        <w:rPr>
          <w:rFonts w:hint="eastAsia"/>
          <w:color w:val="000000"/>
          <w:szCs w:val="20"/>
          <w:u w:val="single"/>
        </w:rPr>
        <w:t>度云</w:t>
      </w:r>
      <w:r w:rsidRPr="007843F8">
        <w:rPr>
          <w:rFonts w:hint="eastAsia"/>
          <w:color w:val="000000"/>
          <w:szCs w:val="20"/>
        </w:rPr>
        <w:t xml:space="preserve">喜歡登山健行，做事一絲不苟，不喜歡探討不切實際的事物，根據這張圖表，下列哪一款商品最符合他的需求？　</w:t>
      </w:r>
      <w:r w:rsidRPr="007843F8">
        <w:rPr>
          <w:szCs w:val="20"/>
        </w:rPr>
        <w:br/>
      </w:r>
      <w:r w:rsidRPr="007843F8">
        <w:rPr>
          <w:rFonts w:ascii="標楷體" w:hAnsi="標楷體" w:hint="eastAsia"/>
          <w:color w:val="000000"/>
          <w:szCs w:val="20"/>
        </w:rPr>
        <w:t>(Ａ)</w:t>
      </w:r>
      <w:r w:rsidRPr="007843F8">
        <w:rPr>
          <w:rFonts w:hint="eastAsia"/>
          <w:color w:val="000000"/>
          <w:szCs w:val="20"/>
        </w:rPr>
        <w:t xml:space="preserve">柑橘茶香水　</w:t>
      </w:r>
      <w:r w:rsidR="00ED7431">
        <w:rPr>
          <w:rFonts w:hint="eastAsia"/>
          <w:color w:val="000000"/>
          <w:szCs w:val="20"/>
        </w:rPr>
        <w:t xml:space="preserve">  </w:t>
      </w:r>
      <w:r w:rsidRPr="007843F8">
        <w:rPr>
          <w:rFonts w:ascii="標楷體" w:hAnsi="標楷體" w:hint="eastAsia"/>
          <w:color w:val="000000"/>
          <w:szCs w:val="20"/>
        </w:rPr>
        <w:t>(Ｂ)</w:t>
      </w:r>
      <w:r w:rsidRPr="007843F8">
        <w:rPr>
          <w:rFonts w:hint="eastAsia"/>
          <w:color w:val="000000"/>
          <w:szCs w:val="20"/>
        </w:rPr>
        <w:t xml:space="preserve">薰衣草蠟燭　</w:t>
      </w:r>
      <w:r w:rsidR="00ED7431">
        <w:rPr>
          <w:rFonts w:hint="eastAsia"/>
          <w:color w:val="000000"/>
          <w:szCs w:val="20"/>
        </w:rPr>
        <w:t xml:space="preserve">  </w:t>
      </w:r>
      <w:r w:rsidRPr="007843F8">
        <w:rPr>
          <w:rFonts w:ascii="標楷體" w:hAnsi="標楷體" w:hint="eastAsia"/>
          <w:color w:val="000000"/>
          <w:szCs w:val="20"/>
        </w:rPr>
        <w:t>(Ｃ)</w:t>
      </w:r>
      <w:r w:rsidRPr="007843F8">
        <w:rPr>
          <w:rFonts w:hint="eastAsia"/>
          <w:color w:val="000000"/>
          <w:szCs w:val="20"/>
        </w:rPr>
        <w:t xml:space="preserve">蘋果果香淡香水　</w:t>
      </w:r>
      <w:r w:rsidR="00ED7431">
        <w:rPr>
          <w:rFonts w:hint="eastAsia"/>
          <w:color w:val="000000"/>
          <w:szCs w:val="20"/>
        </w:rPr>
        <w:t xml:space="preserve">  </w:t>
      </w:r>
      <w:r w:rsidRPr="007843F8">
        <w:rPr>
          <w:rFonts w:ascii="標楷體" w:hAnsi="標楷體" w:hint="eastAsia"/>
          <w:color w:val="000000"/>
          <w:szCs w:val="20"/>
        </w:rPr>
        <w:t>(Ｄ)</w:t>
      </w:r>
      <w:r w:rsidRPr="00F60AA9">
        <w:rPr>
          <w:rFonts w:hint="eastAsia"/>
          <w:color w:val="000000" w:themeColor="text1"/>
          <w:szCs w:val="20"/>
        </w:rPr>
        <w:t>溪流木質香氛蠟燭</w:t>
      </w:r>
      <w:r w:rsidR="00491409" w:rsidRPr="00F60AA9">
        <w:rPr>
          <w:rFonts w:hint="eastAsia"/>
          <w:color w:val="000000" w:themeColor="text1"/>
          <w:szCs w:val="20"/>
        </w:rPr>
        <w:t>。</w:t>
      </w:r>
    </w:p>
    <w:p w14:paraId="63C8D10C" w14:textId="78D13001" w:rsidR="00B7747A" w:rsidRPr="007843F8" w:rsidRDefault="000F4116" w:rsidP="00E40742">
      <w:pPr>
        <w:pStyle w:val="Normal172bf999-1143-4b69-a538-b43f2d35dea4"/>
        <w:numPr>
          <w:ilvl w:val="0"/>
          <w:numId w:val="2"/>
        </w:numPr>
        <w:snapToGrid w:val="0"/>
        <w:spacing w:before="240"/>
        <w:rPr>
          <w:color w:val="000000"/>
        </w:rPr>
      </w:pPr>
      <w:r w:rsidRPr="007843F8">
        <w:rPr>
          <w:color w:val="000000"/>
        </w:rPr>
        <w:t>「天下有一人知己，可以不恨。不獨人也，物亦有之。如菊以</w:t>
      </w:r>
      <w:r w:rsidRPr="007843F8">
        <w:rPr>
          <w:color w:val="000000"/>
          <w:u w:val="single"/>
        </w:rPr>
        <w:t>淵明</w:t>
      </w:r>
      <w:r w:rsidRPr="007843F8">
        <w:rPr>
          <w:color w:val="000000"/>
        </w:rPr>
        <w:t>為知己，蓮以</w:t>
      </w:r>
      <w:r w:rsidRPr="007843F8">
        <w:rPr>
          <w:color w:val="000000"/>
          <w:u w:val="single"/>
        </w:rPr>
        <w:t>濂溪</w:t>
      </w:r>
      <w:r w:rsidRPr="007843F8">
        <w:rPr>
          <w:color w:val="000000"/>
        </w:rPr>
        <w:t>為知己，桃以避</w:t>
      </w:r>
      <w:r w:rsidRPr="007843F8">
        <w:rPr>
          <w:color w:val="000000"/>
          <w:u w:val="single"/>
        </w:rPr>
        <w:t>秦</w:t>
      </w:r>
      <w:r w:rsidRPr="007843F8">
        <w:rPr>
          <w:color w:val="000000"/>
        </w:rPr>
        <w:t>人為知己</w:t>
      </w:r>
      <w:r w:rsidR="00E40742" w:rsidRPr="00E40742">
        <w:rPr>
          <w:rFonts w:hint="eastAsia"/>
          <w:color w:val="000000"/>
        </w:rPr>
        <w:t>……</w:t>
      </w:r>
      <w:r w:rsidRPr="007843F8">
        <w:rPr>
          <w:color w:val="000000"/>
        </w:rPr>
        <w:t>琵琶以</w:t>
      </w:r>
      <w:r w:rsidRPr="007843F8">
        <w:rPr>
          <w:color w:val="000000"/>
          <w:u w:val="single"/>
        </w:rPr>
        <w:t>明妃</w:t>
      </w:r>
      <w:r w:rsidRPr="007843F8">
        <w:rPr>
          <w:color w:val="000000"/>
        </w:rPr>
        <w:t xml:space="preserve">為知己。一與之訂，千秋不移。」根據這段文句，下列說明何者正確？　</w:t>
      </w:r>
      <w:r w:rsidRPr="007843F8">
        <w:rPr>
          <w:color w:val="000000"/>
        </w:rPr>
        <w:br/>
      </w:r>
      <w:r w:rsidRPr="007843F8">
        <w:rPr>
          <w:rFonts w:hint="eastAsia"/>
          <w:color w:val="000000"/>
        </w:rPr>
        <w:t>(</w:t>
      </w:r>
      <w:r w:rsidRPr="007843F8">
        <w:rPr>
          <w:rFonts w:hint="eastAsia"/>
          <w:color w:val="000000"/>
        </w:rPr>
        <w:t>Ａ</w:t>
      </w:r>
      <w:r w:rsidRPr="007843F8">
        <w:rPr>
          <w:rFonts w:hint="eastAsia"/>
          <w:color w:val="000000"/>
        </w:rPr>
        <w:t>)</w:t>
      </w:r>
      <w:r w:rsidRPr="007843F8">
        <w:rPr>
          <w:color w:val="000000"/>
        </w:rPr>
        <w:t xml:space="preserve">千秋以來人只能跟人結知己　</w:t>
      </w:r>
      <w:r w:rsidR="008365E6">
        <w:rPr>
          <w:rFonts w:hint="eastAsia"/>
          <w:color w:val="000000"/>
        </w:rPr>
        <w:t xml:space="preserve">    </w:t>
      </w:r>
      <w:r w:rsidRPr="007843F8">
        <w:rPr>
          <w:rFonts w:hint="eastAsia"/>
          <w:color w:val="000000"/>
        </w:rPr>
        <w:t>(</w:t>
      </w:r>
      <w:r w:rsidRPr="007843F8">
        <w:rPr>
          <w:rFonts w:hint="eastAsia"/>
          <w:color w:val="000000"/>
        </w:rPr>
        <w:t>Ｂ</w:t>
      </w:r>
      <w:r w:rsidRPr="007843F8">
        <w:rPr>
          <w:rFonts w:hint="eastAsia"/>
          <w:color w:val="000000"/>
        </w:rPr>
        <w:t>)</w:t>
      </w:r>
      <w:r w:rsidRPr="007843F8">
        <w:rPr>
          <w:color w:val="000000"/>
        </w:rPr>
        <w:t xml:space="preserve">知己隨手可得，無須記掛在心　</w:t>
      </w:r>
      <w:r w:rsidRPr="007843F8">
        <w:rPr>
          <w:color w:val="000000"/>
        </w:rPr>
        <w:br/>
      </w:r>
      <w:r w:rsidRPr="007843F8">
        <w:rPr>
          <w:rFonts w:hint="eastAsia"/>
          <w:color w:val="000000"/>
        </w:rPr>
        <w:t>(</w:t>
      </w:r>
      <w:r w:rsidRPr="007843F8">
        <w:rPr>
          <w:rFonts w:hint="eastAsia"/>
          <w:color w:val="000000"/>
        </w:rPr>
        <w:t>Ｃ</w:t>
      </w:r>
      <w:r w:rsidRPr="007843F8">
        <w:rPr>
          <w:rFonts w:hint="eastAsia"/>
          <w:color w:val="000000"/>
        </w:rPr>
        <w:t>)</w:t>
      </w:r>
      <w:r w:rsidRPr="007843F8">
        <w:rPr>
          <w:color w:val="000000"/>
        </w:rPr>
        <w:t xml:space="preserve">知己十分難得，須好好珍惜　</w:t>
      </w:r>
      <w:r w:rsidR="008365E6">
        <w:rPr>
          <w:rFonts w:hint="eastAsia"/>
          <w:color w:val="000000"/>
        </w:rPr>
        <w:t xml:space="preserve">    </w:t>
      </w:r>
      <w:r w:rsidRPr="007843F8">
        <w:rPr>
          <w:rFonts w:hint="eastAsia"/>
          <w:color w:val="000000"/>
        </w:rPr>
        <w:t>(</w:t>
      </w:r>
      <w:r w:rsidRPr="007843F8">
        <w:rPr>
          <w:rFonts w:hint="eastAsia"/>
          <w:color w:val="000000"/>
        </w:rPr>
        <w:t>Ｄ</w:t>
      </w:r>
      <w:r w:rsidRPr="007843F8">
        <w:rPr>
          <w:rFonts w:hint="eastAsia"/>
          <w:color w:val="000000"/>
        </w:rPr>
        <w:t>)</w:t>
      </w:r>
      <w:r w:rsidRPr="007843F8">
        <w:rPr>
          <w:color w:val="000000"/>
        </w:rPr>
        <w:t>酒逢知己千杯少這是千秋不移之理。</w:t>
      </w:r>
    </w:p>
    <w:p w14:paraId="021B0D64" w14:textId="4459FA42" w:rsidR="000C384B" w:rsidRPr="007843F8" w:rsidRDefault="000C384B" w:rsidP="007843F8">
      <w:pPr>
        <w:pStyle w:val="Normal172bf999-1143-4b69-a538-b43f2d35dea4"/>
        <w:numPr>
          <w:ilvl w:val="0"/>
          <w:numId w:val="2"/>
        </w:numPr>
        <w:snapToGrid w:val="0"/>
        <w:spacing w:before="240"/>
        <w:rPr>
          <w:color w:val="000000"/>
        </w:rPr>
      </w:pPr>
      <w:r w:rsidRPr="007843F8">
        <w:rPr>
          <w:rFonts w:hint="eastAsia"/>
          <w:color w:val="000000"/>
        </w:rPr>
        <w:t>「</w:t>
      </w:r>
      <w:r w:rsidRPr="007843F8">
        <w:rPr>
          <w:rFonts w:hint="eastAsia"/>
          <w:color w:val="000000"/>
          <w:u w:val="single"/>
        </w:rPr>
        <w:t>美國心理學會</w:t>
      </w:r>
      <w:r w:rsidRPr="007843F8">
        <w:rPr>
          <w:rFonts w:hint="eastAsia"/>
          <w:color w:val="000000"/>
        </w:rPr>
        <w:t>報導，</w:t>
      </w:r>
      <w:r w:rsidRPr="007843F8">
        <w:rPr>
          <w:rFonts w:hint="eastAsia"/>
          <w:color w:val="000000"/>
          <w:u w:val="single"/>
        </w:rPr>
        <w:t>美國</w:t>
      </w:r>
      <w:r w:rsidRPr="007843F8">
        <w:rPr>
          <w:rFonts w:hint="eastAsia"/>
          <w:color w:val="000000"/>
        </w:rPr>
        <w:t>有超過六成成年人自覺孤單，而</w:t>
      </w:r>
      <w:r w:rsidRPr="007843F8">
        <w:rPr>
          <w:rFonts w:hint="eastAsia"/>
          <w:color w:val="000000"/>
          <w:u w:val="single"/>
        </w:rPr>
        <w:t>日本</w:t>
      </w:r>
      <w:r w:rsidRPr="007843F8">
        <w:rPr>
          <w:rFonts w:hint="eastAsia"/>
          <w:color w:val="000000"/>
        </w:rPr>
        <w:t>與</w:t>
      </w:r>
      <w:r w:rsidRPr="007843F8">
        <w:rPr>
          <w:rFonts w:hint="eastAsia"/>
          <w:color w:val="000000"/>
          <w:u w:val="single"/>
        </w:rPr>
        <w:t>臺灣</w:t>
      </w:r>
      <w:r w:rsidRPr="007843F8">
        <w:rPr>
          <w:rFonts w:hint="eastAsia"/>
          <w:color w:val="000000"/>
        </w:rPr>
        <w:t>，也面臨類似問題。孤獨，已被</w:t>
      </w:r>
      <w:r w:rsidRPr="007843F8">
        <w:rPr>
          <w:rFonts w:hint="eastAsia"/>
          <w:color w:val="000000"/>
          <w:u w:val="single"/>
        </w:rPr>
        <w:t>世界衛生組織</w:t>
      </w:r>
      <w:r w:rsidRPr="007843F8">
        <w:rPr>
          <w:rFonts w:hint="eastAsia"/>
          <w:color w:val="000000"/>
        </w:rPr>
        <w:t>列為威脅健康的新型隱形疾病。在</w:t>
      </w:r>
      <w:r w:rsidRPr="007843F8">
        <w:rPr>
          <w:rFonts w:hint="eastAsia"/>
          <w:color w:val="000000"/>
          <w:u w:val="single"/>
        </w:rPr>
        <w:t>臺灣</w:t>
      </w:r>
      <w:r w:rsidRPr="007843F8">
        <w:rPr>
          <w:rFonts w:hint="eastAsia"/>
          <w:color w:val="000000"/>
        </w:rPr>
        <w:t>，生活壓力、工時過長、社群疲勞症候群等因素正讓人與人之間的關係變得疏離。</w:t>
      </w:r>
      <w:r w:rsidRPr="007843F8">
        <w:rPr>
          <w:rFonts w:hint="eastAsia"/>
          <w:color w:val="000000"/>
          <w:u w:val="single"/>
        </w:rPr>
        <w:t>英國</w:t>
      </w:r>
      <w:r w:rsidRPr="007843F8">
        <w:rPr>
          <w:rFonts w:hint="eastAsia"/>
          <w:color w:val="000000"/>
          <w:w w:val="15"/>
        </w:rPr>
        <w:t xml:space="preserve">　</w:t>
      </w:r>
      <w:r w:rsidRPr="007843F8">
        <w:rPr>
          <w:rFonts w:hint="eastAsia"/>
          <w:color w:val="000000"/>
          <w:u w:val="single"/>
        </w:rPr>
        <w:t>倫敦政經學院</w:t>
      </w:r>
      <w:r w:rsidRPr="007843F8">
        <w:rPr>
          <w:rFonts w:hint="eastAsia"/>
          <w:color w:val="000000"/>
        </w:rPr>
        <w:t xml:space="preserve">研究，能與你分享人生焦慮、工作困境、情感創傷的『深度連結型朋友』正快速減少中。」根據此則報導，下列敘述何者最恰當？　</w:t>
      </w:r>
      <w:r w:rsidRPr="007843F8">
        <w:br/>
      </w:r>
      <w:r w:rsidRPr="007843F8">
        <w:rPr>
          <w:rFonts w:ascii="標楷體" w:hAnsi="標楷體" w:hint="eastAsia"/>
          <w:color w:val="000000"/>
        </w:rPr>
        <w:t>(Ａ)</w:t>
      </w:r>
      <w:r w:rsidR="00D016EB" w:rsidRPr="007843F8">
        <w:rPr>
          <w:rFonts w:hint="eastAsia"/>
          <w:color w:val="000000"/>
          <w:u w:val="single"/>
        </w:rPr>
        <w:t>臺灣</w:t>
      </w:r>
      <w:r w:rsidR="00D016EB" w:rsidRPr="007843F8">
        <w:rPr>
          <w:rFonts w:hint="eastAsia"/>
          <w:color w:val="000000"/>
        </w:rPr>
        <w:t>的孤獨問題主要來自人口移動頻繁，使大多數人難以維持長期人際關係</w:t>
      </w:r>
      <w:r w:rsidRPr="007843F8">
        <w:rPr>
          <w:rFonts w:hint="eastAsia"/>
          <w:color w:val="000000"/>
        </w:rPr>
        <w:t xml:space="preserve">　</w:t>
      </w:r>
      <w:r w:rsidRPr="007843F8">
        <w:rPr>
          <w:color w:val="000000"/>
        </w:rPr>
        <w:br/>
      </w:r>
      <w:r w:rsidRPr="007843F8">
        <w:rPr>
          <w:rFonts w:ascii="標楷體" w:hAnsi="標楷體" w:hint="eastAsia"/>
          <w:color w:val="000000"/>
        </w:rPr>
        <w:t>(Ｂ)</w:t>
      </w:r>
      <w:r w:rsidRPr="007843F8">
        <w:rPr>
          <w:rFonts w:hint="eastAsia"/>
          <w:color w:val="000000"/>
        </w:rPr>
        <w:t xml:space="preserve">因現代人能分享焦慮與困境的深度連結型朋友逐漸減少，使孤獨成為更值得關注的健康議題　</w:t>
      </w:r>
      <w:r w:rsidRPr="007843F8">
        <w:rPr>
          <w:color w:val="000000"/>
        </w:rPr>
        <w:br/>
      </w:r>
      <w:r w:rsidRPr="007843F8">
        <w:rPr>
          <w:rFonts w:ascii="標楷體" w:hAnsi="標楷體" w:hint="eastAsia"/>
          <w:color w:val="000000"/>
        </w:rPr>
        <w:t>(Ｃ)</w:t>
      </w:r>
      <w:r w:rsidR="00D016EB" w:rsidRPr="007843F8">
        <w:rPr>
          <w:rFonts w:hint="eastAsia"/>
          <w:color w:val="000000"/>
        </w:rPr>
        <w:t>社群媒體發達，現代人多選擇以網路朋友取代現實朋友而導致孤獨感增加</w:t>
      </w:r>
      <w:r w:rsidRPr="007843F8">
        <w:rPr>
          <w:rFonts w:hint="eastAsia"/>
          <w:color w:val="000000"/>
        </w:rPr>
        <w:t xml:space="preserve">　</w:t>
      </w:r>
      <w:r w:rsidRPr="007843F8">
        <w:rPr>
          <w:color w:val="000000"/>
        </w:rPr>
        <w:br/>
      </w:r>
      <w:r w:rsidRPr="007843F8">
        <w:rPr>
          <w:rFonts w:ascii="標楷體" w:hAnsi="標楷體" w:hint="eastAsia"/>
          <w:color w:val="000000"/>
        </w:rPr>
        <w:t>(Ｄ)</w:t>
      </w:r>
      <w:r w:rsidRPr="007843F8">
        <w:rPr>
          <w:rFonts w:hint="eastAsia"/>
          <w:color w:val="000000"/>
          <w:u w:val="single"/>
        </w:rPr>
        <w:t>世界衛生組織</w:t>
      </w:r>
      <w:r w:rsidRPr="007843F8">
        <w:rPr>
          <w:rFonts w:hint="eastAsia"/>
          <w:color w:val="000000"/>
        </w:rPr>
        <w:t>將孤獨列為新型隱形疾病，是因為僅困擾部分年輕族群，對整體社會的健康影響並不顯著。</w:t>
      </w:r>
    </w:p>
    <w:bookmarkEnd w:id="1"/>
    <w:p w14:paraId="30A26696" w14:textId="77777777" w:rsidR="0045059B" w:rsidRPr="007843F8" w:rsidRDefault="0045059B" w:rsidP="007843F8">
      <w:pPr>
        <w:pStyle w:val="Normal172bf999-1143-4b69-a538-b43f2d35dea4"/>
        <w:numPr>
          <w:ilvl w:val="0"/>
          <w:numId w:val="2"/>
        </w:numPr>
        <w:snapToGrid w:val="0"/>
        <w:spacing w:before="240"/>
        <w:rPr>
          <w:color w:val="000000"/>
        </w:rPr>
      </w:pPr>
      <w:r w:rsidRPr="007843F8">
        <w:rPr>
          <w:rFonts w:hint="eastAsia"/>
          <w:color w:val="000000"/>
        </w:rPr>
        <w:t>下列文句「</w:t>
      </w:r>
      <w:r w:rsidRPr="007843F8">
        <w:rPr>
          <w:rFonts w:hint="eastAsia"/>
          <w:color w:val="000000"/>
        </w:rPr>
        <w:t xml:space="preserve"> </w:t>
      </w:r>
      <w:r w:rsidRPr="007843F8">
        <w:rPr>
          <w:rFonts w:hint="eastAsia"/>
          <w:color w:val="000000"/>
        </w:rPr>
        <w:t>」中的詞彙，何者使用最恰當？</w:t>
      </w:r>
    </w:p>
    <w:p w14:paraId="64E680A9" w14:textId="4F95144A" w:rsidR="0045059B" w:rsidRPr="007843F8" w:rsidRDefault="0045059B" w:rsidP="007843F8">
      <w:pPr>
        <w:pStyle w:val="Normal172bf999-1143-4b69-a538-b43f2d35dea4"/>
        <w:snapToGrid w:val="0"/>
        <w:ind w:left="480"/>
        <w:rPr>
          <w:color w:val="000000"/>
        </w:rPr>
      </w:pPr>
      <w:r w:rsidRPr="007843F8">
        <w:rPr>
          <w:rFonts w:ascii="標楷體" w:hAnsi="標楷體" w:hint="eastAsia"/>
          <w:color w:val="000000"/>
        </w:rPr>
        <w:t>(Ａ)</w:t>
      </w:r>
      <w:r w:rsidRPr="007843F8">
        <w:rPr>
          <w:rFonts w:hint="eastAsia"/>
          <w:color w:val="000000"/>
        </w:rPr>
        <w:t>這裡風景如畫，宛如人間「桃花潭」，令人心曠神怡</w:t>
      </w:r>
      <w:r w:rsidR="00650515" w:rsidRPr="007843F8">
        <w:rPr>
          <w:rFonts w:hint="eastAsia"/>
          <w:color w:val="000000"/>
        </w:rPr>
        <w:t xml:space="preserve"> </w:t>
      </w:r>
      <w:r w:rsidRPr="007843F8">
        <w:rPr>
          <w:rFonts w:ascii="標楷體" w:hAnsi="標楷體" w:hint="eastAsia"/>
          <w:color w:val="000000"/>
        </w:rPr>
        <w:t>(Ｂ)</w:t>
      </w:r>
      <w:r w:rsidR="00502ACE" w:rsidRPr="007843F8">
        <w:rPr>
          <w:rFonts w:hint="eastAsia"/>
          <w:color w:val="000000"/>
          <w:u w:val="single"/>
        </w:rPr>
        <w:t>柾國</w:t>
      </w:r>
      <w:r w:rsidRPr="007843F8">
        <w:rPr>
          <w:rFonts w:hint="eastAsia"/>
          <w:color w:val="000000"/>
        </w:rPr>
        <w:t>努力考上名校，如同躍過「龍門」，前途無量</w:t>
      </w:r>
    </w:p>
    <w:p w14:paraId="798B8044" w14:textId="67C54836" w:rsidR="00C10E79" w:rsidRPr="007843F8" w:rsidRDefault="0045059B" w:rsidP="00C10E79">
      <w:pPr>
        <w:pStyle w:val="Normal172bf999-1143-4b69-a538-b43f2d35dea4"/>
        <w:snapToGrid w:val="0"/>
        <w:ind w:left="480"/>
        <w:rPr>
          <w:color w:val="000000"/>
        </w:rPr>
      </w:pPr>
      <w:r w:rsidRPr="007843F8">
        <w:rPr>
          <w:rFonts w:ascii="標楷體" w:hAnsi="標楷體" w:hint="eastAsia"/>
          <w:color w:val="000000"/>
        </w:rPr>
        <w:t>(Ｃ)</w:t>
      </w:r>
      <w:r w:rsidRPr="007843F8">
        <w:rPr>
          <w:rFonts w:hint="eastAsia"/>
          <w:color w:val="000000"/>
        </w:rPr>
        <w:t>他</w:t>
      </w:r>
      <w:r w:rsidR="00967A03" w:rsidRPr="007843F8">
        <w:rPr>
          <w:rFonts w:hint="eastAsia"/>
          <w:color w:val="000000"/>
        </w:rPr>
        <w:t>的</w:t>
      </w:r>
      <w:r w:rsidRPr="007843F8">
        <w:rPr>
          <w:rFonts w:hint="eastAsia"/>
          <w:color w:val="000000"/>
        </w:rPr>
        <w:t>「轉機」很深，總是暗中操作，達到自己目的</w:t>
      </w:r>
      <w:r w:rsidR="00650515" w:rsidRPr="007843F8">
        <w:rPr>
          <w:rFonts w:hint="eastAsia"/>
          <w:color w:val="000000"/>
        </w:rPr>
        <w:t xml:space="preserve"> </w:t>
      </w:r>
      <w:r w:rsidR="00650515" w:rsidRPr="007843F8">
        <w:rPr>
          <w:color w:val="000000"/>
        </w:rPr>
        <w:t xml:space="preserve"> </w:t>
      </w:r>
      <w:r w:rsidRPr="007843F8">
        <w:rPr>
          <w:rFonts w:ascii="標楷體" w:hAnsi="標楷體" w:hint="eastAsia"/>
          <w:color w:val="000000"/>
        </w:rPr>
        <w:t>(Ｄ)</w:t>
      </w:r>
      <w:r w:rsidR="00502ACE" w:rsidRPr="007843F8">
        <w:rPr>
          <w:rFonts w:ascii="標楷體" w:hAnsi="標楷體" w:hint="eastAsia"/>
          <w:color w:val="000000"/>
          <w:u w:val="single"/>
        </w:rPr>
        <w:t>沅禧</w:t>
      </w:r>
      <w:r w:rsidR="00E40742">
        <w:rPr>
          <w:rFonts w:hint="eastAsia"/>
          <w:color w:val="000000"/>
        </w:rPr>
        <w:t>的計畫雖然美好，但終究只是「海晏河清」</w:t>
      </w:r>
      <w:r w:rsidR="00C10E79">
        <w:rPr>
          <w:rFonts w:hint="eastAsia"/>
          <w:color w:val="000000"/>
        </w:rPr>
        <w:t>。</w:t>
      </w:r>
    </w:p>
    <w:p w14:paraId="62B3700D" w14:textId="38B3CB55" w:rsidR="008D640C" w:rsidRDefault="00C10E79" w:rsidP="008D640C">
      <w:pPr>
        <w:pStyle w:val="Normal172bf999-1143-4b69-a538-b43f2d35dea4"/>
        <w:keepLines/>
        <w:numPr>
          <w:ilvl w:val="0"/>
          <w:numId w:val="2"/>
        </w:numPr>
        <w:snapToGrid w:val="0"/>
        <w:spacing w:before="240"/>
        <w:rPr>
          <w:color w:val="000000"/>
        </w:rPr>
      </w:pPr>
      <w:r w:rsidRPr="007843F8">
        <w:rPr>
          <w:color w:val="000000"/>
        </w:rPr>
        <w:t>下列有關</w:t>
      </w:r>
      <w:r w:rsidRPr="007843F8">
        <w:rPr>
          <w:color w:val="000000"/>
          <w:u w:val="wave"/>
        </w:rPr>
        <w:t>幽夢影</w:t>
      </w:r>
      <w:r w:rsidRPr="007843F8">
        <w:rPr>
          <w:color w:val="000000"/>
        </w:rPr>
        <w:t xml:space="preserve">這本書的介紹，何者說明正確？　</w:t>
      </w:r>
      <w:r w:rsidR="00663349">
        <w:rPr>
          <w:color w:val="000000"/>
        </w:rPr>
        <w:br/>
      </w:r>
      <w:r w:rsidR="00663349" w:rsidRPr="00663349">
        <w:rPr>
          <w:color w:val="000000"/>
        </w:rPr>
        <w:t>(</w:t>
      </w:r>
      <w:r w:rsidR="00663349" w:rsidRPr="00663349">
        <w:rPr>
          <w:color w:val="000000"/>
        </w:rPr>
        <w:t>Ａ</w:t>
      </w:r>
      <w:r w:rsidR="00663349" w:rsidRPr="00663349">
        <w:rPr>
          <w:color w:val="000000"/>
        </w:rPr>
        <w:t>)</w:t>
      </w:r>
      <w:r w:rsidR="00663349" w:rsidRPr="00663349">
        <w:rPr>
          <w:color w:val="000000"/>
        </w:rPr>
        <w:t>句子長度一致，有韻語、有格言，多以偶句形式呈現</w:t>
      </w:r>
      <w:r w:rsidR="00663349">
        <w:rPr>
          <w:rFonts w:hint="eastAsia"/>
          <w:color w:val="000000"/>
        </w:rPr>
        <w:t xml:space="preserve"> </w:t>
      </w:r>
      <w:r w:rsidR="00663349" w:rsidRPr="00663349">
        <w:rPr>
          <w:color w:val="000000"/>
        </w:rPr>
        <w:t>(</w:t>
      </w:r>
      <w:r w:rsidR="00663349" w:rsidRPr="00663349">
        <w:rPr>
          <w:color w:val="000000"/>
        </w:rPr>
        <w:t>Ｂ</w:t>
      </w:r>
      <w:r w:rsidR="00663349" w:rsidRPr="00663349">
        <w:rPr>
          <w:color w:val="000000"/>
        </w:rPr>
        <w:t>)</w:t>
      </w:r>
      <w:r w:rsidR="00663349" w:rsidRPr="009278B1">
        <w:rPr>
          <w:color w:val="000000"/>
          <w:u w:val="single"/>
        </w:rPr>
        <w:t>楊俊毓</w:t>
      </w:r>
      <w:r w:rsidR="00663349" w:rsidRPr="00663349">
        <w:rPr>
          <w:color w:val="000000"/>
        </w:rPr>
        <w:t>稱之為「文人的格言」</w:t>
      </w:r>
      <w:r w:rsidR="00663349">
        <w:rPr>
          <w:color w:val="000000"/>
        </w:rPr>
        <w:br/>
      </w:r>
      <w:r w:rsidR="00663349" w:rsidRPr="00663349">
        <w:rPr>
          <w:color w:val="000000"/>
        </w:rPr>
        <w:t>(</w:t>
      </w:r>
      <w:r w:rsidR="00663349" w:rsidRPr="00663349">
        <w:rPr>
          <w:color w:val="000000"/>
        </w:rPr>
        <w:t>Ｃ</w:t>
      </w:r>
      <w:r w:rsidR="00663349" w:rsidRPr="00663349">
        <w:rPr>
          <w:color w:val="000000"/>
        </w:rPr>
        <w:t>)</w:t>
      </w:r>
      <w:r w:rsidR="00663349" w:rsidRPr="009278B1">
        <w:rPr>
          <w:color w:val="000000"/>
          <w:u w:val="single"/>
        </w:rPr>
        <w:t>明</w:t>
      </w:r>
      <w:r w:rsidR="00663349" w:rsidRPr="00663349">
        <w:rPr>
          <w:color w:val="000000"/>
        </w:rPr>
        <w:t>初文人</w:t>
      </w:r>
      <w:r w:rsidR="00663349" w:rsidRPr="009278B1">
        <w:rPr>
          <w:color w:val="000000"/>
          <w:u w:val="single"/>
        </w:rPr>
        <w:t>張潮</w:t>
      </w:r>
      <w:r w:rsidR="00663349" w:rsidRPr="00663349">
        <w:rPr>
          <w:color w:val="000000"/>
        </w:rPr>
        <w:t>所作的隨筆札記</w:t>
      </w:r>
      <w:r w:rsidR="00663349">
        <w:rPr>
          <w:rFonts w:hint="eastAsia"/>
          <w:color w:val="000000"/>
        </w:rPr>
        <w:t xml:space="preserve">                     </w:t>
      </w:r>
      <w:r w:rsidR="00663349" w:rsidRPr="00663349">
        <w:rPr>
          <w:color w:val="000000"/>
        </w:rPr>
        <w:t>(</w:t>
      </w:r>
      <w:r w:rsidR="00663349" w:rsidRPr="00663349">
        <w:rPr>
          <w:color w:val="000000"/>
        </w:rPr>
        <w:t>Ｄ</w:t>
      </w:r>
      <w:r w:rsidR="00663349" w:rsidRPr="00663349">
        <w:rPr>
          <w:color w:val="000000"/>
        </w:rPr>
        <w:t>)</w:t>
      </w:r>
      <w:r w:rsidR="00663349" w:rsidRPr="00663349">
        <w:rPr>
          <w:color w:val="000000"/>
        </w:rPr>
        <w:t>內容涵蓋人生經驗的體悟與讀書雜感的記述。</w:t>
      </w:r>
    </w:p>
    <w:p w14:paraId="648C42C2" w14:textId="73EA063B" w:rsidR="008D640C" w:rsidRDefault="008D640C" w:rsidP="008D640C">
      <w:pPr>
        <w:pStyle w:val="Normal172bf999-1143-4b69-a538-b43f2d35dea4"/>
        <w:keepLines/>
        <w:snapToGrid w:val="0"/>
        <w:spacing w:before="240"/>
        <w:rPr>
          <w:color w:val="000000"/>
        </w:rPr>
      </w:pPr>
    </w:p>
    <w:p w14:paraId="73FE0C01" w14:textId="77777777" w:rsidR="008D640C" w:rsidRPr="008D640C" w:rsidRDefault="008D640C" w:rsidP="008D640C">
      <w:pPr>
        <w:pStyle w:val="Normal172bf999-1143-4b69-a538-b43f2d35dea4"/>
        <w:snapToGrid w:val="0"/>
        <w:spacing w:before="240"/>
        <w:rPr>
          <w:color w:val="000000"/>
        </w:rPr>
      </w:pPr>
    </w:p>
    <w:p w14:paraId="27410273" w14:textId="77777777" w:rsidR="00B653E1" w:rsidRDefault="00B653E1" w:rsidP="00B653E1">
      <w:pPr>
        <w:pStyle w:val="Normal172bf999-1143-4b69-a538-b43f2d35dea4"/>
        <w:numPr>
          <w:ilvl w:val="0"/>
          <w:numId w:val="2"/>
        </w:numPr>
        <w:snapToGrid w:val="0"/>
        <w:rPr>
          <w:color w:val="000000"/>
        </w:rPr>
      </w:pPr>
    </w:p>
    <w:tbl>
      <w:tblPr>
        <w:tblW w:w="0" w:type="auto"/>
        <w:tblInd w:w="40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839"/>
      </w:tblGrid>
      <w:tr w:rsidR="00B653E1" w14:paraId="29D110BC" w14:textId="77777777" w:rsidTr="00B653E1">
        <w:trPr>
          <w:trHeight w:val="990"/>
        </w:trPr>
        <w:tc>
          <w:tcPr>
            <w:tcW w:w="11839" w:type="dxa"/>
          </w:tcPr>
          <w:p w14:paraId="38C64851" w14:textId="040CCCFF" w:rsidR="00B653E1" w:rsidRPr="00B653E1" w:rsidRDefault="00B653E1" w:rsidP="00F3192F">
            <w:pPr>
              <w:pStyle w:val="Normal172bf999-1143-4b69-a538-b43f2d35dea4"/>
              <w:snapToGrid w:val="0"/>
              <w:ind w:left="75"/>
              <w:rPr>
                <w:color w:val="000000"/>
              </w:rPr>
            </w:pPr>
            <w:r w:rsidRPr="007843F8">
              <w:rPr>
                <w:rFonts w:hint="eastAsia"/>
                <w:color w:val="000000"/>
              </w:rPr>
              <w:t xml:space="preserve">　　</w:t>
            </w:r>
            <w:r w:rsidRPr="00B653E1">
              <w:rPr>
                <w:rFonts w:hint="eastAsia"/>
                <w:color w:val="000000"/>
              </w:rPr>
              <w:t>在新聞記者招待會上，有人問</w:t>
            </w:r>
            <w:r w:rsidRPr="00B653E1">
              <w:rPr>
                <w:rFonts w:hint="eastAsia"/>
                <w:color w:val="000000"/>
                <w:u w:val="single"/>
              </w:rPr>
              <w:t>愛因斯坦</w:t>
            </w:r>
            <w:r w:rsidRPr="00B653E1">
              <w:rPr>
                <w:rFonts w:hint="eastAsia"/>
                <w:color w:val="000000"/>
              </w:rPr>
              <w:t>對人生成功的看法。他用一個數學公式來表示：「假使</w:t>
            </w:r>
            <w:r w:rsidRPr="00B653E1">
              <w:rPr>
                <w:rFonts w:hint="eastAsia"/>
                <w:color w:val="000000"/>
              </w:rPr>
              <w:t>A</w:t>
            </w:r>
            <w:r w:rsidRPr="00B653E1">
              <w:rPr>
                <w:rFonts w:hint="eastAsia"/>
                <w:color w:val="000000"/>
              </w:rPr>
              <w:t>代表一個人的成功，則我可以寫出下列公式</w:t>
            </w:r>
            <w:r w:rsidRPr="00B653E1">
              <w:rPr>
                <w:rFonts w:hint="eastAsia"/>
                <w:color w:val="000000"/>
              </w:rPr>
              <w:t>A</w:t>
            </w:r>
            <w:r w:rsidRPr="00B653E1">
              <w:rPr>
                <w:rFonts w:hint="eastAsia"/>
                <w:color w:val="000000"/>
              </w:rPr>
              <w:t>＝</w:t>
            </w:r>
            <w:r w:rsidRPr="00B653E1">
              <w:rPr>
                <w:rFonts w:hint="eastAsia"/>
                <w:color w:val="000000"/>
              </w:rPr>
              <w:t>X</w:t>
            </w:r>
            <w:r w:rsidRPr="00B653E1">
              <w:rPr>
                <w:rFonts w:hint="eastAsia"/>
                <w:color w:val="000000"/>
              </w:rPr>
              <w:t>＋</w:t>
            </w:r>
            <w:r w:rsidRPr="00B653E1">
              <w:rPr>
                <w:rFonts w:hint="eastAsia"/>
                <w:color w:val="000000"/>
              </w:rPr>
              <w:t>Y</w:t>
            </w:r>
            <w:r w:rsidRPr="00B653E1">
              <w:rPr>
                <w:rFonts w:hint="eastAsia"/>
                <w:color w:val="000000"/>
              </w:rPr>
              <w:t>＋</w:t>
            </w:r>
            <w:r w:rsidRPr="00B653E1">
              <w:rPr>
                <w:rFonts w:hint="eastAsia"/>
                <w:color w:val="000000"/>
              </w:rPr>
              <w:t>Z</w:t>
            </w:r>
            <w:r w:rsidRPr="00B653E1">
              <w:rPr>
                <w:rFonts w:hint="eastAsia"/>
                <w:color w:val="000000"/>
              </w:rPr>
              <w:t>，</w:t>
            </w:r>
            <w:r w:rsidRPr="00B653E1">
              <w:rPr>
                <w:rFonts w:hint="eastAsia"/>
                <w:color w:val="000000"/>
              </w:rPr>
              <w:t>X</w:t>
            </w:r>
            <w:r w:rsidRPr="00B653E1">
              <w:rPr>
                <w:rFonts w:hint="eastAsia"/>
                <w:color w:val="000000"/>
              </w:rPr>
              <w:t>代表工作，</w:t>
            </w:r>
            <w:r w:rsidRPr="00B653E1">
              <w:rPr>
                <w:rFonts w:hint="eastAsia"/>
                <w:color w:val="000000"/>
              </w:rPr>
              <w:t>Y</w:t>
            </w:r>
            <w:r w:rsidRPr="00B653E1">
              <w:rPr>
                <w:rFonts w:hint="eastAsia"/>
                <w:color w:val="000000"/>
              </w:rPr>
              <w:t>代表遊戲。」新聞記者追問：「那麼</w:t>
            </w:r>
            <w:r w:rsidRPr="00B653E1">
              <w:rPr>
                <w:rFonts w:hint="eastAsia"/>
                <w:color w:val="000000"/>
              </w:rPr>
              <w:t>Z</w:t>
            </w:r>
            <w:r w:rsidRPr="00B653E1">
              <w:rPr>
                <w:rFonts w:hint="eastAsia"/>
                <w:color w:val="000000"/>
              </w:rPr>
              <w:t>代表什麼呢？」</w:t>
            </w:r>
            <w:r w:rsidRPr="00B653E1">
              <w:rPr>
                <w:rFonts w:hint="eastAsia"/>
                <w:color w:val="000000"/>
                <w:u w:val="single"/>
              </w:rPr>
              <w:t>愛因斯坦</w:t>
            </w:r>
            <w:r w:rsidRPr="00B653E1">
              <w:rPr>
                <w:rFonts w:hint="eastAsia"/>
                <w:color w:val="000000"/>
              </w:rPr>
              <w:t>笑了一笑，回答：「</w:t>
            </w:r>
            <w:r w:rsidRPr="00B653E1">
              <w:rPr>
                <w:rFonts w:hint="eastAsia"/>
                <w:color w:val="000000"/>
              </w:rPr>
              <w:t>Z</w:t>
            </w:r>
            <w:r w:rsidRPr="00B653E1">
              <w:rPr>
                <w:rFonts w:hint="eastAsia"/>
                <w:color w:val="000000"/>
              </w:rPr>
              <w:t>是把你的嘴巴閉起來。」</w:t>
            </w:r>
          </w:p>
        </w:tc>
      </w:tr>
    </w:tbl>
    <w:p w14:paraId="0905AADD" w14:textId="77777777" w:rsidR="009278B1" w:rsidRPr="009278B1" w:rsidRDefault="009278B1" w:rsidP="00F41F46">
      <w:pPr>
        <w:pStyle w:val="Normal978bef1b-fa87-4af2-acea-ce60fbae1fc3"/>
        <w:tabs>
          <w:tab w:val="left" w:pos="284"/>
          <w:tab w:val="left" w:pos="567"/>
        </w:tabs>
        <w:snapToGrid w:val="0"/>
        <w:ind w:leftChars="150" w:left="360"/>
        <w:rPr>
          <w:rFonts w:ascii="標楷體" w:hAnsi="標楷體"/>
          <w:b/>
          <w:bCs/>
          <w:color w:val="000000"/>
        </w:rPr>
      </w:pPr>
      <w:r w:rsidRPr="009278B1">
        <w:rPr>
          <w:rFonts w:ascii="標楷體" w:hAnsi="標楷體"/>
          <w:b/>
          <w:bCs/>
          <w:color w:val="000000"/>
        </w:rPr>
        <w:t>根據愛因斯坦的公式可知，他認為獲得成功的關鍵為何？</w:t>
      </w:r>
    </w:p>
    <w:p w14:paraId="07426E56" w14:textId="5CE2EF5D" w:rsidR="0045059B" w:rsidRPr="007843F8" w:rsidRDefault="00871D71" w:rsidP="00F41F46">
      <w:pPr>
        <w:pStyle w:val="Normal978bef1b-fa87-4af2-acea-ce60fbae1fc3"/>
        <w:tabs>
          <w:tab w:val="left" w:pos="284"/>
          <w:tab w:val="left" w:pos="567"/>
        </w:tabs>
        <w:snapToGrid w:val="0"/>
        <w:ind w:leftChars="150" w:left="360"/>
        <w:rPr>
          <w:color w:val="000000"/>
        </w:rPr>
      </w:pPr>
      <w:r w:rsidRPr="007843F8">
        <w:rPr>
          <w:rFonts w:ascii="標楷體" w:hAnsi="標楷體" w:hint="eastAsia"/>
          <w:color w:val="000000"/>
        </w:rPr>
        <w:t>(Ａ)</w:t>
      </w:r>
      <w:r w:rsidRPr="007843F8">
        <w:rPr>
          <w:rFonts w:hint="eastAsia"/>
          <w:color w:val="000000"/>
        </w:rPr>
        <w:t xml:space="preserve">專注工作、適度放鬆，並謹慎說話　</w:t>
      </w:r>
      <w:r>
        <w:rPr>
          <w:rFonts w:hint="eastAsia"/>
          <w:color w:val="000000"/>
        </w:rPr>
        <w:t xml:space="preserve">  </w:t>
      </w:r>
      <w:r w:rsidRPr="007843F8">
        <w:rPr>
          <w:rFonts w:ascii="標楷體" w:hAnsi="標楷體" w:hint="eastAsia"/>
          <w:color w:val="000000"/>
        </w:rPr>
        <w:t>(Ｂ)</w:t>
      </w:r>
      <w:r w:rsidRPr="007843F8">
        <w:rPr>
          <w:rFonts w:hint="eastAsia"/>
          <w:color w:val="000000"/>
        </w:rPr>
        <w:t xml:space="preserve">把握時間，勤於工作，避免遊樂　</w:t>
      </w:r>
      <w:r w:rsidRPr="007843F8">
        <w:rPr>
          <w:color w:val="000000"/>
        </w:rPr>
        <w:br/>
      </w:r>
      <w:r w:rsidRPr="007843F8">
        <w:rPr>
          <w:rFonts w:ascii="標楷體" w:hAnsi="標楷體" w:hint="eastAsia"/>
          <w:color w:val="000000"/>
        </w:rPr>
        <w:t>(Ｃ)</w:t>
      </w:r>
      <w:r w:rsidRPr="007843F8">
        <w:rPr>
          <w:rFonts w:hint="eastAsia"/>
          <w:color w:val="000000"/>
        </w:rPr>
        <w:t xml:space="preserve">擁有良好體能，且能安於所處的環境　</w:t>
      </w:r>
      <w:r w:rsidRPr="007843F8">
        <w:rPr>
          <w:rFonts w:ascii="標楷體" w:hAnsi="標楷體" w:hint="eastAsia"/>
          <w:color w:val="000000"/>
        </w:rPr>
        <w:t>(Ｄ)</w:t>
      </w:r>
      <w:r w:rsidRPr="007843F8">
        <w:rPr>
          <w:rFonts w:hint="eastAsia"/>
          <w:color w:val="000000"/>
        </w:rPr>
        <w:t>擁有良好人際關係，並在工作中全力以赴。</w:t>
      </w:r>
    </w:p>
    <w:p w14:paraId="254A0260" w14:textId="12974867" w:rsidR="00E012DE" w:rsidRPr="007843F8" w:rsidRDefault="00E012DE" w:rsidP="00F3192F">
      <w:pPr>
        <w:pStyle w:val="Normal172bf999-1143-4b69-a538-b43f2d35dea4"/>
        <w:keepLines/>
        <w:numPr>
          <w:ilvl w:val="0"/>
          <w:numId w:val="2"/>
        </w:numPr>
        <w:snapToGrid w:val="0"/>
        <w:spacing w:before="240"/>
        <w:rPr>
          <w:color w:val="000000"/>
        </w:rPr>
      </w:pPr>
      <w:r w:rsidRPr="007843F8">
        <w:rPr>
          <w:color w:val="000000"/>
          <w:u w:val="single"/>
        </w:rPr>
        <w:t>余光中</w:t>
      </w:r>
      <w:r w:rsidRPr="007843F8">
        <w:rPr>
          <w:color w:val="000000"/>
          <w:u w:val="wave"/>
        </w:rPr>
        <w:t>三生石</w:t>
      </w:r>
      <w:r w:rsidRPr="007843F8">
        <w:rPr>
          <w:color w:val="000000"/>
        </w:rPr>
        <w:t>：「當渡船解纜／風笛催客／只等你來相送／在茫茫的渡頭／看我漸漸地離岸／水闊，天長／對我揮手／我會在對岸／苦苦守候／水盡，天迴／對你招手／在荒荒的渡頭／接你的下一班船／看你漸漸地近岸」</w:t>
      </w:r>
      <w:r w:rsidRPr="007843F8">
        <w:rPr>
          <w:rFonts w:hint="eastAsia"/>
          <w:color w:val="000000"/>
        </w:rPr>
        <w:t>這首</w:t>
      </w:r>
      <w:r w:rsidRPr="007843F8">
        <w:rPr>
          <w:color w:val="000000"/>
        </w:rPr>
        <w:t xml:space="preserve">詩在描寫何種感情？　</w:t>
      </w:r>
      <w:r w:rsidRPr="007843F8">
        <w:rPr>
          <w:color w:val="000000"/>
        </w:rPr>
        <w:br/>
      </w:r>
      <w:r w:rsidRPr="007843F8">
        <w:rPr>
          <w:rFonts w:hint="eastAsia"/>
          <w:color w:val="000000"/>
        </w:rPr>
        <w:t>(</w:t>
      </w:r>
      <w:r w:rsidRPr="007843F8">
        <w:rPr>
          <w:rFonts w:hint="eastAsia"/>
          <w:color w:val="000000"/>
        </w:rPr>
        <w:t>Ａ</w:t>
      </w:r>
      <w:r w:rsidRPr="007843F8">
        <w:rPr>
          <w:rFonts w:hint="eastAsia"/>
          <w:color w:val="000000"/>
        </w:rPr>
        <w:t>)</w:t>
      </w:r>
      <w:r w:rsidRPr="007843F8">
        <w:rPr>
          <w:color w:val="000000"/>
        </w:rPr>
        <w:t xml:space="preserve">閨中相思之愁　</w:t>
      </w:r>
      <w:r w:rsidRPr="007843F8">
        <w:rPr>
          <w:rFonts w:hint="eastAsia"/>
          <w:color w:val="000000"/>
        </w:rPr>
        <w:t>(</w:t>
      </w:r>
      <w:r w:rsidRPr="007843F8">
        <w:rPr>
          <w:rFonts w:hint="eastAsia"/>
          <w:color w:val="000000"/>
        </w:rPr>
        <w:t>Ｂ</w:t>
      </w:r>
      <w:r w:rsidRPr="007843F8">
        <w:rPr>
          <w:rFonts w:hint="eastAsia"/>
          <w:color w:val="000000"/>
        </w:rPr>
        <w:t>)</w:t>
      </w:r>
      <w:r w:rsidRPr="007843F8">
        <w:rPr>
          <w:color w:val="000000"/>
        </w:rPr>
        <w:t xml:space="preserve">遊子懷鄉之愁　</w:t>
      </w:r>
      <w:r w:rsidRPr="007843F8">
        <w:rPr>
          <w:rFonts w:hint="eastAsia"/>
          <w:color w:val="000000"/>
        </w:rPr>
        <w:t>(</w:t>
      </w:r>
      <w:r w:rsidRPr="007843F8">
        <w:rPr>
          <w:rFonts w:hint="eastAsia"/>
          <w:color w:val="000000"/>
        </w:rPr>
        <w:t>Ｃ</w:t>
      </w:r>
      <w:r w:rsidRPr="007843F8">
        <w:rPr>
          <w:rFonts w:hint="eastAsia"/>
          <w:color w:val="000000"/>
        </w:rPr>
        <w:t>)</w:t>
      </w:r>
      <w:r w:rsidRPr="007843F8">
        <w:rPr>
          <w:color w:val="000000"/>
        </w:rPr>
        <w:t xml:space="preserve">依依難捨的離愁　</w:t>
      </w:r>
      <w:r w:rsidRPr="007843F8">
        <w:rPr>
          <w:rFonts w:hint="eastAsia"/>
          <w:color w:val="000000"/>
        </w:rPr>
        <w:t>(</w:t>
      </w:r>
      <w:r w:rsidRPr="007843F8">
        <w:rPr>
          <w:rFonts w:hint="eastAsia"/>
          <w:color w:val="000000"/>
        </w:rPr>
        <w:t>Ｄ</w:t>
      </w:r>
      <w:r w:rsidRPr="007843F8">
        <w:rPr>
          <w:rFonts w:hint="eastAsia"/>
          <w:color w:val="000000"/>
        </w:rPr>
        <w:t>)</w:t>
      </w:r>
      <w:r w:rsidRPr="007843F8">
        <w:rPr>
          <w:color w:val="000000"/>
        </w:rPr>
        <w:t>抒發國愁家恨。</w:t>
      </w:r>
    </w:p>
    <w:p w14:paraId="73CB35C8" w14:textId="1FE6C748" w:rsidR="00ED71A1" w:rsidRPr="00141AAB" w:rsidRDefault="00AA2AC7" w:rsidP="002E7140">
      <w:pPr>
        <w:pStyle w:val="Normal172bf999-1143-4b69-a538-b43f2d35dea4"/>
        <w:keepLines/>
        <w:numPr>
          <w:ilvl w:val="0"/>
          <w:numId w:val="2"/>
        </w:numPr>
        <w:snapToGrid w:val="0"/>
        <w:spacing w:before="240"/>
        <w:ind w:left="482" w:hanging="482"/>
        <w:rPr>
          <w:color w:val="000000"/>
        </w:rPr>
      </w:pPr>
      <w:bookmarkStart w:id="2" w:name="Z_5fbec4f5_8508_401d_97c7_01627fbe9691"/>
      <w:r w:rsidRPr="000470B3">
        <w:rPr>
          <w:rFonts w:hint="eastAsia"/>
          <w:color w:val="000000"/>
          <w:u w:val="single"/>
        </w:rPr>
        <w:t>王國維</w:t>
      </w:r>
      <w:r w:rsidRPr="00AA2AC7">
        <w:rPr>
          <w:rFonts w:hint="eastAsia"/>
          <w:color w:val="000000"/>
        </w:rPr>
        <w:t>《人間詞話》：「四言敝而有《楚辭》，《楚辭》敝而有五言，五言敝而有七言，古詩敝而有律絕，律絕敝而有詞。蓋文體通行既久，染指遂多，自成習套。豪傑之士，亦難於其中自出新意，故遁而作他體，以自解脫。一切文體所以始盛終衰者，皆由於此。」讀完此文可知，「一切文體所以由盛轉衰」的原因是：</w:t>
      </w:r>
      <w:r>
        <w:rPr>
          <w:color w:val="000000"/>
        </w:rPr>
        <w:br/>
      </w:r>
      <w:r w:rsidRPr="00AA2AC7">
        <w:rPr>
          <w:rFonts w:hint="eastAsia"/>
          <w:color w:val="000000"/>
        </w:rPr>
        <w:t>(</w:t>
      </w:r>
      <w:r w:rsidR="00141AAB" w:rsidRPr="007843F8">
        <w:rPr>
          <w:rFonts w:hint="eastAsia"/>
          <w:color w:val="000000" w:themeColor="text1"/>
        </w:rPr>
        <w:t>Ａ</w:t>
      </w:r>
      <w:r w:rsidRPr="00AA2AC7">
        <w:rPr>
          <w:rFonts w:hint="eastAsia"/>
          <w:color w:val="000000"/>
        </w:rPr>
        <w:t>)</w:t>
      </w:r>
      <w:r w:rsidRPr="00AA2AC7">
        <w:rPr>
          <w:rFonts w:hint="eastAsia"/>
          <w:color w:val="000000"/>
        </w:rPr>
        <w:t>百姓大量參與寫作</w:t>
      </w:r>
      <w:r w:rsidR="00141AAB">
        <w:rPr>
          <w:rFonts w:hint="eastAsia"/>
          <w:color w:val="000000"/>
        </w:rPr>
        <w:t xml:space="preserve"> </w:t>
      </w:r>
      <w:r w:rsidR="00141AAB">
        <w:rPr>
          <w:color w:val="000000"/>
        </w:rPr>
        <w:t xml:space="preserve">       </w:t>
      </w:r>
      <w:r w:rsidRPr="00AA2AC7">
        <w:rPr>
          <w:rFonts w:hint="eastAsia"/>
          <w:color w:val="000000"/>
        </w:rPr>
        <w:t>(</w:t>
      </w:r>
      <w:r w:rsidR="00141AAB" w:rsidRPr="007843F8">
        <w:rPr>
          <w:rFonts w:hint="eastAsia"/>
          <w:color w:val="000000"/>
        </w:rPr>
        <w:t>Ｂ</w:t>
      </w:r>
      <w:r w:rsidRPr="00AA2AC7">
        <w:rPr>
          <w:rFonts w:hint="eastAsia"/>
          <w:color w:val="000000"/>
        </w:rPr>
        <w:t>)</w:t>
      </w:r>
      <w:r w:rsidRPr="00AA2AC7">
        <w:rPr>
          <w:rFonts w:hint="eastAsia"/>
          <w:color w:val="000000"/>
        </w:rPr>
        <w:t>豪傑雅士</w:t>
      </w:r>
      <w:r w:rsidR="00C17E67">
        <w:rPr>
          <w:rFonts w:hint="eastAsia"/>
          <w:color w:val="000000"/>
        </w:rPr>
        <w:t>推陳出新</w:t>
      </w:r>
      <w:r w:rsidR="00141AAB">
        <w:rPr>
          <w:color w:val="000000"/>
        </w:rPr>
        <w:br/>
      </w:r>
      <w:r w:rsidRPr="00AA2AC7">
        <w:rPr>
          <w:rFonts w:hint="eastAsia"/>
          <w:color w:val="000000"/>
        </w:rPr>
        <w:t>(</w:t>
      </w:r>
      <w:r w:rsidR="00141AAB" w:rsidRPr="007843F8">
        <w:rPr>
          <w:rFonts w:hint="eastAsia"/>
          <w:color w:val="000000"/>
        </w:rPr>
        <w:t>Ｃ</w:t>
      </w:r>
      <w:r w:rsidRPr="00AA2AC7">
        <w:rPr>
          <w:rFonts w:hint="eastAsia"/>
          <w:color w:val="000000"/>
        </w:rPr>
        <w:t>)</w:t>
      </w:r>
      <w:r w:rsidRPr="00AA2AC7">
        <w:rPr>
          <w:rFonts w:hint="eastAsia"/>
          <w:color w:val="000000"/>
        </w:rPr>
        <w:t>舊制不易再有變化</w:t>
      </w:r>
      <w:r w:rsidR="00141AAB">
        <w:rPr>
          <w:rFonts w:hint="eastAsia"/>
          <w:color w:val="000000"/>
        </w:rPr>
        <w:t xml:space="preserve"> </w:t>
      </w:r>
      <w:r w:rsidR="00141AAB">
        <w:rPr>
          <w:color w:val="000000"/>
        </w:rPr>
        <w:t xml:space="preserve">       </w:t>
      </w:r>
      <w:r w:rsidRPr="00AA2AC7">
        <w:rPr>
          <w:rFonts w:hint="eastAsia"/>
          <w:color w:val="000000"/>
        </w:rPr>
        <w:t>(</w:t>
      </w:r>
      <w:r w:rsidR="00141AAB" w:rsidRPr="007843F8">
        <w:rPr>
          <w:rFonts w:hint="eastAsia"/>
          <w:color w:val="000000"/>
        </w:rPr>
        <w:t>Ｄ</w:t>
      </w:r>
      <w:r w:rsidRPr="00AA2AC7">
        <w:rPr>
          <w:rFonts w:hint="eastAsia"/>
          <w:color w:val="000000"/>
        </w:rPr>
        <w:t>)</w:t>
      </w:r>
      <w:r w:rsidRPr="00AA2AC7">
        <w:rPr>
          <w:rFonts w:hint="eastAsia"/>
          <w:color w:val="000000"/>
        </w:rPr>
        <w:t>文人作家復古擬古。</w:t>
      </w:r>
    </w:p>
    <w:bookmarkEnd w:id="2"/>
    <w:p w14:paraId="218DA954" w14:textId="7CE92335" w:rsidR="00E90DD5" w:rsidRPr="00E90DD5" w:rsidRDefault="00871D71" w:rsidP="00E90DD5">
      <w:pPr>
        <w:pStyle w:val="Normal172bf999-1143-4b69-a538-b43f2d35dea4"/>
        <w:numPr>
          <w:ilvl w:val="0"/>
          <w:numId w:val="2"/>
        </w:numPr>
        <w:snapToGrid w:val="0"/>
        <w:spacing w:before="240"/>
        <w:rPr>
          <w:color w:val="000000"/>
        </w:rPr>
      </w:pPr>
      <w:r w:rsidRPr="007843F8">
        <w:rPr>
          <w:rFonts w:hint="eastAsia"/>
          <w:color w:val="000000"/>
          <w:u w:val="single"/>
        </w:rPr>
        <w:t>得能勇志</w:t>
      </w:r>
      <w:r w:rsidRPr="007843F8">
        <w:rPr>
          <w:rFonts w:hint="eastAsia"/>
          <w:color w:val="000000"/>
        </w:rPr>
        <w:t>和</w:t>
      </w:r>
      <w:r w:rsidRPr="007843F8">
        <w:rPr>
          <w:rFonts w:hint="eastAsia"/>
          <w:color w:val="000000"/>
          <w:u w:val="single"/>
        </w:rPr>
        <w:t>藤永咲哉</w:t>
      </w:r>
      <w:r w:rsidRPr="007843F8">
        <w:rPr>
          <w:rFonts w:hint="eastAsia"/>
          <w:color w:val="000000"/>
        </w:rPr>
        <w:t>在段考前一起整理了古詩和近體詩格律比較表，請問下列哪一項資訊整理</w:t>
      </w:r>
      <w:r w:rsidRPr="007843F8">
        <w:rPr>
          <w:rFonts w:hint="eastAsia"/>
          <w:color w:val="000000"/>
          <w:u w:val="double"/>
        </w:rPr>
        <w:t>有誤</w:t>
      </w:r>
      <w:r w:rsidRPr="007843F8">
        <w:rPr>
          <w:rFonts w:hint="eastAsia"/>
          <w:color w:val="000000"/>
        </w:rPr>
        <w:t>？</w:t>
      </w:r>
    </w:p>
    <w:tbl>
      <w:tblPr>
        <w:tblStyle w:val="TableGrid5ab27d9f-67dc-4ec9-844b-bacdc0849109"/>
        <w:tblW w:w="4536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104"/>
        <w:gridCol w:w="1440"/>
        <w:gridCol w:w="1992"/>
      </w:tblGrid>
      <w:tr w:rsidR="00871D71" w:rsidRPr="007843F8" w14:paraId="1AEE4FA6" w14:textId="77777777" w:rsidTr="001667DD">
        <w:trPr>
          <w:jc w:val="center"/>
        </w:trPr>
        <w:tc>
          <w:tcPr>
            <w:tcW w:w="1104" w:type="dxa"/>
            <w:vMerge w:val="restart"/>
            <w:shd w:val="clear" w:color="auto" w:fill="E6E6E6"/>
            <w:vAlign w:val="center"/>
          </w:tcPr>
          <w:p w14:paraId="5FC6D3E1" w14:textId="77777777" w:rsidR="00871D71" w:rsidRPr="007843F8" w:rsidRDefault="00871D71" w:rsidP="001667DD">
            <w:pPr>
              <w:pStyle w:val="Normalfc49959a-3383-44b6-bc6a-4194bd0d1bc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古詩</w:t>
            </w:r>
          </w:p>
        </w:tc>
        <w:tc>
          <w:tcPr>
            <w:tcW w:w="1440" w:type="dxa"/>
            <w:vAlign w:val="center"/>
          </w:tcPr>
          <w:p w14:paraId="69BB4743" w14:textId="77777777" w:rsidR="00871D71" w:rsidRPr="007843F8" w:rsidRDefault="00871D71" w:rsidP="001667DD">
            <w:pPr>
              <w:pStyle w:val="Normalfc49959a-3383-44b6-bc6a-4194bd0d1bc0"/>
              <w:jc w:val="center"/>
              <w:rPr>
                <w:color w:val="000000"/>
              </w:rPr>
            </w:pPr>
            <w:r w:rsidRPr="007843F8">
              <w:rPr>
                <w:rFonts w:hint="eastAsia"/>
                <w:color w:val="000000"/>
              </w:rPr>
              <w:t>句數</w:t>
            </w:r>
          </w:p>
        </w:tc>
        <w:tc>
          <w:tcPr>
            <w:tcW w:w="1992" w:type="dxa"/>
            <w:vAlign w:val="center"/>
          </w:tcPr>
          <w:p w14:paraId="50A9BE17" w14:textId="77777777" w:rsidR="00871D71" w:rsidRPr="007843F8" w:rsidRDefault="00871D71" w:rsidP="001667DD">
            <w:pPr>
              <w:pStyle w:val="Normalfc49959a-3383-44b6-bc6a-4194bd0d1bc0"/>
              <w:rPr>
                <w:b/>
                <w:bCs/>
                <w:color w:val="000000"/>
                <w:u w:val="single"/>
              </w:rPr>
            </w:pPr>
            <w:r w:rsidRPr="007843F8">
              <w:rPr>
                <w:rFonts w:ascii="標楷體" w:hAnsi="標楷體" w:hint="eastAsia"/>
                <w:b/>
                <w:bCs/>
                <w:color w:val="000000"/>
                <w:u w:val="single"/>
              </w:rPr>
              <w:t>(Ａ)</w:t>
            </w:r>
            <w:r w:rsidRPr="007843F8">
              <w:rPr>
                <w:rFonts w:hint="eastAsia"/>
                <w:b/>
                <w:bCs/>
                <w:color w:val="000000"/>
                <w:u w:val="single"/>
              </w:rPr>
              <w:t>句數不固定</w:t>
            </w:r>
          </w:p>
        </w:tc>
      </w:tr>
      <w:tr w:rsidR="00871D71" w:rsidRPr="007843F8" w14:paraId="2DDAECF9" w14:textId="77777777" w:rsidTr="001667DD">
        <w:trPr>
          <w:jc w:val="center"/>
        </w:trPr>
        <w:tc>
          <w:tcPr>
            <w:tcW w:w="1104" w:type="dxa"/>
            <w:vMerge/>
            <w:shd w:val="clear" w:color="auto" w:fill="E6E6E6"/>
            <w:vAlign w:val="center"/>
          </w:tcPr>
          <w:p w14:paraId="43725E3C" w14:textId="77777777" w:rsidR="00871D71" w:rsidRPr="007843F8" w:rsidRDefault="00871D71" w:rsidP="001667DD">
            <w:pPr>
              <w:pStyle w:val="Normalfc49959a-3383-44b6-bc6a-4194bd0d1bc0"/>
              <w:jc w:val="center"/>
            </w:pPr>
          </w:p>
        </w:tc>
        <w:tc>
          <w:tcPr>
            <w:tcW w:w="1440" w:type="dxa"/>
            <w:vAlign w:val="center"/>
          </w:tcPr>
          <w:p w14:paraId="1595EFDA" w14:textId="77777777" w:rsidR="00871D71" w:rsidRPr="007843F8" w:rsidRDefault="00871D71" w:rsidP="001667DD">
            <w:pPr>
              <w:pStyle w:val="Normalfc49959a-3383-44b6-bc6a-4194bd0d1bc0"/>
              <w:jc w:val="center"/>
              <w:rPr>
                <w:color w:val="000000"/>
              </w:rPr>
            </w:pPr>
            <w:r w:rsidRPr="007843F8">
              <w:rPr>
                <w:rFonts w:hint="eastAsia"/>
                <w:color w:val="000000"/>
              </w:rPr>
              <w:t>對仗</w:t>
            </w:r>
          </w:p>
        </w:tc>
        <w:tc>
          <w:tcPr>
            <w:tcW w:w="1992" w:type="dxa"/>
            <w:vAlign w:val="center"/>
          </w:tcPr>
          <w:p w14:paraId="341F3FAF" w14:textId="77777777" w:rsidR="00871D71" w:rsidRPr="007843F8" w:rsidRDefault="00871D71" w:rsidP="001667DD">
            <w:pPr>
              <w:pStyle w:val="Normalfc49959a-3383-44b6-bc6a-4194bd0d1bc0"/>
              <w:rPr>
                <w:color w:val="000000"/>
              </w:rPr>
            </w:pPr>
            <w:r w:rsidRPr="007843F8">
              <w:rPr>
                <w:rFonts w:hint="eastAsia"/>
                <w:color w:val="000000"/>
              </w:rPr>
              <w:t>不須對仗</w:t>
            </w:r>
          </w:p>
        </w:tc>
      </w:tr>
      <w:tr w:rsidR="00871D71" w:rsidRPr="007843F8" w14:paraId="585220BE" w14:textId="77777777" w:rsidTr="001667DD">
        <w:trPr>
          <w:jc w:val="center"/>
        </w:trPr>
        <w:tc>
          <w:tcPr>
            <w:tcW w:w="1104" w:type="dxa"/>
            <w:vMerge/>
            <w:shd w:val="clear" w:color="auto" w:fill="E6E6E6"/>
            <w:vAlign w:val="center"/>
          </w:tcPr>
          <w:p w14:paraId="42C1E27A" w14:textId="77777777" w:rsidR="00871D71" w:rsidRPr="007843F8" w:rsidRDefault="00871D71" w:rsidP="001667DD">
            <w:pPr>
              <w:pStyle w:val="Normalfc49959a-3383-44b6-bc6a-4194bd0d1bc0"/>
              <w:jc w:val="center"/>
            </w:pPr>
          </w:p>
        </w:tc>
        <w:tc>
          <w:tcPr>
            <w:tcW w:w="1440" w:type="dxa"/>
            <w:vAlign w:val="center"/>
          </w:tcPr>
          <w:p w14:paraId="231A29E1" w14:textId="77777777" w:rsidR="00871D71" w:rsidRPr="007843F8" w:rsidRDefault="00871D71" w:rsidP="001667DD">
            <w:pPr>
              <w:pStyle w:val="Normalfc49959a-3383-44b6-bc6a-4194bd0d1bc0"/>
              <w:jc w:val="center"/>
              <w:rPr>
                <w:color w:val="000000"/>
              </w:rPr>
            </w:pPr>
            <w:r w:rsidRPr="007843F8">
              <w:rPr>
                <w:rFonts w:hint="eastAsia"/>
                <w:color w:val="000000"/>
              </w:rPr>
              <w:t>盛行年代</w:t>
            </w:r>
          </w:p>
        </w:tc>
        <w:tc>
          <w:tcPr>
            <w:tcW w:w="1992" w:type="dxa"/>
            <w:vAlign w:val="center"/>
          </w:tcPr>
          <w:p w14:paraId="3DC5621F" w14:textId="77777777" w:rsidR="00871D71" w:rsidRPr="007843F8" w:rsidRDefault="00871D71" w:rsidP="001667DD">
            <w:pPr>
              <w:pStyle w:val="Normalfc49959a-3383-44b6-bc6a-4194bd0d1bc0"/>
              <w:rPr>
                <w:b/>
                <w:bCs/>
                <w:color w:val="000000"/>
                <w:u w:val="single"/>
              </w:rPr>
            </w:pPr>
            <w:r w:rsidRPr="007843F8">
              <w:rPr>
                <w:rFonts w:ascii="標楷體" w:hAnsi="標楷體" w:hint="eastAsia"/>
                <w:b/>
                <w:bCs/>
                <w:color w:val="000000"/>
                <w:u w:val="single"/>
              </w:rPr>
              <w:t>(Ｂ)</w:t>
            </w:r>
            <w:r w:rsidRPr="007843F8">
              <w:rPr>
                <w:rFonts w:hint="eastAsia"/>
                <w:b/>
                <w:bCs/>
                <w:color w:val="000000"/>
                <w:u w:val="single"/>
              </w:rPr>
              <w:t>漢</w:t>
            </w:r>
            <w:r w:rsidRPr="007843F8">
              <w:rPr>
                <w:rFonts w:hint="eastAsia"/>
                <w:b/>
                <w:bCs/>
                <w:color w:val="000000"/>
                <w:w w:val="25"/>
                <w:u w:val="single"/>
              </w:rPr>
              <w:t xml:space="preserve">　</w:t>
            </w:r>
            <w:r w:rsidRPr="007843F8">
              <w:rPr>
                <w:rFonts w:hint="eastAsia"/>
                <w:b/>
                <w:bCs/>
                <w:color w:val="000000"/>
                <w:u w:val="single"/>
              </w:rPr>
              <w:t>魏</w:t>
            </w:r>
            <w:r w:rsidRPr="007843F8">
              <w:rPr>
                <w:rFonts w:hint="eastAsia"/>
                <w:b/>
                <w:bCs/>
                <w:color w:val="000000"/>
                <w:w w:val="25"/>
                <w:u w:val="single"/>
              </w:rPr>
              <w:t xml:space="preserve">　</w:t>
            </w:r>
            <w:r w:rsidRPr="007843F8">
              <w:rPr>
                <w:rFonts w:hint="eastAsia"/>
                <w:b/>
                <w:bCs/>
                <w:color w:val="000000"/>
                <w:u w:val="single"/>
              </w:rPr>
              <w:t>六朝</w:t>
            </w:r>
          </w:p>
        </w:tc>
      </w:tr>
      <w:tr w:rsidR="00871D71" w:rsidRPr="007843F8" w14:paraId="07CA12B7" w14:textId="77777777" w:rsidTr="001667DD">
        <w:trPr>
          <w:jc w:val="center"/>
        </w:trPr>
        <w:tc>
          <w:tcPr>
            <w:tcW w:w="1104" w:type="dxa"/>
            <w:vMerge/>
            <w:shd w:val="clear" w:color="auto" w:fill="E6E6E6"/>
            <w:vAlign w:val="center"/>
          </w:tcPr>
          <w:p w14:paraId="61BEFEED" w14:textId="77777777" w:rsidR="00871D71" w:rsidRPr="007843F8" w:rsidRDefault="00871D71" w:rsidP="001667DD">
            <w:pPr>
              <w:pStyle w:val="Normalfc49959a-3383-44b6-bc6a-4194bd0d1bc0"/>
              <w:jc w:val="center"/>
            </w:pPr>
          </w:p>
        </w:tc>
        <w:tc>
          <w:tcPr>
            <w:tcW w:w="1440" w:type="dxa"/>
            <w:vAlign w:val="center"/>
          </w:tcPr>
          <w:p w14:paraId="7746A522" w14:textId="77777777" w:rsidR="00871D71" w:rsidRPr="007843F8" w:rsidRDefault="00871D71" w:rsidP="001667DD">
            <w:pPr>
              <w:pStyle w:val="Normalfc49959a-3383-44b6-bc6a-4194bd0d1bc0"/>
              <w:jc w:val="center"/>
              <w:rPr>
                <w:color w:val="000000"/>
              </w:rPr>
            </w:pPr>
            <w:r w:rsidRPr="007843F8">
              <w:rPr>
                <w:rFonts w:hint="eastAsia"/>
                <w:color w:val="000000"/>
              </w:rPr>
              <w:t>押韻</w:t>
            </w:r>
          </w:p>
        </w:tc>
        <w:tc>
          <w:tcPr>
            <w:tcW w:w="1992" w:type="dxa"/>
            <w:vAlign w:val="center"/>
          </w:tcPr>
          <w:p w14:paraId="6C39FDCA" w14:textId="77777777" w:rsidR="00871D71" w:rsidRPr="007843F8" w:rsidRDefault="00871D71" w:rsidP="001667DD">
            <w:pPr>
              <w:pStyle w:val="Normalfc49959a-3383-44b6-bc6a-4194bd0d1bc0"/>
              <w:rPr>
                <w:color w:val="000000"/>
              </w:rPr>
            </w:pPr>
            <w:r w:rsidRPr="007843F8">
              <w:rPr>
                <w:rFonts w:hint="eastAsia"/>
                <w:color w:val="000000"/>
              </w:rPr>
              <w:t>可換韻</w:t>
            </w:r>
          </w:p>
        </w:tc>
      </w:tr>
      <w:tr w:rsidR="00B5389F" w:rsidRPr="007843F8" w14:paraId="0A82700D" w14:textId="77777777" w:rsidTr="001667DD">
        <w:trPr>
          <w:jc w:val="center"/>
        </w:trPr>
        <w:tc>
          <w:tcPr>
            <w:tcW w:w="1104" w:type="dxa"/>
            <w:vMerge w:val="restart"/>
            <w:shd w:val="clear" w:color="auto" w:fill="E6E6E6"/>
            <w:vAlign w:val="center"/>
          </w:tcPr>
          <w:p w14:paraId="10F1C988" w14:textId="72CF15CD" w:rsidR="00B5389F" w:rsidRPr="007843F8" w:rsidRDefault="00E90DD5" w:rsidP="001667DD">
            <w:pPr>
              <w:pStyle w:val="Normalfc49959a-3383-44b6-bc6a-4194bd0d1bc0"/>
              <w:jc w:val="center"/>
            </w:pPr>
            <w:r w:rsidRPr="007843F8">
              <w:rPr>
                <w:rFonts w:hint="eastAsia"/>
                <w:color w:val="000000"/>
              </w:rPr>
              <w:t>近體詩</w:t>
            </w:r>
          </w:p>
        </w:tc>
        <w:tc>
          <w:tcPr>
            <w:tcW w:w="1440" w:type="dxa"/>
            <w:vAlign w:val="center"/>
          </w:tcPr>
          <w:p w14:paraId="26CD0E6B" w14:textId="4F511100" w:rsidR="00B5389F" w:rsidRPr="007843F8" w:rsidRDefault="00E90DD5" w:rsidP="001667DD">
            <w:pPr>
              <w:pStyle w:val="Normalfc49959a-3383-44b6-bc6a-4194bd0d1bc0"/>
              <w:jc w:val="center"/>
              <w:rPr>
                <w:color w:val="000000"/>
              </w:rPr>
            </w:pPr>
            <w:r w:rsidRPr="007843F8">
              <w:rPr>
                <w:rFonts w:hint="eastAsia"/>
                <w:color w:val="000000"/>
              </w:rPr>
              <w:t>句數</w:t>
            </w:r>
          </w:p>
        </w:tc>
        <w:tc>
          <w:tcPr>
            <w:tcW w:w="1992" w:type="dxa"/>
            <w:vAlign w:val="center"/>
          </w:tcPr>
          <w:p w14:paraId="23AEF890" w14:textId="41A46F24" w:rsidR="00B5389F" w:rsidRPr="007843F8" w:rsidRDefault="00E90DD5" w:rsidP="001667DD">
            <w:pPr>
              <w:pStyle w:val="Normalfc49959a-3383-44b6-bc6a-4194bd0d1bc0"/>
              <w:rPr>
                <w:color w:val="000000"/>
              </w:rPr>
            </w:pPr>
            <w:r w:rsidRPr="007843F8">
              <w:rPr>
                <w:rFonts w:ascii="標楷體" w:hAnsi="標楷體" w:hint="eastAsia"/>
                <w:b/>
                <w:bCs/>
                <w:color w:val="000000"/>
                <w:u w:val="single"/>
              </w:rPr>
              <w:t>(Ｃ)</w:t>
            </w:r>
            <w:r w:rsidRPr="007843F8">
              <w:rPr>
                <w:rFonts w:hint="eastAsia"/>
                <w:b/>
                <w:bCs/>
                <w:color w:val="000000"/>
                <w:u w:val="single"/>
              </w:rPr>
              <w:t>律詩有八句</w:t>
            </w:r>
          </w:p>
        </w:tc>
      </w:tr>
      <w:tr w:rsidR="00B5389F" w:rsidRPr="007843F8" w14:paraId="21B2D7C7" w14:textId="77777777" w:rsidTr="001667DD">
        <w:trPr>
          <w:jc w:val="center"/>
        </w:trPr>
        <w:tc>
          <w:tcPr>
            <w:tcW w:w="1104" w:type="dxa"/>
            <w:vMerge/>
            <w:shd w:val="clear" w:color="auto" w:fill="E6E6E6"/>
            <w:vAlign w:val="center"/>
          </w:tcPr>
          <w:p w14:paraId="74C3AF85" w14:textId="77777777" w:rsidR="00B5389F" w:rsidRPr="007843F8" w:rsidRDefault="00B5389F" w:rsidP="001667DD">
            <w:pPr>
              <w:pStyle w:val="Normalfc49959a-3383-44b6-bc6a-4194bd0d1bc0"/>
              <w:jc w:val="center"/>
            </w:pPr>
          </w:p>
        </w:tc>
        <w:tc>
          <w:tcPr>
            <w:tcW w:w="1440" w:type="dxa"/>
            <w:vAlign w:val="center"/>
          </w:tcPr>
          <w:p w14:paraId="12317FA6" w14:textId="3EF775D6" w:rsidR="00B5389F" w:rsidRPr="007843F8" w:rsidRDefault="00E90DD5" w:rsidP="001667DD">
            <w:pPr>
              <w:pStyle w:val="Normalfc49959a-3383-44b6-bc6a-4194bd0d1bc0"/>
              <w:jc w:val="center"/>
              <w:rPr>
                <w:color w:val="000000"/>
              </w:rPr>
            </w:pPr>
            <w:r w:rsidRPr="007843F8">
              <w:rPr>
                <w:rFonts w:hint="eastAsia"/>
                <w:color w:val="000000"/>
              </w:rPr>
              <w:t>對仗</w:t>
            </w:r>
          </w:p>
        </w:tc>
        <w:tc>
          <w:tcPr>
            <w:tcW w:w="1992" w:type="dxa"/>
            <w:vAlign w:val="center"/>
          </w:tcPr>
          <w:p w14:paraId="0FFAC060" w14:textId="0F7ABA8D" w:rsidR="00B5389F" w:rsidRPr="007843F8" w:rsidRDefault="00E90DD5" w:rsidP="001667DD">
            <w:pPr>
              <w:pStyle w:val="Normalfc49959a-3383-44b6-bc6a-4194bd0d1bc0"/>
              <w:rPr>
                <w:color w:val="000000"/>
              </w:rPr>
            </w:pPr>
            <w:r w:rsidRPr="007843F8">
              <w:rPr>
                <w:rFonts w:ascii="標楷體" w:hAnsi="標楷體" w:hint="eastAsia"/>
                <w:b/>
                <w:bCs/>
                <w:color w:val="000000"/>
                <w:u w:val="single"/>
              </w:rPr>
              <w:t>(Ｄ)</w:t>
            </w:r>
            <w:r w:rsidRPr="007843F8">
              <w:rPr>
                <w:rFonts w:hint="eastAsia"/>
                <w:b/>
                <w:bCs/>
                <w:color w:val="000000"/>
                <w:u w:val="single"/>
              </w:rPr>
              <w:t>皆須對仗</w:t>
            </w:r>
          </w:p>
        </w:tc>
      </w:tr>
      <w:tr w:rsidR="00B5389F" w:rsidRPr="007843F8" w14:paraId="76EE3E32" w14:textId="77777777" w:rsidTr="001667DD">
        <w:trPr>
          <w:jc w:val="center"/>
        </w:trPr>
        <w:tc>
          <w:tcPr>
            <w:tcW w:w="1104" w:type="dxa"/>
            <w:vMerge/>
            <w:shd w:val="clear" w:color="auto" w:fill="E6E6E6"/>
            <w:vAlign w:val="center"/>
          </w:tcPr>
          <w:p w14:paraId="7DC3802F" w14:textId="77777777" w:rsidR="00B5389F" w:rsidRPr="007843F8" w:rsidRDefault="00B5389F" w:rsidP="001667DD">
            <w:pPr>
              <w:pStyle w:val="Normalfc49959a-3383-44b6-bc6a-4194bd0d1bc0"/>
              <w:jc w:val="center"/>
            </w:pPr>
          </w:p>
        </w:tc>
        <w:tc>
          <w:tcPr>
            <w:tcW w:w="1440" w:type="dxa"/>
            <w:vAlign w:val="center"/>
          </w:tcPr>
          <w:p w14:paraId="5019758C" w14:textId="18598598" w:rsidR="00B5389F" w:rsidRPr="007843F8" w:rsidRDefault="00E90DD5" w:rsidP="001667DD">
            <w:pPr>
              <w:pStyle w:val="Normalfc49959a-3383-44b6-bc6a-4194bd0d1bc0"/>
              <w:jc w:val="center"/>
              <w:rPr>
                <w:color w:val="000000"/>
              </w:rPr>
            </w:pPr>
            <w:r w:rsidRPr="007843F8">
              <w:rPr>
                <w:rFonts w:hint="eastAsia"/>
                <w:color w:val="000000"/>
              </w:rPr>
              <w:t>盛行年代</w:t>
            </w:r>
          </w:p>
        </w:tc>
        <w:tc>
          <w:tcPr>
            <w:tcW w:w="1992" w:type="dxa"/>
            <w:vAlign w:val="center"/>
          </w:tcPr>
          <w:p w14:paraId="7BBF5A0A" w14:textId="56952360" w:rsidR="00B5389F" w:rsidRPr="007843F8" w:rsidRDefault="00E90DD5" w:rsidP="001667DD">
            <w:pPr>
              <w:pStyle w:val="Normalfc49959a-3383-44b6-bc6a-4194bd0d1bc0"/>
              <w:rPr>
                <w:color w:val="000000"/>
              </w:rPr>
            </w:pPr>
            <w:r w:rsidRPr="007843F8">
              <w:rPr>
                <w:rFonts w:hint="eastAsia"/>
                <w:color w:val="000000"/>
                <w:u w:val="single"/>
              </w:rPr>
              <w:t>唐代</w:t>
            </w:r>
          </w:p>
        </w:tc>
      </w:tr>
      <w:tr w:rsidR="00B5389F" w:rsidRPr="007843F8" w14:paraId="35CFE17C" w14:textId="77777777" w:rsidTr="001667DD">
        <w:trPr>
          <w:jc w:val="center"/>
        </w:trPr>
        <w:tc>
          <w:tcPr>
            <w:tcW w:w="1104" w:type="dxa"/>
            <w:vMerge/>
            <w:shd w:val="clear" w:color="auto" w:fill="E6E6E6"/>
            <w:vAlign w:val="center"/>
          </w:tcPr>
          <w:p w14:paraId="7889522F" w14:textId="77777777" w:rsidR="00B5389F" w:rsidRPr="007843F8" w:rsidRDefault="00B5389F" w:rsidP="001667DD">
            <w:pPr>
              <w:pStyle w:val="Normalfc49959a-3383-44b6-bc6a-4194bd0d1bc0"/>
              <w:jc w:val="center"/>
            </w:pPr>
          </w:p>
        </w:tc>
        <w:tc>
          <w:tcPr>
            <w:tcW w:w="1440" w:type="dxa"/>
            <w:vAlign w:val="center"/>
          </w:tcPr>
          <w:p w14:paraId="4722C6E4" w14:textId="3055EA43" w:rsidR="00B5389F" w:rsidRPr="007843F8" w:rsidRDefault="00E90DD5" w:rsidP="001667DD">
            <w:pPr>
              <w:pStyle w:val="Normalfc49959a-3383-44b6-bc6a-4194bd0d1bc0"/>
              <w:jc w:val="center"/>
              <w:rPr>
                <w:color w:val="000000"/>
              </w:rPr>
            </w:pPr>
            <w:r w:rsidRPr="007843F8">
              <w:rPr>
                <w:rFonts w:hint="eastAsia"/>
                <w:color w:val="000000"/>
              </w:rPr>
              <w:t>押韻</w:t>
            </w:r>
          </w:p>
        </w:tc>
        <w:tc>
          <w:tcPr>
            <w:tcW w:w="1992" w:type="dxa"/>
            <w:vAlign w:val="center"/>
          </w:tcPr>
          <w:p w14:paraId="1C34EF5F" w14:textId="49AC9D3E" w:rsidR="00B5389F" w:rsidRPr="007843F8" w:rsidRDefault="00E90DD5" w:rsidP="001667DD">
            <w:pPr>
              <w:pStyle w:val="Normalfc49959a-3383-44b6-bc6a-4194bd0d1bc0"/>
              <w:rPr>
                <w:color w:val="000000"/>
              </w:rPr>
            </w:pPr>
            <w:r w:rsidRPr="007843F8">
              <w:rPr>
                <w:rFonts w:hint="eastAsia"/>
                <w:color w:val="000000"/>
              </w:rPr>
              <w:t>一韻到底</w:t>
            </w:r>
          </w:p>
        </w:tc>
      </w:tr>
    </w:tbl>
    <w:p w14:paraId="6DEBF53B" w14:textId="5DB24507" w:rsidR="00B653E1" w:rsidRDefault="00012FF9" w:rsidP="00041E8A">
      <w:pPr>
        <w:pStyle w:val="Normal172bf999-1143-4b69-a538-b43f2d35dea4"/>
        <w:numPr>
          <w:ilvl w:val="0"/>
          <w:numId w:val="2"/>
        </w:numPr>
        <w:snapToGrid w:val="0"/>
        <w:spacing w:before="240"/>
        <w:rPr>
          <w:color w:val="000000"/>
        </w:rPr>
      </w:pPr>
      <w:r w:rsidRPr="007843F8">
        <w:rPr>
          <w:color w:val="000000"/>
          <w:u w:val="single"/>
        </w:rPr>
        <w:t>沈括</w:t>
      </w:r>
      <w:r w:rsidRPr="007843F8">
        <w:rPr>
          <w:color w:val="000000"/>
          <w:u w:val="wave"/>
        </w:rPr>
        <w:t>夢溪筆談</w:t>
      </w:r>
      <w:r w:rsidRPr="007843F8">
        <w:rPr>
          <w:color w:val="000000"/>
        </w:rPr>
        <w:t>：「藏書畫者，多取空名，偶傳為</w:t>
      </w:r>
      <w:r w:rsidRPr="007843F8">
        <w:rPr>
          <w:color w:val="000000"/>
          <w:u w:val="single"/>
        </w:rPr>
        <w:t>鍾</w:t>
      </w:r>
      <w:r w:rsidRPr="007843F8">
        <w:rPr>
          <w:color w:val="000000"/>
        </w:rPr>
        <w:t>、</w:t>
      </w:r>
      <w:r w:rsidRPr="007843F8">
        <w:rPr>
          <w:color w:val="000000"/>
          <w:u w:val="single"/>
        </w:rPr>
        <w:t>王</w:t>
      </w:r>
      <w:r w:rsidRPr="007843F8">
        <w:rPr>
          <w:color w:val="000000"/>
        </w:rPr>
        <w:t>、</w:t>
      </w:r>
      <w:r w:rsidRPr="007843F8">
        <w:rPr>
          <w:color w:val="000000"/>
          <w:u w:val="single"/>
        </w:rPr>
        <w:t>顧</w:t>
      </w:r>
      <w:r w:rsidRPr="007843F8">
        <w:rPr>
          <w:color w:val="000000"/>
        </w:rPr>
        <w:t>、</w:t>
      </w:r>
      <w:r w:rsidRPr="007843F8">
        <w:rPr>
          <w:color w:val="000000"/>
          <w:u w:val="single"/>
        </w:rPr>
        <w:t>陸</w:t>
      </w:r>
      <w:r w:rsidRPr="007843F8">
        <w:rPr>
          <w:color w:val="000000"/>
        </w:rPr>
        <w:t>之筆，見者爭售，此所謂『耳鑒』。又有觀畫而以手摸之，相傳以謂色不隱指者為佳畫，此又在耳鑒之下，謂之『揣骨聽聲』。」依據本文內容，下列說明何者正確？</w:t>
      </w:r>
      <w:r w:rsidRPr="007843F8">
        <w:rPr>
          <w:rFonts w:hint="eastAsia"/>
          <w:color w:val="000000"/>
        </w:rPr>
        <w:t xml:space="preserve">　</w:t>
      </w:r>
      <w:r w:rsidRPr="007843F8">
        <w:rPr>
          <w:color w:val="000000"/>
        </w:rPr>
        <w:br/>
      </w:r>
      <w:r w:rsidRPr="007843F8">
        <w:rPr>
          <w:rFonts w:hint="eastAsia"/>
          <w:color w:val="000000" w:themeColor="text1"/>
        </w:rPr>
        <w:t>(</w:t>
      </w:r>
      <w:r w:rsidRPr="007843F8">
        <w:rPr>
          <w:rFonts w:hint="eastAsia"/>
          <w:color w:val="000000" w:themeColor="text1"/>
        </w:rPr>
        <w:t>Ａ</w:t>
      </w:r>
      <w:r w:rsidRPr="007843F8">
        <w:rPr>
          <w:rFonts w:hint="eastAsia"/>
          <w:color w:val="000000" w:themeColor="text1"/>
        </w:rPr>
        <w:t>)</w:t>
      </w:r>
      <w:r w:rsidRPr="007843F8">
        <w:rPr>
          <w:color w:val="000000"/>
        </w:rPr>
        <w:t>世人品鑒書畫，往往重視創作者的名聲及其表現技巧</w:t>
      </w:r>
      <w:r w:rsidR="000470B3" w:rsidRPr="007843F8">
        <w:rPr>
          <w:rFonts w:hint="eastAsia"/>
          <w:color w:val="000000"/>
        </w:rPr>
        <w:t xml:space="preserve">　</w:t>
      </w:r>
      <w:r w:rsidRPr="007843F8">
        <w:rPr>
          <w:rFonts w:hint="eastAsia"/>
          <w:color w:val="000000"/>
        </w:rPr>
        <w:t xml:space="preserve">　</w:t>
      </w:r>
      <w:r w:rsidRPr="007843F8">
        <w:rPr>
          <w:rFonts w:hint="eastAsia"/>
          <w:color w:val="000000"/>
        </w:rPr>
        <w:t>(</w:t>
      </w:r>
      <w:r w:rsidRPr="007843F8">
        <w:rPr>
          <w:rFonts w:hint="eastAsia"/>
          <w:color w:val="000000"/>
        </w:rPr>
        <w:t>Ｂ</w:t>
      </w:r>
      <w:r w:rsidRPr="007843F8">
        <w:rPr>
          <w:rFonts w:hint="eastAsia"/>
          <w:color w:val="000000"/>
        </w:rPr>
        <w:t>)</w:t>
      </w:r>
      <w:r w:rsidRPr="007843F8">
        <w:rPr>
          <w:color w:val="000000"/>
        </w:rPr>
        <w:t>「揣骨聽聲」是評斷書畫作品優劣最上等的方法</w:t>
      </w:r>
      <w:r w:rsidRPr="007843F8">
        <w:rPr>
          <w:color w:val="000000"/>
        </w:rPr>
        <w:br/>
      </w:r>
      <w:r w:rsidRPr="007843F8">
        <w:rPr>
          <w:rFonts w:hint="eastAsia"/>
          <w:color w:val="000000"/>
        </w:rPr>
        <w:t>(</w:t>
      </w:r>
      <w:r w:rsidRPr="007843F8">
        <w:rPr>
          <w:rFonts w:hint="eastAsia"/>
          <w:color w:val="000000"/>
        </w:rPr>
        <w:t>Ｃ</w:t>
      </w:r>
      <w:r w:rsidRPr="007843F8">
        <w:rPr>
          <w:rFonts w:hint="eastAsia"/>
          <w:color w:val="000000"/>
        </w:rPr>
        <w:t>)</w:t>
      </w:r>
      <w:r w:rsidRPr="007843F8">
        <w:rPr>
          <w:color w:val="000000"/>
        </w:rPr>
        <w:t>「耳鑒」經由名家認定，是評斷書畫作品優劣的重要指標</w:t>
      </w:r>
      <w:r w:rsidRPr="007843F8">
        <w:rPr>
          <w:rFonts w:hint="eastAsia"/>
          <w:color w:val="000000"/>
        </w:rPr>
        <w:t>(</w:t>
      </w:r>
      <w:r w:rsidRPr="007843F8">
        <w:rPr>
          <w:rFonts w:hint="eastAsia"/>
          <w:color w:val="000000"/>
        </w:rPr>
        <w:t>Ｄ</w:t>
      </w:r>
      <w:r w:rsidRPr="007843F8">
        <w:rPr>
          <w:rFonts w:hint="eastAsia"/>
          <w:color w:val="000000"/>
        </w:rPr>
        <w:t>)</w:t>
      </w:r>
      <w:r w:rsidRPr="007843F8">
        <w:rPr>
          <w:rFonts w:hint="eastAsia"/>
          <w:color w:val="000000"/>
        </w:rPr>
        <w:t>鑑</w:t>
      </w:r>
      <w:r w:rsidRPr="007843F8">
        <w:rPr>
          <w:color w:val="000000"/>
        </w:rPr>
        <w:t>別畫作的好方法</w:t>
      </w:r>
      <w:r w:rsidR="003636D5">
        <w:rPr>
          <w:rFonts w:hint="eastAsia"/>
          <w:color w:val="000000"/>
        </w:rPr>
        <w:t>「</w:t>
      </w:r>
      <w:r w:rsidRPr="007843F8">
        <w:rPr>
          <w:color w:val="000000"/>
        </w:rPr>
        <w:t>耳鑒</w:t>
      </w:r>
      <w:r w:rsidR="003636D5">
        <w:rPr>
          <w:rFonts w:hint="eastAsia"/>
          <w:color w:val="000000"/>
        </w:rPr>
        <w:t>」</w:t>
      </w:r>
      <w:r w:rsidRPr="007843F8">
        <w:rPr>
          <w:color w:val="000000"/>
        </w:rPr>
        <w:t>還是不如以手摸畫確實。</w:t>
      </w:r>
    </w:p>
    <w:p w14:paraId="1B0F07DE" w14:textId="77777777" w:rsidR="00BE2053" w:rsidRPr="00BE2053" w:rsidRDefault="00BE2053" w:rsidP="008D640C">
      <w:pPr>
        <w:pStyle w:val="Normal172bf999-1143-4b69-a538-b43f2d35dea4"/>
        <w:numPr>
          <w:ilvl w:val="0"/>
          <w:numId w:val="2"/>
        </w:numPr>
        <w:snapToGrid w:val="0"/>
        <w:ind w:left="482" w:hanging="482"/>
        <w:contextualSpacing/>
        <w:rPr>
          <w:color w:val="000000"/>
        </w:rPr>
      </w:pPr>
    </w:p>
    <w:tbl>
      <w:tblPr>
        <w:tblStyle w:val="af9"/>
        <w:tblW w:w="0" w:type="auto"/>
        <w:tblInd w:w="480" w:type="dxa"/>
        <w:tblLook w:val="04A0" w:firstRow="1" w:lastRow="0" w:firstColumn="1" w:lastColumn="0" w:noHBand="0" w:noVBand="1"/>
      </w:tblPr>
      <w:tblGrid>
        <w:gridCol w:w="11814"/>
      </w:tblGrid>
      <w:tr w:rsidR="00B653E1" w14:paraId="129408AF" w14:textId="77777777" w:rsidTr="009278B1">
        <w:trPr>
          <w:trHeight w:val="1733"/>
        </w:trPr>
        <w:tc>
          <w:tcPr>
            <w:tcW w:w="11814" w:type="dxa"/>
          </w:tcPr>
          <w:p w14:paraId="00993A8B" w14:textId="617D687F" w:rsidR="00F3192F" w:rsidRDefault="00B653E1" w:rsidP="009278B1">
            <w:pPr>
              <w:pStyle w:val="Normal172bf999-1143-4b69-a538-b43f2d35dea4"/>
              <w:snapToGrid w:val="0"/>
              <w:spacing w:before="240"/>
              <w:ind w:firstLineChars="100" w:firstLine="240"/>
              <w:contextualSpacing/>
              <w:rPr>
                <w:color w:val="000000"/>
              </w:rPr>
            </w:pPr>
            <w:r w:rsidRPr="00B653E1">
              <w:rPr>
                <w:color w:val="000000"/>
              </w:rPr>
              <w:t>「</w:t>
            </w:r>
            <w:r w:rsidRPr="00B653E1">
              <w:rPr>
                <w:color w:val="000000"/>
                <w:u w:val="single"/>
              </w:rPr>
              <w:t>王荊公</w:t>
            </w:r>
            <w:r w:rsidRPr="00B653E1">
              <w:rPr>
                <w:color w:val="000000"/>
              </w:rPr>
              <w:t>病喘，藥用</w:t>
            </w:r>
            <w:r w:rsidRPr="00B653E1">
              <w:rPr>
                <w:color w:val="000000"/>
                <w:u w:val="single"/>
              </w:rPr>
              <w:t>紫團山</w:t>
            </w:r>
            <w:r w:rsidRPr="00B653E1">
              <w:rPr>
                <w:color w:val="000000"/>
              </w:rPr>
              <w:t>人參</w:t>
            </w:r>
            <w:r w:rsidR="00F3192F" w:rsidRPr="00B653E1">
              <w:rPr>
                <w:color w:val="000000"/>
              </w:rPr>
              <w:fldChar w:fldCharType="begin"/>
            </w:r>
            <w:r w:rsidR="00F3192F" w:rsidRPr="00B653E1">
              <w:rPr>
                <w:color w:val="000000"/>
              </w:rPr>
              <w:instrText xml:space="preserve"> </w:instrText>
            </w:r>
            <w:r w:rsidR="00F3192F" w:rsidRPr="00B653E1">
              <w:rPr>
                <w:rFonts w:hint="eastAsia"/>
                <w:color w:val="000000"/>
              </w:rPr>
              <w:instrText>eq \o\ac(</w:instrText>
            </w:r>
            <w:r w:rsidR="00F3192F" w:rsidRPr="00B653E1">
              <w:rPr>
                <w:rFonts w:hint="eastAsia"/>
                <w:color w:val="000000"/>
              </w:rPr>
              <w:instrText>○</w:instrText>
            </w:r>
            <w:r w:rsidR="00F3192F" w:rsidRPr="00B653E1">
              <w:rPr>
                <w:rFonts w:hint="eastAsia"/>
                <w:color w:val="000000"/>
              </w:rPr>
              <w:instrText>,1)</w:instrText>
            </w:r>
            <w:r w:rsidR="00F3192F" w:rsidRPr="00B653E1">
              <w:rPr>
                <w:color w:val="000000"/>
              </w:rPr>
              <w:fldChar w:fldCharType="end"/>
            </w:r>
            <w:r w:rsidRPr="00B653E1">
              <w:rPr>
                <w:color w:val="000000"/>
              </w:rPr>
              <w:t>，不可得。時</w:t>
            </w:r>
            <w:r w:rsidRPr="00B653E1">
              <w:rPr>
                <w:color w:val="000000"/>
                <w:u w:val="single"/>
              </w:rPr>
              <w:t>薛師政</w:t>
            </w:r>
            <w:r w:rsidR="00F3192F" w:rsidRPr="00B653E1">
              <w:rPr>
                <w:color w:val="000000"/>
              </w:rPr>
              <w:fldChar w:fldCharType="begin"/>
            </w:r>
            <w:r w:rsidR="00F3192F" w:rsidRPr="00B653E1">
              <w:rPr>
                <w:color w:val="000000"/>
              </w:rPr>
              <w:instrText xml:space="preserve"> </w:instrText>
            </w:r>
            <w:r w:rsidR="00F3192F" w:rsidRPr="00B653E1">
              <w:rPr>
                <w:rFonts w:hint="eastAsia"/>
                <w:color w:val="000000"/>
              </w:rPr>
              <w:instrText>eq \o\ac(</w:instrText>
            </w:r>
            <w:r w:rsidR="00F3192F" w:rsidRPr="00B653E1">
              <w:rPr>
                <w:rFonts w:hint="eastAsia"/>
                <w:color w:val="000000"/>
              </w:rPr>
              <w:instrText>○</w:instrText>
            </w:r>
            <w:r w:rsidR="00F3192F" w:rsidRPr="00B653E1">
              <w:rPr>
                <w:rFonts w:hint="eastAsia"/>
                <w:color w:val="000000"/>
              </w:rPr>
              <w:instrText>,2)</w:instrText>
            </w:r>
            <w:r w:rsidR="00F3192F" w:rsidRPr="00B653E1">
              <w:rPr>
                <w:color w:val="000000"/>
              </w:rPr>
              <w:fldChar w:fldCharType="end"/>
            </w:r>
            <w:r w:rsidRPr="00B653E1">
              <w:rPr>
                <w:color w:val="000000"/>
              </w:rPr>
              <w:t>自</w:t>
            </w:r>
            <w:r w:rsidRPr="00B653E1">
              <w:rPr>
                <w:color w:val="000000"/>
                <w:u w:val="single"/>
              </w:rPr>
              <w:t>河東</w:t>
            </w:r>
            <w:r w:rsidRPr="00B653E1">
              <w:rPr>
                <w:color w:val="000000"/>
              </w:rPr>
              <w:t>還，適有之，贈公數兩，不受。人有勸公曰：『公之疾非此藥不可治，疾可憂，藥不足辭。』公曰：『平生無</w:t>
            </w:r>
            <w:r w:rsidRPr="00B653E1">
              <w:rPr>
                <w:color w:val="000000"/>
                <w:u w:val="single"/>
              </w:rPr>
              <w:t>紫團</w:t>
            </w:r>
            <w:r w:rsidRPr="00B653E1">
              <w:rPr>
                <w:color w:val="000000"/>
              </w:rPr>
              <w:t>參，亦活到今日。』竟不受。公面黧黑，門人憂之，以問醫。醫曰：『此垢汙，非疾也。』進澡豆令公</w:t>
            </w:r>
            <w:r w:rsidRPr="00B653E1">
              <w:rPr>
                <w:rFonts w:hint="eastAsia"/>
                <w:color w:val="000000"/>
              </w:rPr>
              <w:t>頮</w:t>
            </w:r>
            <w:r w:rsidR="00F3192F" w:rsidRPr="00B653E1">
              <w:rPr>
                <w:color w:val="000000"/>
              </w:rPr>
              <w:fldChar w:fldCharType="begin"/>
            </w:r>
            <w:r w:rsidR="00F3192F" w:rsidRPr="00B653E1">
              <w:rPr>
                <w:color w:val="000000"/>
              </w:rPr>
              <w:instrText xml:space="preserve"> </w:instrText>
            </w:r>
            <w:r w:rsidR="00F3192F" w:rsidRPr="00B653E1">
              <w:rPr>
                <w:rFonts w:hint="eastAsia"/>
                <w:color w:val="000000"/>
              </w:rPr>
              <w:instrText>eq \o\ac(</w:instrText>
            </w:r>
            <w:r w:rsidR="00F3192F" w:rsidRPr="00B653E1">
              <w:rPr>
                <w:rFonts w:hint="eastAsia"/>
                <w:color w:val="000000"/>
              </w:rPr>
              <w:instrText>○</w:instrText>
            </w:r>
            <w:r w:rsidR="00F3192F" w:rsidRPr="00B653E1">
              <w:rPr>
                <w:rFonts w:hint="eastAsia"/>
                <w:color w:val="000000"/>
              </w:rPr>
              <w:instrText>,3)</w:instrText>
            </w:r>
            <w:r w:rsidR="00F3192F" w:rsidRPr="00B653E1">
              <w:rPr>
                <w:color w:val="000000"/>
              </w:rPr>
              <w:fldChar w:fldCharType="end"/>
            </w:r>
            <w:r w:rsidRPr="00B653E1">
              <w:rPr>
                <w:color w:val="000000"/>
              </w:rPr>
              <w:t>面。公曰：『天生黑於予，澡豆其如予何！』」</w:t>
            </w:r>
          </w:p>
          <w:p w14:paraId="7C0623B0" w14:textId="6F3839BA" w:rsidR="00B653E1" w:rsidRDefault="00B653E1" w:rsidP="00A70776">
            <w:pPr>
              <w:pStyle w:val="Normal172bf999-1143-4b69-a538-b43f2d35dea4"/>
              <w:snapToGrid w:val="0"/>
              <w:spacing w:before="240"/>
              <w:contextualSpacing/>
              <w:jc w:val="right"/>
              <w:rPr>
                <w:color w:val="000000"/>
              </w:rPr>
            </w:pPr>
            <w:r w:rsidRPr="00B653E1">
              <w:rPr>
                <w:color w:val="000000"/>
              </w:rPr>
              <w:t>（註：</w:t>
            </w:r>
            <w:r w:rsidRPr="00B653E1">
              <w:rPr>
                <w:color w:val="000000"/>
              </w:rPr>
              <w:fldChar w:fldCharType="begin"/>
            </w:r>
            <w:r w:rsidRPr="00B653E1">
              <w:rPr>
                <w:color w:val="000000"/>
              </w:rPr>
              <w:instrText xml:space="preserve"> </w:instrText>
            </w:r>
            <w:r w:rsidRPr="00B653E1">
              <w:rPr>
                <w:rFonts w:hint="eastAsia"/>
                <w:color w:val="000000"/>
              </w:rPr>
              <w:instrText>eq \o\ac(</w:instrText>
            </w:r>
            <w:r w:rsidRPr="00B653E1">
              <w:rPr>
                <w:rFonts w:hint="eastAsia"/>
                <w:color w:val="000000"/>
              </w:rPr>
              <w:instrText>○</w:instrText>
            </w:r>
            <w:r w:rsidRPr="00B653E1">
              <w:rPr>
                <w:rFonts w:hint="eastAsia"/>
                <w:color w:val="000000"/>
              </w:rPr>
              <w:instrText>,1)</w:instrText>
            </w:r>
            <w:r w:rsidRPr="00B653E1">
              <w:rPr>
                <w:color w:val="000000"/>
              </w:rPr>
              <w:fldChar w:fldCharType="end"/>
            </w:r>
            <w:r w:rsidRPr="00B653E1">
              <w:rPr>
                <w:color w:val="000000"/>
              </w:rPr>
              <w:t>藥用</w:t>
            </w:r>
            <w:r w:rsidRPr="00B653E1">
              <w:rPr>
                <w:color w:val="000000"/>
                <w:u w:val="single"/>
              </w:rPr>
              <w:t>紫團山</w:t>
            </w:r>
            <w:r w:rsidRPr="00B653E1">
              <w:rPr>
                <w:color w:val="000000"/>
              </w:rPr>
              <w:t>人參：這裡指藥方中需要用到</w:t>
            </w:r>
            <w:r w:rsidRPr="00B653E1">
              <w:rPr>
                <w:color w:val="000000"/>
                <w:u w:val="single"/>
              </w:rPr>
              <w:t>紫團山</w:t>
            </w:r>
            <w:r w:rsidRPr="00B653E1">
              <w:rPr>
                <w:color w:val="000000"/>
              </w:rPr>
              <w:t>出產的人參。</w:t>
            </w:r>
            <w:r w:rsidRPr="00B653E1">
              <w:rPr>
                <w:color w:val="000000"/>
              </w:rPr>
              <w:fldChar w:fldCharType="begin"/>
            </w:r>
            <w:r w:rsidRPr="00B653E1">
              <w:rPr>
                <w:color w:val="000000"/>
              </w:rPr>
              <w:instrText xml:space="preserve"> </w:instrText>
            </w:r>
            <w:r w:rsidRPr="00B653E1">
              <w:rPr>
                <w:rFonts w:hint="eastAsia"/>
                <w:color w:val="000000"/>
              </w:rPr>
              <w:instrText>eq \o\ac(</w:instrText>
            </w:r>
            <w:r w:rsidRPr="00B653E1">
              <w:rPr>
                <w:rFonts w:hint="eastAsia"/>
                <w:color w:val="000000"/>
              </w:rPr>
              <w:instrText>○</w:instrText>
            </w:r>
            <w:r w:rsidRPr="00B653E1">
              <w:rPr>
                <w:rFonts w:hint="eastAsia"/>
                <w:color w:val="000000"/>
              </w:rPr>
              <w:instrText>,2)</w:instrText>
            </w:r>
            <w:r w:rsidRPr="00B653E1">
              <w:rPr>
                <w:color w:val="000000"/>
              </w:rPr>
              <w:fldChar w:fldCharType="end"/>
            </w:r>
            <w:r w:rsidRPr="00B653E1">
              <w:rPr>
                <w:color w:val="000000"/>
                <w:u w:val="single"/>
              </w:rPr>
              <w:t>薛師政</w:t>
            </w:r>
            <w:r w:rsidRPr="00B653E1">
              <w:rPr>
                <w:color w:val="000000"/>
              </w:rPr>
              <w:t>：人名，即</w:t>
            </w:r>
            <w:r w:rsidRPr="00B653E1">
              <w:rPr>
                <w:color w:val="000000"/>
                <w:u w:val="single"/>
              </w:rPr>
              <w:t>薛向</w:t>
            </w:r>
            <w:r w:rsidRPr="00B653E1">
              <w:rPr>
                <w:color w:val="000000"/>
              </w:rPr>
              <w:t>，字</w:t>
            </w:r>
            <w:r w:rsidRPr="00B653E1">
              <w:rPr>
                <w:color w:val="000000"/>
                <w:u w:val="single"/>
              </w:rPr>
              <w:t>師政</w:t>
            </w:r>
            <w:r w:rsidRPr="00B653E1">
              <w:rPr>
                <w:color w:val="000000"/>
              </w:rPr>
              <w:t>。</w:t>
            </w:r>
            <w:r w:rsidRPr="00B653E1">
              <w:rPr>
                <w:color w:val="000000"/>
              </w:rPr>
              <w:fldChar w:fldCharType="begin"/>
            </w:r>
            <w:r w:rsidRPr="00B653E1">
              <w:rPr>
                <w:color w:val="000000"/>
              </w:rPr>
              <w:instrText xml:space="preserve"> </w:instrText>
            </w:r>
            <w:r w:rsidRPr="00B653E1">
              <w:rPr>
                <w:rFonts w:hint="eastAsia"/>
                <w:color w:val="000000"/>
              </w:rPr>
              <w:instrText>eq \o\ac(</w:instrText>
            </w:r>
            <w:r w:rsidRPr="00B653E1">
              <w:rPr>
                <w:rFonts w:hint="eastAsia"/>
                <w:color w:val="000000"/>
              </w:rPr>
              <w:instrText>○</w:instrText>
            </w:r>
            <w:r w:rsidRPr="00B653E1">
              <w:rPr>
                <w:rFonts w:hint="eastAsia"/>
                <w:color w:val="000000"/>
              </w:rPr>
              <w:instrText>,3)</w:instrText>
            </w:r>
            <w:r w:rsidRPr="00B653E1">
              <w:rPr>
                <w:color w:val="000000"/>
              </w:rPr>
              <w:fldChar w:fldCharType="end"/>
            </w:r>
            <w:r w:rsidRPr="00B653E1">
              <w:rPr>
                <w:rFonts w:hint="eastAsia"/>
                <w:color w:val="000000"/>
              </w:rPr>
              <w:t>頮</w:t>
            </w:r>
            <w:r w:rsidRPr="00B653E1">
              <w:rPr>
                <w:color w:val="000000"/>
              </w:rPr>
              <w:t>：音ㄏㄨㄟ</w:t>
            </w:r>
            <w:r w:rsidRPr="00B653E1">
              <w:rPr>
                <w:color w:val="000000"/>
              </w:rPr>
              <w:t>ˋ</w:t>
            </w:r>
            <w:r w:rsidRPr="00B653E1">
              <w:rPr>
                <w:color w:val="000000"/>
              </w:rPr>
              <w:t>，洗臉。）</w:t>
            </w:r>
            <w:r w:rsidR="00F3192F">
              <w:rPr>
                <w:rFonts w:hint="eastAsia"/>
                <w:color w:val="000000"/>
              </w:rPr>
              <w:t xml:space="preserve"> </w:t>
            </w:r>
            <w:r w:rsidR="00F3192F">
              <w:rPr>
                <w:color w:val="000000"/>
              </w:rPr>
              <w:t xml:space="preserve">                                                      </w:t>
            </w:r>
            <w:r w:rsidR="00A70776" w:rsidRPr="00AF7052">
              <w:rPr>
                <w:rFonts w:hAnsi="標楷體"/>
                <w:color w:val="000000"/>
                <w:sz w:val="22"/>
                <w:szCs w:val="22"/>
              </w:rPr>
              <w:t>—</w:t>
            </w:r>
            <w:r w:rsidR="00F3192F" w:rsidRPr="00B653E1">
              <w:rPr>
                <w:color w:val="000000"/>
              </w:rPr>
              <w:t>（</w:t>
            </w:r>
            <w:r w:rsidR="00F3192F" w:rsidRPr="00B653E1">
              <w:rPr>
                <w:color w:val="000000"/>
                <w:u w:val="single"/>
              </w:rPr>
              <w:t>沈括</w:t>
            </w:r>
            <w:r w:rsidR="00F3192F" w:rsidRPr="00B653E1">
              <w:rPr>
                <w:color w:val="000000"/>
                <w:u w:val="wave"/>
              </w:rPr>
              <w:t>夢溪筆談</w:t>
            </w:r>
            <w:r w:rsidR="00F3192F" w:rsidRPr="00B653E1">
              <w:rPr>
                <w:color w:val="000000"/>
              </w:rPr>
              <w:t>）</w:t>
            </w:r>
          </w:p>
        </w:tc>
      </w:tr>
    </w:tbl>
    <w:p w14:paraId="1556C11E" w14:textId="7EF9EE96" w:rsidR="00C21D23" w:rsidRDefault="009278B1" w:rsidP="009278B1">
      <w:pPr>
        <w:pStyle w:val="Normal172bf999-1143-4b69-a538-b43f2d35dea4"/>
        <w:snapToGrid w:val="0"/>
        <w:spacing w:before="240"/>
        <w:ind w:leftChars="200" w:left="480"/>
        <w:contextualSpacing/>
        <w:rPr>
          <w:color w:val="000000"/>
        </w:rPr>
      </w:pPr>
      <w:r w:rsidRPr="009278B1">
        <w:rPr>
          <w:b/>
          <w:bCs/>
          <w:color w:val="000000"/>
        </w:rPr>
        <w:t>依據本文內容，可看出王荊公的何種性格？</w:t>
      </w:r>
      <w:r w:rsidR="00C21D23" w:rsidRPr="007843F8">
        <w:rPr>
          <w:rFonts w:hint="eastAsia"/>
          <w:color w:val="000000"/>
        </w:rPr>
        <w:t>(</w:t>
      </w:r>
      <w:r w:rsidR="00C21D23" w:rsidRPr="007843F8">
        <w:rPr>
          <w:rFonts w:hint="eastAsia"/>
          <w:color w:val="000000"/>
        </w:rPr>
        <w:t>Ａ</w:t>
      </w:r>
      <w:r w:rsidR="00C21D23" w:rsidRPr="007843F8">
        <w:rPr>
          <w:rFonts w:hint="eastAsia"/>
          <w:color w:val="000000"/>
        </w:rPr>
        <w:t>)</w:t>
      </w:r>
      <w:r w:rsidR="00C21D23" w:rsidRPr="007843F8">
        <w:rPr>
          <w:color w:val="000000"/>
        </w:rPr>
        <w:t xml:space="preserve">勇者不懼　</w:t>
      </w:r>
      <w:r w:rsidR="00C21D23" w:rsidRPr="007843F8">
        <w:rPr>
          <w:rFonts w:hint="eastAsia"/>
          <w:color w:val="000000" w:themeColor="text1"/>
        </w:rPr>
        <w:t>(</w:t>
      </w:r>
      <w:r w:rsidR="00C21D23" w:rsidRPr="007843F8">
        <w:rPr>
          <w:rFonts w:hint="eastAsia"/>
          <w:color w:val="000000" w:themeColor="text1"/>
        </w:rPr>
        <w:t>Ｂ</w:t>
      </w:r>
      <w:r w:rsidR="00C21D23" w:rsidRPr="007843F8">
        <w:rPr>
          <w:rFonts w:hint="eastAsia"/>
          <w:color w:val="000000"/>
        </w:rPr>
        <w:t>)</w:t>
      </w:r>
      <w:r w:rsidR="00C21D23" w:rsidRPr="007843F8">
        <w:rPr>
          <w:color w:val="000000"/>
        </w:rPr>
        <w:t xml:space="preserve">耿介固執　</w:t>
      </w:r>
      <w:r w:rsidR="00C21D23" w:rsidRPr="007843F8">
        <w:rPr>
          <w:rFonts w:hint="eastAsia"/>
          <w:color w:val="000000"/>
        </w:rPr>
        <w:t>(</w:t>
      </w:r>
      <w:r w:rsidR="00C21D23" w:rsidRPr="007843F8">
        <w:rPr>
          <w:rFonts w:hint="eastAsia"/>
          <w:color w:val="000000"/>
        </w:rPr>
        <w:t>Ｃ</w:t>
      </w:r>
      <w:r w:rsidR="00C21D23" w:rsidRPr="007843F8">
        <w:rPr>
          <w:rFonts w:hint="eastAsia"/>
          <w:color w:val="000000"/>
        </w:rPr>
        <w:t>)</w:t>
      </w:r>
      <w:r w:rsidR="00C21D23" w:rsidRPr="007843F8">
        <w:rPr>
          <w:color w:val="000000"/>
        </w:rPr>
        <w:t>去惡</w:t>
      </w:r>
      <w:r w:rsidR="00C21D23" w:rsidRPr="007843F8">
        <w:rPr>
          <w:rFonts w:hint="eastAsia"/>
          <w:color w:val="000000"/>
        </w:rPr>
        <w:t>揚</w:t>
      </w:r>
      <w:r w:rsidR="00C21D23" w:rsidRPr="007843F8">
        <w:rPr>
          <w:color w:val="000000"/>
        </w:rPr>
        <w:t xml:space="preserve">善　</w:t>
      </w:r>
      <w:r w:rsidR="00C21D23" w:rsidRPr="007843F8">
        <w:rPr>
          <w:rFonts w:hint="eastAsia"/>
          <w:color w:val="000000"/>
        </w:rPr>
        <w:t>(</w:t>
      </w:r>
      <w:r w:rsidR="00C21D23" w:rsidRPr="007843F8">
        <w:rPr>
          <w:rFonts w:hint="eastAsia"/>
          <w:color w:val="000000"/>
        </w:rPr>
        <w:t>Ｄ</w:t>
      </w:r>
      <w:r w:rsidR="00C21D23" w:rsidRPr="007843F8">
        <w:rPr>
          <w:rFonts w:hint="eastAsia"/>
          <w:color w:val="000000"/>
        </w:rPr>
        <w:t>)</w:t>
      </w:r>
      <w:r w:rsidR="00C21D23" w:rsidRPr="007843F8">
        <w:rPr>
          <w:rFonts w:hint="eastAsia"/>
          <w:color w:val="000000"/>
        </w:rPr>
        <w:t>逞凶鬥狠</w:t>
      </w:r>
      <w:r w:rsidR="00C21D23" w:rsidRPr="007843F8">
        <w:rPr>
          <w:color w:val="000000"/>
        </w:rPr>
        <w:t>。</w:t>
      </w:r>
    </w:p>
    <w:p w14:paraId="756330C3" w14:textId="77777777" w:rsidR="008D640C" w:rsidRDefault="008D640C" w:rsidP="008D640C">
      <w:pPr>
        <w:pStyle w:val="Normal172bf999-1143-4b69-a538-b43f2d35dea4"/>
        <w:numPr>
          <w:ilvl w:val="0"/>
          <w:numId w:val="2"/>
        </w:numPr>
        <w:snapToGrid w:val="0"/>
        <w:spacing w:before="240"/>
        <w:ind w:left="482"/>
        <w:contextualSpacing/>
        <w:rPr>
          <w:color w:val="000000"/>
        </w:rPr>
      </w:pPr>
    </w:p>
    <w:tbl>
      <w:tblPr>
        <w:tblStyle w:val="af9"/>
        <w:tblW w:w="0" w:type="auto"/>
        <w:tblInd w:w="482" w:type="dxa"/>
        <w:tblLook w:val="04A0" w:firstRow="1" w:lastRow="0" w:firstColumn="1" w:lastColumn="0" w:noHBand="0" w:noVBand="1"/>
      </w:tblPr>
      <w:tblGrid>
        <w:gridCol w:w="11812"/>
      </w:tblGrid>
      <w:tr w:rsidR="008D640C" w14:paraId="2C8F66FD" w14:textId="77777777" w:rsidTr="008D640C">
        <w:tc>
          <w:tcPr>
            <w:tcW w:w="11812" w:type="dxa"/>
          </w:tcPr>
          <w:p w14:paraId="25941622" w14:textId="3B4C7110" w:rsidR="008D640C" w:rsidRPr="008D640C" w:rsidRDefault="008D640C" w:rsidP="008D640C">
            <w:pPr>
              <w:pStyle w:val="Normal172bf999-1143-4b69-a538-b43f2d35dea4"/>
              <w:ind w:firstLineChars="100" w:firstLine="240"/>
              <w:rPr>
                <w:color w:val="000000"/>
              </w:rPr>
            </w:pPr>
            <w:r w:rsidRPr="008D640C">
              <w:rPr>
                <w:rFonts w:hint="eastAsia"/>
                <w:color w:val="000000"/>
              </w:rPr>
              <w:t>「</w:t>
            </w:r>
            <w:r w:rsidRPr="008D640C">
              <w:rPr>
                <w:color w:val="000000"/>
                <w:u w:val="single"/>
              </w:rPr>
              <w:t>歐陽文忠</w:t>
            </w:r>
            <w:r w:rsidRPr="008D640C">
              <w:rPr>
                <w:color w:val="000000"/>
              </w:rPr>
              <w:t>好推挽後學。</w:t>
            </w:r>
            <w:r w:rsidRPr="008D640C">
              <w:rPr>
                <w:color w:val="000000"/>
                <w:u w:val="single"/>
              </w:rPr>
              <w:t>王向</w:t>
            </w:r>
            <w:r w:rsidRPr="008D640C">
              <w:rPr>
                <w:color w:val="000000"/>
              </w:rPr>
              <w:t>少時為三班奉職，干當</w:t>
            </w:r>
            <w:r w:rsidRPr="008D640C">
              <w:rPr>
                <w:color w:val="000000"/>
              </w:rPr>
              <w:fldChar w:fldCharType="begin"/>
            </w:r>
            <w:r w:rsidRPr="008D640C">
              <w:rPr>
                <w:color w:val="000000"/>
              </w:rPr>
              <w:instrText xml:space="preserve"> </w:instrText>
            </w:r>
            <w:r w:rsidRPr="008D640C">
              <w:rPr>
                <w:rFonts w:hint="eastAsia"/>
                <w:color w:val="000000"/>
              </w:rPr>
              <w:instrText>eq \o\ac(</w:instrText>
            </w:r>
            <w:r w:rsidRPr="008D640C">
              <w:rPr>
                <w:rFonts w:hint="eastAsia"/>
                <w:color w:val="000000"/>
              </w:rPr>
              <w:instrText>○</w:instrText>
            </w:r>
            <w:r w:rsidRPr="008D640C">
              <w:rPr>
                <w:rFonts w:hint="eastAsia"/>
                <w:color w:val="000000"/>
              </w:rPr>
              <w:instrText>,1)</w:instrText>
            </w:r>
            <w:r w:rsidRPr="008D640C">
              <w:rPr>
                <w:color w:val="000000"/>
              </w:rPr>
              <w:fldChar w:fldCharType="end"/>
            </w:r>
            <w:r w:rsidRPr="008D640C">
              <w:rPr>
                <w:color w:val="000000"/>
                <w:u w:val="single"/>
              </w:rPr>
              <w:t>滁州</w:t>
            </w:r>
            <w:r w:rsidRPr="008D640C">
              <w:rPr>
                <w:color w:val="000000"/>
              </w:rPr>
              <w:t>一鎮，時</w:t>
            </w:r>
            <w:r w:rsidRPr="008D640C">
              <w:rPr>
                <w:color w:val="000000"/>
                <w:u w:val="single"/>
              </w:rPr>
              <w:t>文忠</w:t>
            </w:r>
            <w:r w:rsidRPr="008D640C">
              <w:rPr>
                <w:color w:val="000000"/>
              </w:rPr>
              <w:t>守</w:t>
            </w:r>
            <w:r w:rsidRPr="008D640C">
              <w:rPr>
                <w:color w:val="000000"/>
                <w:u w:val="single"/>
              </w:rPr>
              <w:t>滁州</w:t>
            </w:r>
            <w:r w:rsidRPr="008D640C">
              <w:rPr>
                <w:color w:val="000000"/>
              </w:rPr>
              <w:t>。有書生為學子不行束脩，自往詣之，學子閉門不接。書生訟於</w:t>
            </w:r>
            <w:r w:rsidRPr="008D640C">
              <w:rPr>
                <w:color w:val="000000"/>
                <w:u w:val="single"/>
              </w:rPr>
              <w:t>向</w:t>
            </w:r>
            <w:r w:rsidRPr="008D640C">
              <w:rPr>
                <w:color w:val="000000"/>
              </w:rPr>
              <w:t>，</w:t>
            </w:r>
            <w:r w:rsidRPr="008D640C">
              <w:rPr>
                <w:color w:val="000000"/>
                <w:u w:val="single"/>
              </w:rPr>
              <w:t>向</w:t>
            </w:r>
            <w:r w:rsidRPr="008D640C">
              <w:rPr>
                <w:color w:val="000000"/>
              </w:rPr>
              <w:t>判其牒曰：『禮聞來學，不聞往教</w:t>
            </w:r>
            <w:r w:rsidRPr="008D640C">
              <w:rPr>
                <w:color w:val="000000"/>
              </w:rPr>
              <w:fldChar w:fldCharType="begin"/>
            </w:r>
            <w:r w:rsidRPr="008D640C">
              <w:rPr>
                <w:color w:val="000000"/>
              </w:rPr>
              <w:instrText xml:space="preserve"> </w:instrText>
            </w:r>
            <w:r w:rsidRPr="008D640C">
              <w:rPr>
                <w:rFonts w:hint="eastAsia"/>
                <w:color w:val="000000"/>
              </w:rPr>
              <w:instrText>eq \o\ac(</w:instrText>
            </w:r>
            <w:r w:rsidRPr="008D640C">
              <w:rPr>
                <w:rFonts w:hint="eastAsia"/>
                <w:color w:val="000000"/>
              </w:rPr>
              <w:instrText>○</w:instrText>
            </w:r>
            <w:r w:rsidRPr="008D640C">
              <w:rPr>
                <w:rFonts w:hint="eastAsia"/>
                <w:color w:val="000000"/>
              </w:rPr>
              <w:instrText>,2)</w:instrText>
            </w:r>
            <w:r w:rsidRPr="008D640C">
              <w:rPr>
                <w:color w:val="000000"/>
              </w:rPr>
              <w:fldChar w:fldCharType="end"/>
            </w:r>
            <w:r w:rsidRPr="008D640C">
              <w:rPr>
                <w:color w:val="000000"/>
              </w:rPr>
              <w:t>。先生既已自屈，弟子寧不少高</w:t>
            </w:r>
            <w:r w:rsidRPr="008D640C">
              <w:rPr>
                <w:color w:val="000000"/>
              </w:rPr>
              <w:fldChar w:fldCharType="begin"/>
            </w:r>
            <w:r w:rsidRPr="008D640C">
              <w:rPr>
                <w:color w:val="000000"/>
              </w:rPr>
              <w:instrText xml:space="preserve"> </w:instrText>
            </w:r>
            <w:r w:rsidRPr="008D640C">
              <w:rPr>
                <w:rFonts w:hint="eastAsia"/>
                <w:color w:val="000000"/>
              </w:rPr>
              <w:instrText>eq \o\ac(</w:instrText>
            </w:r>
            <w:r w:rsidRPr="008D640C">
              <w:rPr>
                <w:rFonts w:hint="eastAsia"/>
                <w:color w:val="000000"/>
              </w:rPr>
              <w:instrText>○</w:instrText>
            </w:r>
            <w:r w:rsidRPr="008D640C">
              <w:rPr>
                <w:rFonts w:hint="eastAsia"/>
                <w:color w:val="000000"/>
              </w:rPr>
              <w:instrText>,3)</w:instrText>
            </w:r>
            <w:r w:rsidRPr="008D640C">
              <w:rPr>
                <w:color w:val="000000"/>
              </w:rPr>
              <w:fldChar w:fldCharType="end"/>
            </w:r>
            <w:r w:rsidRPr="008D640C">
              <w:rPr>
                <w:color w:val="000000"/>
              </w:rPr>
              <w:t>？盍二物以收威</w:t>
            </w:r>
            <w:r w:rsidRPr="008D640C">
              <w:rPr>
                <w:color w:val="000000"/>
              </w:rPr>
              <w:fldChar w:fldCharType="begin"/>
            </w:r>
            <w:r w:rsidRPr="008D640C">
              <w:rPr>
                <w:color w:val="000000"/>
              </w:rPr>
              <w:instrText xml:space="preserve"> </w:instrText>
            </w:r>
            <w:r w:rsidRPr="008D640C">
              <w:rPr>
                <w:rFonts w:hint="eastAsia"/>
                <w:color w:val="000000"/>
              </w:rPr>
              <w:instrText>eq \o\ac(</w:instrText>
            </w:r>
            <w:r w:rsidRPr="008D640C">
              <w:rPr>
                <w:rFonts w:hint="eastAsia"/>
                <w:color w:val="000000"/>
              </w:rPr>
              <w:instrText>○</w:instrText>
            </w:r>
            <w:r w:rsidRPr="008D640C">
              <w:rPr>
                <w:rFonts w:hint="eastAsia"/>
                <w:color w:val="000000"/>
              </w:rPr>
              <w:instrText>,4)</w:instrText>
            </w:r>
            <w:r w:rsidRPr="008D640C">
              <w:rPr>
                <w:color w:val="000000"/>
              </w:rPr>
              <w:fldChar w:fldCharType="end"/>
            </w:r>
            <w:r w:rsidRPr="008D640C">
              <w:rPr>
                <w:color w:val="000000"/>
              </w:rPr>
              <w:t>，豈兩辭而造獄</w:t>
            </w:r>
            <w:r w:rsidRPr="008D640C">
              <w:rPr>
                <w:color w:val="000000"/>
              </w:rPr>
              <w:fldChar w:fldCharType="begin"/>
            </w:r>
            <w:r w:rsidRPr="008D640C">
              <w:rPr>
                <w:color w:val="000000"/>
              </w:rPr>
              <w:instrText xml:space="preserve"> </w:instrText>
            </w:r>
            <w:r w:rsidRPr="008D640C">
              <w:rPr>
                <w:rFonts w:hint="eastAsia"/>
                <w:color w:val="000000"/>
              </w:rPr>
              <w:instrText>eq \o\ac(</w:instrText>
            </w:r>
            <w:r w:rsidRPr="008D640C">
              <w:rPr>
                <w:rFonts w:hint="eastAsia"/>
                <w:color w:val="000000"/>
              </w:rPr>
              <w:instrText>○</w:instrText>
            </w:r>
            <w:r w:rsidRPr="008D640C">
              <w:rPr>
                <w:rFonts w:hint="eastAsia"/>
                <w:color w:val="000000"/>
              </w:rPr>
              <w:instrText>,5)</w:instrText>
            </w:r>
            <w:r w:rsidRPr="008D640C">
              <w:rPr>
                <w:color w:val="000000"/>
              </w:rPr>
              <w:fldChar w:fldCharType="end"/>
            </w:r>
            <w:r w:rsidRPr="008D640C">
              <w:rPr>
                <w:color w:val="000000"/>
              </w:rPr>
              <w:t>？』書生不直</w:t>
            </w:r>
            <w:r w:rsidRPr="008D640C">
              <w:rPr>
                <w:color w:val="000000"/>
                <w:u w:val="single"/>
              </w:rPr>
              <w:t>向</w:t>
            </w:r>
            <w:r w:rsidRPr="008D640C">
              <w:rPr>
                <w:color w:val="000000"/>
              </w:rPr>
              <w:t>判，逕持牒以見</w:t>
            </w:r>
            <w:r w:rsidRPr="008D640C">
              <w:rPr>
                <w:color w:val="000000"/>
                <w:u w:val="single"/>
              </w:rPr>
              <w:t>歐</w:t>
            </w:r>
            <w:r w:rsidRPr="008D640C">
              <w:rPr>
                <w:color w:val="000000"/>
              </w:rPr>
              <w:t>公。公一閱，大稱其才，遂為之延譽獎進，成就美名，卒為聞人</w:t>
            </w:r>
            <w:r w:rsidRPr="008D640C">
              <w:rPr>
                <w:color w:val="000000"/>
              </w:rPr>
              <w:fldChar w:fldCharType="begin"/>
            </w:r>
            <w:r w:rsidRPr="008D640C">
              <w:rPr>
                <w:color w:val="000000"/>
              </w:rPr>
              <w:instrText xml:space="preserve"> </w:instrText>
            </w:r>
            <w:r w:rsidRPr="008D640C">
              <w:rPr>
                <w:rFonts w:hint="eastAsia"/>
                <w:color w:val="000000"/>
              </w:rPr>
              <w:instrText>eq \o\ac(</w:instrText>
            </w:r>
            <w:r w:rsidRPr="008D640C">
              <w:rPr>
                <w:rFonts w:hint="eastAsia"/>
                <w:color w:val="000000"/>
              </w:rPr>
              <w:instrText>○</w:instrText>
            </w:r>
            <w:r w:rsidRPr="008D640C">
              <w:rPr>
                <w:rFonts w:hint="eastAsia"/>
                <w:color w:val="000000"/>
              </w:rPr>
              <w:instrText>,6)</w:instrText>
            </w:r>
            <w:r w:rsidRPr="008D640C">
              <w:rPr>
                <w:color w:val="000000"/>
              </w:rPr>
              <w:fldChar w:fldCharType="end"/>
            </w:r>
            <w:r w:rsidRPr="008D640C">
              <w:rPr>
                <w:color w:val="000000"/>
              </w:rPr>
              <w:t>。」</w:t>
            </w:r>
          </w:p>
          <w:p w14:paraId="5A41E231" w14:textId="3D21DAC3" w:rsidR="008D640C" w:rsidRDefault="008D640C" w:rsidP="008D640C">
            <w:pPr>
              <w:pStyle w:val="Normal172bf999-1143-4b69-a538-b43f2d35dea4"/>
              <w:snapToGrid w:val="0"/>
              <w:spacing w:before="240"/>
              <w:contextualSpacing/>
              <w:rPr>
                <w:color w:val="000000"/>
              </w:rPr>
            </w:pPr>
            <w:r w:rsidRPr="008D640C">
              <w:rPr>
                <w:color w:val="000000"/>
              </w:rPr>
              <w:t>（</w:t>
            </w:r>
            <w:r w:rsidRPr="008D640C">
              <w:rPr>
                <w:rFonts w:hint="eastAsia"/>
                <w:color w:val="000000"/>
              </w:rPr>
              <w:t>註：</w:t>
            </w:r>
            <w:r w:rsidRPr="008D640C">
              <w:rPr>
                <w:color w:val="000000"/>
              </w:rPr>
              <w:fldChar w:fldCharType="begin"/>
            </w:r>
            <w:r w:rsidRPr="008D640C">
              <w:rPr>
                <w:color w:val="000000"/>
              </w:rPr>
              <w:instrText xml:space="preserve"> </w:instrText>
            </w:r>
            <w:r w:rsidRPr="008D640C">
              <w:rPr>
                <w:rFonts w:hint="eastAsia"/>
                <w:color w:val="000000"/>
              </w:rPr>
              <w:instrText>eq \o\ac(</w:instrText>
            </w:r>
            <w:r w:rsidRPr="008D640C">
              <w:rPr>
                <w:rFonts w:hint="eastAsia"/>
                <w:color w:val="000000"/>
              </w:rPr>
              <w:instrText>○</w:instrText>
            </w:r>
            <w:r w:rsidRPr="008D640C">
              <w:rPr>
                <w:rFonts w:hint="eastAsia"/>
                <w:color w:val="000000"/>
              </w:rPr>
              <w:instrText>,1)</w:instrText>
            </w:r>
            <w:r w:rsidRPr="008D640C">
              <w:rPr>
                <w:color w:val="000000"/>
              </w:rPr>
              <w:fldChar w:fldCharType="end"/>
            </w:r>
            <w:r w:rsidRPr="008D640C">
              <w:rPr>
                <w:color w:val="000000"/>
              </w:rPr>
              <w:t>干當：管理公事。</w:t>
            </w:r>
            <w:r w:rsidRPr="008D640C">
              <w:rPr>
                <w:color w:val="000000"/>
              </w:rPr>
              <w:fldChar w:fldCharType="begin"/>
            </w:r>
            <w:r w:rsidRPr="008D640C">
              <w:rPr>
                <w:color w:val="000000"/>
              </w:rPr>
              <w:instrText xml:space="preserve"> </w:instrText>
            </w:r>
            <w:r w:rsidRPr="008D640C">
              <w:rPr>
                <w:rFonts w:hint="eastAsia"/>
                <w:color w:val="000000"/>
              </w:rPr>
              <w:instrText>eq \o\ac(</w:instrText>
            </w:r>
            <w:r w:rsidRPr="008D640C">
              <w:rPr>
                <w:rFonts w:hint="eastAsia"/>
                <w:color w:val="000000"/>
              </w:rPr>
              <w:instrText>○</w:instrText>
            </w:r>
            <w:r w:rsidRPr="008D640C">
              <w:rPr>
                <w:rFonts w:hint="eastAsia"/>
                <w:color w:val="000000"/>
              </w:rPr>
              <w:instrText>,2)</w:instrText>
            </w:r>
            <w:r w:rsidRPr="008D640C">
              <w:rPr>
                <w:color w:val="000000"/>
              </w:rPr>
              <w:fldChar w:fldCharType="end"/>
            </w:r>
            <w:r w:rsidRPr="008D640C">
              <w:rPr>
                <w:color w:val="000000"/>
              </w:rPr>
              <w:t>不聞往教：依據禮法，弟子應登師門求教，為師者則不應往弟子家授學。</w:t>
            </w:r>
            <w:r w:rsidRPr="008D640C">
              <w:rPr>
                <w:color w:val="000000"/>
              </w:rPr>
              <w:fldChar w:fldCharType="begin"/>
            </w:r>
            <w:r w:rsidRPr="008D640C">
              <w:rPr>
                <w:color w:val="000000"/>
              </w:rPr>
              <w:instrText xml:space="preserve"> </w:instrText>
            </w:r>
            <w:r w:rsidRPr="008D640C">
              <w:rPr>
                <w:rFonts w:hint="eastAsia"/>
                <w:color w:val="000000"/>
              </w:rPr>
              <w:instrText>eq \o\ac(</w:instrText>
            </w:r>
            <w:r w:rsidRPr="008D640C">
              <w:rPr>
                <w:rFonts w:hint="eastAsia"/>
                <w:color w:val="000000"/>
              </w:rPr>
              <w:instrText>○</w:instrText>
            </w:r>
            <w:r w:rsidRPr="008D640C">
              <w:rPr>
                <w:rFonts w:hint="eastAsia"/>
                <w:color w:val="000000"/>
              </w:rPr>
              <w:instrText>,3)</w:instrText>
            </w:r>
            <w:r w:rsidRPr="008D640C">
              <w:rPr>
                <w:color w:val="000000"/>
              </w:rPr>
              <w:fldChar w:fldCharType="end"/>
            </w:r>
            <w:r w:rsidRPr="008D640C">
              <w:rPr>
                <w:color w:val="000000"/>
              </w:rPr>
              <w:t>寧不少高：怎麼不會怠慢師道。</w:t>
            </w:r>
            <w:r w:rsidRPr="008D640C">
              <w:rPr>
                <w:color w:val="000000"/>
              </w:rPr>
              <w:fldChar w:fldCharType="begin"/>
            </w:r>
            <w:r w:rsidRPr="008D640C">
              <w:rPr>
                <w:color w:val="000000"/>
              </w:rPr>
              <w:instrText xml:space="preserve"> </w:instrText>
            </w:r>
            <w:r w:rsidRPr="008D640C">
              <w:rPr>
                <w:rFonts w:hint="eastAsia"/>
                <w:color w:val="000000"/>
              </w:rPr>
              <w:instrText>eq \o\ac(</w:instrText>
            </w:r>
            <w:r w:rsidRPr="008D640C">
              <w:rPr>
                <w:rFonts w:hint="eastAsia"/>
                <w:color w:val="000000"/>
              </w:rPr>
              <w:instrText>○</w:instrText>
            </w:r>
            <w:r w:rsidRPr="008D640C">
              <w:rPr>
                <w:rFonts w:hint="eastAsia"/>
                <w:color w:val="000000"/>
              </w:rPr>
              <w:instrText>,4)</w:instrText>
            </w:r>
            <w:r w:rsidRPr="008D640C">
              <w:rPr>
                <w:color w:val="000000"/>
              </w:rPr>
              <w:fldChar w:fldCharType="end"/>
            </w:r>
            <w:r w:rsidRPr="008D640C">
              <w:rPr>
                <w:color w:val="000000"/>
              </w:rPr>
              <w:t>盍二物以收威：何不以教鞭來樹立尊嚴。</w:t>
            </w:r>
            <w:r w:rsidRPr="008D640C">
              <w:rPr>
                <w:color w:val="000000"/>
              </w:rPr>
              <w:fldChar w:fldCharType="begin"/>
            </w:r>
            <w:r w:rsidRPr="008D640C">
              <w:rPr>
                <w:color w:val="000000"/>
              </w:rPr>
              <w:instrText xml:space="preserve"> </w:instrText>
            </w:r>
            <w:r w:rsidRPr="008D640C">
              <w:rPr>
                <w:rFonts w:hint="eastAsia"/>
                <w:color w:val="000000"/>
              </w:rPr>
              <w:instrText>eq \o\ac(</w:instrText>
            </w:r>
            <w:r w:rsidRPr="008D640C">
              <w:rPr>
                <w:rFonts w:hint="eastAsia"/>
                <w:color w:val="000000"/>
              </w:rPr>
              <w:instrText>○</w:instrText>
            </w:r>
            <w:r w:rsidRPr="008D640C">
              <w:rPr>
                <w:rFonts w:hint="eastAsia"/>
                <w:color w:val="000000"/>
              </w:rPr>
              <w:instrText>,5)</w:instrText>
            </w:r>
            <w:r w:rsidRPr="008D640C">
              <w:rPr>
                <w:color w:val="000000"/>
              </w:rPr>
              <w:fldChar w:fldCharType="end"/>
            </w:r>
            <w:r w:rsidRPr="008D640C">
              <w:rPr>
                <w:color w:val="000000"/>
              </w:rPr>
              <w:t>造獄：對簿公堂。</w:t>
            </w:r>
            <w:r w:rsidRPr="008D640C">
              <w:rPr>
                <w:color w:val="000000"/>
              </w:rPr>
              <w:fldChar w:fldCharType="begin"/>
            </w:r>
            <w:r w:rsidRPr="008D640C">
              <w:rPr>
                <w:color w:val="000000"/>
              </w:rPr>
              <w:instrText xml:space="preserve"> </w:instrText>
            </w:r>
            <w:r w:rsidRPr="008D640C">
              <w:rPr>
                <w:rFonts w:hint="eastAsia"/>
                <w:color w:val="000000"/>
              </w:rPr>
              <w:instrText>eq \o\ac(</w:instrText>
            </w:r>
            <w:r w:rsidRPr="008D640C">
              <w:rPr>
                <w:rFonts w:hint="eastAsia"/>
                <w:color w:val="000000"/>
              </w:rPr>
              <w:instrText>○</w:instrText>
            </w:r>
            <w:r w:rsidRPr="008D640C">
              <w:rPr>
                <w:rFonts w:hint="eastAsia"/>
                <w:color w:val="000000"/>
              </w:rPr>
              <w:instrText>,6)</w:instrText>
            </w:r>
            <w:r w:rsidRPr="008D640C">
              <w:rPr>
                <w:color w:val="000000"/>
              </w:rPr>
              <w:fldChar w:fldCharType="end"/>
            </w:r>
            <w:r w:rsidRPr="008D640C">
              <w:rPr>
                <w:color w:val="000000"/>
              </w:rPr>
              <w:t>聞人：知名之人。）</w:t>
            </w:r>
          </w:p>
        </w:tc>
      </w:tr>
    </w:tbl>
    <w:p w14:paraId="0D38F3F8" w14:textId="77777777" w:rsidR="00A70776" w:rsidRPr="00A70776" w:rsidRDefault="008D640C" w:rsidP="00A70776">
      <w:pPr>
        <w:pStyle w:val="Normal172bf999-1143-4b69-a538-b43f2d35dea4"/>
        <w:adjustRightInd w:val="0"/>
        <w:snapToGrid w:val="0"/>
        <w:spacing w:before="240"/>
        <w:ind w:left="482"/>
        <w:contextualSpacing/>
        <w:rPr>
          <w:b/>
          <w:bCs/>
          <w:color w:val="000000" w:themeColor="text1"/>
          <w:sz w:val="22"/>
          <w:szCs w:val="22"/>
        </w:rPr>
      </w:pPr>
      <w:r w:rsidRPr="00A70776">
        <w:rPr>
          <w:b/>
          <w:bCs/>
          <w:color w:val="000000" w:themeColor="text1"/>
          <w:sz w:val="22"/>
          <w:szCs w:val="22"/>
        </w:rPr>
        <w:t>根據這段文字，下列敘述何者正確？</w:t>
      </w:r>
    </w:p>
    <w:p w14:paraId="5A673036" w14:textId="6EDF7283" w:rsidR="007843F8" w:rsidRPr="00A70776" w:rsidRDefault="00C21D23" w:rsidP="008D640C">
      <w:pPr>
        <w:pStyle w:val="Normal172bf999-1143-4b69-a538-b43f2d35dea4"/>
        <w:adjustRightInd w:val="0"/>
        <w:snapToGrid w:val="0"/>
        <w:spacing w:before="240"/>
        <w:ind w:left="482"/>
        <w:contextualSpacing/>
        <w:rPr>
          <w:color w:val="000000"/>
          <w:sz w:val="22"/>
          <w:szCs w:val="22"/>
        </w:rPr>
      </w:pPr>
      <w:r w:rsidRPr="00A70776">
        <w:rPr>
          <w:rFonts w:hint="eastAsia"/>
          <w:color w:val="000000" w:themeColor="text1"/>
          <w:sz w:val="22"/>
          <w:szCs w:val="22"/>
        </w:rPr>
        <w:t>(</w:t>
      </w:r>
      <w:r w:rsidRPr="00A70776">
        <w:rPr>
          <w:rFonts w:hint="eastAsia"/>
          <w:color w:val="000000" w:themeColor="text1"/>
          <w:sz w:val="22"/>
          <w:szCs w:val="22"/>
        </w:rPr>
        <w:t>Ａ</w:t>
      </w:r>
      <w:r w:rsidRPr="00A70776">
        <w:rPr>
          <w:rFonts w:hint="eastAsia"/>
          <w:color w:val="000000" w:themeColor="text1"/>
          <w:sz w:val="22"/>
          <w:szCs w:val="22"/>
        </w:rPr>
        <w:t>)</w:t>
      </w:r>
      <w:r w:rsidR="005F37D2" w:rsidRPr="00A70776">
        <w:rPr>
          <w:color w:val="000000"/>
          <w:sz w:val="22"/>
          <w:szCs w:val="22"/>
          <w:u w:val="single"/>
        </w:rPr>
        <w:t>王向</w:t>
      </w:r>
      <w:r w:rsidR="005F37D2" w:rsidRPr="00A70776">
        <w:rPr>
          <w:color w:val="000000"/>
          <w:sz w:val="22"/>
          <w:szCs w:val="22"/>
        </w:rPr>
        <w:t>因學子違背師生禮法故而判他入獄</w:t>
      </w:r>
      <w:r w:rsidRPr="00A70776">
        <w:rPr>
          <w:color w:val="000000"/>
          <w:sz w:val="22"/>
          <w:szCs w:val="22"/>
        </w:rPr>
        <w:t xml:space="preserve">　</w:t>
      </w:r>
      <w:r w:rsidRPr="00A70776">
        <w:rPr>
          <w:rFonts w:hint="eastAsia"/>
          <w:color w:val="000000"/>
          <w:sz w:val="22"/>
          <w:szCs w:val="22"/>
        </w:rPr>
        <w:t>(</w:t>
      </w:r>
      <w:r w:rsidRPr="00A70776">
        <w:rPr>
          <w:rFonts w:hint="eastAsia"/>
          <w:color w:val="000000"/>
          <w:sz w:val="22"/>
          <w:szCs w:val="22"/>
        </w:rPr>
        <w:t>Ｂ</w:t>
      </w:r>
      <w:r w:rsidRPr="00A70776">
        <w:rPr>
          <w:rFonts w:hint="eastAsia"/>
          <w:color w:val="000000"/>
          <w:sz w:val="22"/>
          <w:szCs w:val="22"/>
        </w:rPr>
        <w:t>)</w:t>
      </w:r>
      <w:r w:rsidRPr="00A70776">
        <w:rPr>
          <w:color w:val="000000"/>
          <w:sz w:val="22"/>
          <w:szCs w:val="22"/>
          <w:u w:val="single"/>
        </w:rPr>
        <w:t>王向</w:t>
      </w:r>
      <w:r w:rsidRPr="00A70776">
        <w:rPr>
          <w:color w:val="000000"/>
          <w:sz w:val="22"/>
          <w:szCs w:val="22"/>
        </w:rPr>
        <w:t xml:space="preserve">認為老師不該處罰學生以維護尊嚴　</w:t>
      </w:r>
      <w:r w:rsidR="006C7A2B" w:rsidRPr="00A70776">
        <w:rPr>
          <w:color w:val="000000"/>
          <w:sz w:val="22"/>
          <w:szCs w:val="22"/>
        </w:rPr>
        <w:br/>
      </w:r>
      <w:r w:rsidRPr="00A70776">
        <w:rPr>
          <w:rFonts w:hint="eastAsia"/>
          <w:color w:val="000000"/>
          <w:sz w:val="22"/>
          <w:szCs w:val="22"/>
        </w:rPr>
        <w:t>(</w:t>
      </w:r>
      <w:r w:rsidRPr="00A70776">
        <w:rPr>
          <w:rFonts w:hint="eastAsia"/>
          <w:color w:val="000000"/>
          <w:sz w:val="22"/>
          <w:szCs w:val="22"/>
        </w:rPr>
        <w:t>Ｃ</w:t>
      </w:r>
      <w:r w:rsidRPr="00A70776">
        <w:rPr>
          <w:rFonts w:hint="eastAsia"/>
          <w:color w:val="000000"/>
          <w:sz w:val="22"/>
          <w:szCs w:val="22"/>
        </w:rPr>
        <w:t>)</w:t>
      </w:r>
      <w:r w:rsidR="005F37D2" w:rsidRPr="00A70776">
        <w:rPr>
          <w:color w:val="000000"/>
          <w:sz w:val="22"/>
          <w:szCs w:val="22"/>
        </w:rPr>
        <w:t>這場官司是因學生不給老師學費而引起</w:t>
      </w:r>
      <w:r w:rsidRPr="00A70776">
        <w:rPr>
          <w:color w:val="000000"/>
          <w:sz w:val="22"/>
          <w:szCs w:val="22"/>
        </w:rPr>
        <w:t xml:space="preserve">　</w:t>
      </w:r>
      <w:r w:rsidRPr="00A70776">
        <w:rPr>
          <w:rFonts w:hint="eastAsia"/>
          <w:color w:val="000000"/>
          <w:sz w:val="22"/>
          <w:szCs w:val="22"/>
        </w:rPr>
        <w:t>(</w:t>
      </w:r>
      <w:r w:rsidRPr="00A70776">
        <w:rPr>
          <w:rFonts w:hint="eastAsia"/>
          <w:color w:val="000000"/>
          <w:sz w:val="22"/>
          <w:szCs w:val="22"/>
        </w:rPr>
        <w:t>Ｄ</w:t>
      </w:r>
      <w:r w:rsidRPr="00A70776">
        <w:rPr>
          <w:rFonts w:hint="eastAsia"/>
          <w:color w:val="000000"/>
          <w:sz w:val="22"/>
          <w:szCs w:val="22"/>
        </w:rPr>
        <w:t>)</w:t>
      </w:r>
      <w:r w:rsidRPr="00A70776">
        <w:rPr>
          <w:color w:val="000000"/>
          <w:sz w:val="22"/>
          <w:szCs w:val="22"/>
          <w:u w:val="single"/>
        </w:rPr>
        <w:t>歐陽文忠</w:t>
      </w:r>
      <w:r w:rsidRPr="00A70776">
        <w:rPr>
          <w:color w:val="000000"/>
          <w:sz w:val="22"/>
          <w:szCs w:val="22"/>
        </w:rPr>
        <w:t>讚賞書生的才學並獎勵提拔他。</w:t>
      </w:r>
    </w:p>
    <w:p w14:paraId="552AD116" w14:textId="77777777" w:rsidR="009278B1" w:rsidRPr="00A70776" w:rsidRDefault="009278B1" w:rsidP="009278B1">
      <w:pPr>
        <w:pStyle w:val="Normal172bf999-1143-4b69-a538-b43f2d35dea4"/>
        <w:adjustRightInd w:val="0"/>
        <w:snapToGrid w:val="0"/>
        <w:spacing w:before="240"/>
        <w:ind w:left="482"/>
        <w:contextualSpacing/>
        <w:rPr>
          <w:color w:val="000000"/>
          <w:sz w:val="22"/>
          <w:szCs w:val="22"/>
        </w:rPr>
      </w:pPr>
    </w:p>
    <w:p w14:paraId="2B2928CE" w14:textId="2715819D" w:rsidR="00BA2E11" w:rsidRPr="007843F8" w:rsidRDefault="00BA2E11" w:rsidP="007843F8">
      <w:pPr>
        <w:spacing w:line="360" w:lineRule="exact"/>
        <w:ind w:rightChars="-2566" w:right="-6158"/>
        <w:rPr>
          <w:rFonts w:ascii="標楷體" w:eastAsia="標楷體" w:hAnsi="標楷體" w:cs="標楷體"/>
          <w:b/>
          <w:bCs/>
        </w:rPr>
      </w:pPr>
      <w:r w:rsidRPr="007843F8">
        <w:rPr>
          <w:rFonts w:ascii="標楷體" w:eastAsia="標楷體" w:hAnsi="標楷體" w:cs="標楷體" w:hint="eastAsia"/>
          <w:b/>
          <w:bCs/>
        </w:rPr>
        <w:t>二、題組（</w:t>
      </w:r>
      <w:r w:rsidR="006044E3" w:rsidRPr="007843F8">
        <w:rPr>
          <w:rFonts w:ascii="標楷體" w:eastAsia="標楷體" w:hAnsi="標楷體" w:cs="標楷體"/>
          <w:b/>
          <w:bCs/>
        </w:rPr>
        <w:t>31</w:t>
      </w:r>
      <w:r w:rsidR="006044E3" w:rsidRPr="007843F8">
        <w:rPr>
          <w:rFonts w:ascii="Courier New" w:eastAsia="標楷體" w:hAnsi="Courier New" w:cs="Courier New" w:hint="eastAsia"/>
          <w:b/>
          <w:bCs/>
        </w:rPr>
        <w:t>～</w:t>
      </w:r>
      <w:r w:rsidR="006044E3" w:rsidRPr="007843F8">
        <w:rPr>
          <w:rFonts w:ascii="標楷體" w:eastAsia="標楷體" w:hAnsi="標楷體" w:cs="標楷體"/>
          <w:b/>
          <w:bCs/>
        </w:rPr>
        <w:t>40</w:t>
      </w:r>
      <w:r w:rsidRPr="007843F8">
        <w:rPr>
          <w:rFonts w:ascii="標楷體" w:eastAsia="標楷體" w:hAnsi="標楷體" w:cs="標楷體" w:hint="eastAsia"/>
          <w:b/>
          <w:bCs/>
        </w:rPr>
        <w:t>題，每題</w:t>
      </w:r>
      <w:r w:rsidRPr="007843F8">
        <w:rPr>
          <w:rFonts w:ascii="標楷體" w:eastAsia="標楷體" w:hAnsi="標楷體" w:cs="標楷體"/>
          <w:b/>
          <w:bCs/>
        </w:rPr>
        <w:t>3</w:t>
      </w:r>
      <w:r w:rsidRPr="007843F8">
        <w:rPr>
          <w:rFonts w:ascii="標楷體" w:eastAsia="標楷體" w:hAnsi="標楷體" w:cs="標楷體" w:hint="eastAsia"/>
          <w:b/>
          <w:bCs/>
        </w:rPr>
        <w:t>分，共</w:t>
      </w:r>
      <w:r w:rsidRPr="007843F8">
        <w:rPr>
          <w:rFonts w:ascii="標楷體" w:eastAsia="標楷體" w:hAnsi="標楷體" w:cs="標楷體"/>
          <w:b/>
          <w:bCs/>
        </w:rPr>
        <w:t>3</w:t>
      </w:r>
      <w:r w:rsidR="009A5FE0" w:rsidRPr="007843F8">
        <w:rPr>
          <w:rFonts w:ascii="標楷體" w:eastAsia="標楷體" w:hAnsi="標楷體" w:cs="標楷體"/>
          <w:b/>
          <w:bCs/>
        </w:rPr>
        <w:t>0</w:t>
      </w:r>
      <w:r w:rsidRPr="007843F8">
        <w:rPr>
          <w:rFonts w:ascii="標楷體" w:eastAsia="標楷體" w:hAnsi="標楷體" w:cs="標楷體" w:hint="eastAsia"/>
          <w:b/>
          <w:bCs/>
        </w:rPr>
        <w:t>分）</w:t>
      </w:r>
    </w:p>
    <w:p w14:paraId="71EAA41F" w14:textId="7E00285D" w:rsidR="001D27FD" w:rsidRPr="00951C2D" w:rsidRDefault="00147A53" w:rsidP="002E7140">
      <w:pPr>
        <w:spacing w:before="240" w:line="360" w:lineRule="exact"/>
        <w:ind w:rightChars="-2566" w:right="-6158"/>
        <w:rPr>
          <w:rFonts w:ascii="標楷體" w:eastAsia="標楷體" w:hAnsi="標楷體" w:cs="標楷體"/>
          <w:b/>
          <w:bCs/>
        </w:rPr>
      </w:pPr>
      <w:r w:rsidRPr="007843F8">
        <w:rPr>
          <w:rFonts w:ascii="標楷體" w:eastAsia="標楷體" w:hAnsi="標楷體" w:cs="標楷體" w:hint="eastAsia"/>
          <w:b/>
          <w:bCs/>
        </w:rPr>
        <w:t>請閱讀以下圖文，並回答</w:t>
      </w:r>
      <w:r w:rsidR="006044E3" w:rsidRPr="007843F8">
        <w:rPr>
          <w:rFonts w:ascii="標楷體" w:eastAsia="標楷體" w:hAnsi="標楷體" w:cs="標楷體"/>
          <w:b/>
          <w:bCs/>
        </w:rPr>
        <w:t>31</w:t>
      </w:r>
      <w:r w:rsidRPr="007843F8">
        <w:rPr>
          <w:rFonts w:ascii="標楷體" w:eastAsia="標楷體" w:hAnsi="標楷體" w:cs="標楷體"/>
          <w:b/>
          <w:bCs/>
        </w:rPr>
        <w:t>~</w:t>
      </w:r>
      <w:r w:rsidR="006044E3" w:rsidRPr="007843F8">
        <w:rPr>
          <w:rFonts w:ascii="標楷體" w:eastAsia="標楷體" w:hAnsi="標楷體" w:cs="標楷體"/>
          <w:b/>
          <w:bCs/>
        </w:rPr>
        <w:t>32</w:t>
      </w:r>
      <w:r w:rsidRPr="007843F8">
        <w:rPr>
          <w:rFonts w:ascii="標楷體" w:eastAsia="標楷體" w:hAnsi="標楷體" w:cs="標楷體" w:hint="eastAsia"/>
          <w:b/>
          <w:bCs/>
        </w:rPr>
        <w:t>題：</w:t>
      </w:r>
    </w:p>
    <w:p w14:paraId="0022B23B" w14:textId="77777777" w:rsidR="000D45CD" w:rsidRPr="007843F8" w:rsidRDefault="000D45CD" w:rsidP="0069057E">
      <w:pPr>
        <w:pStyle w:val="Normal978bef1b-fa87-4af2-acea-ce60fbae1fc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napToGrid w:val="0"/>
        <w:ind w:leftChars="100" w:left="240" w:rightChars="100" w:right="240"/>
        <w:rPr>
          <w:color w:val="000000"/>
        </w:rPr>
      </w:pPr>
      <w:r w:rsidRPr="007843F8">
        <w:rPr>
          <w:rFonts w:hAnsi="標楷體"/>
          <w:color w:val="000000"/>
          <w:bdr w:val="single" w:sz="4" w:space="0" w:color="auto"/>
        </w:rPr>
        <w:t>什麼是</w:t>
      </w:r>
      <w:r w:rsidRPr="007843F8">
        <w:rPr>
          <w:color w:val="000000"/>
          <w:w w:val="25"/>
          <w:bdr w:val="single" w:sz="4" w:space="0" w:color="auto"/>
        </w:rPr>
        <w:t xml:space="preserve">　</w:t>
      </w:r>
      <w:r w:rsidRPr="007843F8">
        <w:rPr>
          <w:color w:val="000000"/>
          <w:bdr w:val="single" w:sz="4" w:space="0" w:color="auto"/>
        </w:rPr>
        <w:t>AI</w:t>
      </w:r>
      <w:r w:rsidRPr="007843F8">
        <w:rPr>
          <w:color w:val="000000"/>
          <w:bdr w:val="single" w:sz="4" w:space="0" w:color="auto"/>
        </w:rPr>
        <w:t>（</w:t>
      </w:r>
      <w:r w:rsidRPr="007843F8">
        <w:rPr>
          <w:rFonts w:hAnsi="標楷體"/>
          <w:color w:val="000000"/>
          <w:bdr w:val="single" w:sz="4" w:space="0" w:color="auto"/>
        </w:rPr>
        <w:t>人工智慧）</w:t>
      </w:r>
    </w:p>
    <w:p w14:paraId="4E1C416C" w14:textId="1B4FA030" w:rsidR="000D45CD" w:rsidRPr="007843F8" w:rsidRDefault="0069057E" w:rsidP="0069057E">
      <w:pPr>
        <w:pStyle w:val="Normal978bef1b-fa87-4af2-acea-ce60fbae1fc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napToGrid w:val="0"/>
        <w:ind w:leftChars="100" w:left="240" w:rightChars="100" w:right="240"/>
        <w:rPr>
          <w:color w:val="000000"/>
        </w:rPr>
      </w:pPr>
      <w:r>
        <w:rPr>
          <w:rFonts w:hAnsi="標楷體" w:hint="eastAsia"/>
          <w:color w:val="000000"/>
        </w:rPr>
        <w:t xml:space="preserve">  </w:t>
      </w:r>
      <w:r w:rsidR="00DE4425">
        <w:rPr>
          <w:rFonts w:hAnsi="標楷體"/>
          <w:color w:val="000000"/>
        </w:rPr>
        <w:t xml:space="preserve"> </w:t>
      </w:r>
      <w:r w:rsidR="000D45CD" w:rsidRPr="007843F8">
        <w:rPr>
          <w:color w:val="000000"/>
        </w:rPr>
        <w:t>AI</w:t>
      </w:r>
      <w:r w:rsidR="000D45CD" w:rsidRPr="007843F8">
        <w:rPr>
          <w:color w:val="000000"/>
          <w:w w:val="25"/>
        </w:rPr>
        <w:t xml:space="preserve">　</w:t>
      </w:r>
      <w:r w:rsidR="000D45CD" w:rsidRPr="007843F8">
        <w:rPr>
          <w:rFonts w:hAnsi="標楷體"/>
          <w:color w:val="000000"/>
        </w:rPr>
        <w:t>是一套技術，可讓電腦執行各種進階功能，包括查看、理解及翻譯語音和文字語言、分析資料以及提供建議等。</w:t>
      </w:r>
    </w:p>
    <w:p w14:paraId="2D06AAB9" w14:textId="43011356" w:rsidR="000D45CD" w:rsidRPr="007843F8" w:rsidRDefault="0069057E" w:rsidP="0069057E">
      <w:pPr>
        <w:pStyle w:val="Normal978bef1b-fa87-4af2-acea-ce60fbae1fc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napToGrid w:val="0"/>
        <w:ind w:leftChars="100" w:left="240" w:rightChars="100" w:right="240"/>
        <w:rPr>
          <w:color w:val="000000"/>
        </w:rPr>
      </w:pPr>
      <w:r>
        <w:rPr>
          <w:rFonts w:hAnsi="標楷體" w:hint="eastAsia"/>
          <w:color w:val="000000"/>
        </w:rPr>
        <w:t xml:space="preserve">  </w:t>
      </w:r>
      <w:r w:rsidR="00DE4425">
        <w:rPr>
          <w:rFonts w:hAnsi="標楷體"/>
          <w:color w:val="000000"/>
        </w:rPr>
        <w:t xml:space="preserve"> </w:t>
      </w:r>
      <w:r w:rsidR="000D45CD" w:rsidRPr="007843F8">
        <w:rPr>
          <w:color w:val="000000"/>
        </w:rPr>
        <w:t>AI</w:t>
      </w:r>
      <w:r w:rsidR="000D45CD" w:rsidRPr="007843F8">
        <w:rPr>
          <w:color w:val="000000"/>
          <w:w w:val="25"/>
        </w:rPr>
        <w:t xml:space="preserve">　</w:t>
      </w:r>
      <w:r w:rsidR="000D45CD" w:rsidRPr="007843F8">
        <w:rPr>
          <w:rFonts w:hAnsi="標楷體"/>
          <w:color w:val="000000"/>
        </w:rPr>
        <w:t>是一個廣泛版圖，包含許多不同的專業領域，例如電腦科學、資料分析與統計資料、硬體與軟體工程、語言學、神經科學，甚至是哲學和心理學。它是一種使用機器學習和深度學習的技術，運用於資料分析、預測、物件分類、自然語言處理、推</w:t>
      </w:r>
      <w:r w:rsidR="000D45CD" w:rsidRPr="007843F8">
        <w:rPr>
          <w:rFonts w:hAnsi="標楷體" w:hint="eastAsia"/>
          <w:color w:val="000000"/>
        </w:rPr>
        <w:t>荐</w:t>
      </w:r>
      <w:r w:rsidR="000D45CD" w:rsidRPr="007843F8">
        <w:rPr>
          <w:rFonts w:hAnsi="標楷體"/>
          <w:color w:val="000000"/>
        </w:rPr>
        <w:t>、智慧資料擷取等，雖然各技術細節不盡相同，但核心原則皆是與資料息息相關，</w:t>
      </w:r>
      <w:r w:rsidR="000D45CD" w:rsidRPr="007843F8">
        <w:rPr>
          <w:color w:val="000000"/>
        </w:rPr>
        <w:t>AI</w:t>
      </w:r>
      <w:r w:rsidR="000D45CD" w:rsidRPr="007843F8">
        <w:rPr>
          <w:color w:val="000000"/>
          <w:w w:val="25"/>
        </w:rPr>
        <w:t xml:space="preserve">　</w:t>
      </w:r>
      <w:r w:rsidR="000D45CD" w:rsidRPr="007843F8">
        <w:rPr>
          <w:rFonts w:hAnsi="標楷體"/>
          <w:color w:val="000000"/>
        </w:rPr>
        <w:t>系統可在大量資料中學習和改善，識別人類可能遺漏的模式和關係。</w:t>
      </w:r>
    </w:p>
    <w:p w14:paraId="73D03EF0" w14:textId="48140FBB" w:rsidR="000D45CD" w:rsidRPr="007843F8" w:rsidRDefault="000D45CD" w:rsidP="0069057E">
      <w:pPr>
        <w:pStyle w:val="Normal978bef1b-fa87-4af2-acea-ce60fbae1fc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napToGrid w:val="0"/>
        <w:ind w:leftChars="100" w:left="240" w:rightChars="100" w:right="240"/>
        <w:rPr>
          <w:color w:val="000000"/>
          <w:bdr w:val="single" w:sz="4" w:space="0" w:color="auto"/>
        </w:rPr>
      </w:pPr>
      <w:r w:rsidRPr="007843F8">
        <w:rPr>
          <w:color w:val="000000"/>
          <w:bdr w:val="single" w:sz="4" w:space="0" w:color="auto"/>
        </w:rPr>
        <w:t>AI</w:t>
      </w:r>
      <w:r w:rsidRPr="007843F8">
        <w:rPr>
          <w:color w:val="000000"/>
          <w:w w:val="25"/>
          <w:bdr w:val="single" w:sz="4" w:space="0" w:color="auto"/>
        </w:rPr>
        <w:t xml:space="preserve">　</w:t>
      </w:r>
      <w:r w:rsidRPr="007843F8">
        <w:rPr>
          <w:rFonts w:hAnsi="標楷體"/>
          <w:color w:val="000000"/>
          <w:bdr w:val="single" w:sz="4" w:space="0" w:color="auto"/>
        </w:rPr>
        <w:t>技術的優勢</w:t>
      </w:r>
    </w:p>
    <w:p w14:paraId="170B852F" w14:textId="3D96D638" w:rsidR="000D45CD" w:rsidRPr="007843F8" w:rsidRDefault="0069057E" w:rsidP="0069057E">
      <w:pPr>
        <w:pStyle w:val="Normal978bef1b-fa87-4af2-acea-ce60fbae1fc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napToGrid w:val="0"/>
        <w:ind w:leftChars="100" w:left="720" w:rightChars="100" w:right="240" w:hangingChars="200" w:hanging="480"/>
        <w:rPr>
          <w:color w:val="000000"/>
        </w:rPr>
      </w:pPr>
      <w:r>
        <w:rPr>
          <w:rFonts w:hAnsi="標楷體" w:hint="eastAsia"/>
          <w:color w:val="000000"/>
        </w:rPr>
        <w:t xml:space="preserve">  </w:t>
      </w:r>
      <w:r w:rsidR="000D45CD" w:rsidRPr="007843F8">
        <w:rPr>
          <w:rFonts w:hAnsi="標楷體"/>
          <w:b/>
          <w:color w:val="000000"/>
        </w:rPr>
        <w:t>一、自動化：</w:t>
      </w:r>
      <w:r w:rsidR="000D45CD" w:rsidRPr="007843F8">
        <w:rPr>
          <w:color w:val="000000"/>
        </w:rPr>
        <w:t>AI</w:t>
      </w:r>
      <w:r w:rsidR="000D45CD" w:rsidRPr="007843F8">
        <w:rPr>
          <w:color w:val="000000"/>
          <w:w w:val="25"/>
        </w:rPr>
        <w:t xml:space="preserve">　</w:t>
      </w:r>
      <w:r w:rsidR="000D45CD" w:rsidRPr="007843F8">
        <w:rPr>
          <w:rFonts w:hAnsi="標楷體"/>
          <w:color w:val="000000"/>
        </w:rPr>
        <w:t>可以自動化處理工作流程和程序，或是在人工團隊中獨立和自動處理工作。</w:t>
      </w:r>
    </w:p>
    <w:p w14:paraId="300129A0" w14:textId="169F900F" w:rsidR="000D45CD" w:rsidRPr="007843F8" w:rsidRDefault="000D45CD" w:rsidP="0069057E">
      <w:pPr>
        <w:pStyle w:val="Normal978bef1b-fa87-4af2-acea-ce60fbae1fc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napToGrid w:val="0"/>
        <w:ind w:leftChars="100" w:left="720" w:rightChars="100" w:right="240" w:hangingChars="200" w:hanging="480"/>
        <w:rPr>
          <w:color w:val="000000"/>
        </w:rPr>
      </w:pPr>
      <w:r w:rsidRPr="007843F8">
        <w:rPr>
          <w:rFonts w:hAnsi="標楷體"/>
          <w:color w:val="000000"/>
        </w:rPr>
        <w:t xml:space="preserve">　</w:t>
      </w:r>
      <w:r w:rsidRPr="007843F8">
        <w:rPr>
          <w:rFonts w:hAnsi="標楷體"/>
          <w:b/>
          <w:color w:val="000000"/>
        </w:rPr>
        <w:t>二、減少人為疏失：</w:t>
      </w:r>
      <w:r w:rsidRPr="007843F8">
        <w:rPr>
          <w:rFonts w:hAnsi="標楷體"/>
          <w:color w:val="000000"/>
        </w:rPr>
        <w:t>透過自動化和每次遵循相同程序的演算法，</w:t>
      </w:r>
      <w:r w:rsidRPr="007843F8">
        <w:rPr>
          <w:color w:val="000000"/>
        </w:rPr>
        <w:t>AI</w:t>
      </w:r>
      <w:r w:rsidRPr="007843F8">
        <w:rPr>
          <w:color w:val="000000"/>
          <w:w w:val="25"/>
        </w:rPr>
        <w:t xml:space="preserve">　</w:t>
      </w:r>
      <w:r w:rsidRPr="007843F8">
        <w:rPr>
          <w:rFonts w:hAnsi="標楷體"/>
          <w:color w:val="000000"/>
        </w:rPr>
        <w:t>得以在資料處理、分析、製造業組裝作業和其他任務上</w:t>
      </w:r>
      <w:r w:rsidRPr="007843F8">
        <w:rPr>
          <w:rFonts w:hAnsi="標楷體" w:hint="eastAsia"/>
          <w:color w:val="000000"/>
        </w:rPr>
        <w:t>降低</w:t>
      </w:r>
      <w:r w:rsidRPr="007843F8">
        <w:rPr>
          <w:rFonts w:hAnsi="標楷體"/>
          <w:color w:val="000000"/>
        </w:rPr>
        <w:t>人工錯誤。</w:t>
      </w:r>
    </w:p>
    <w:p w14:paraId="37A6B8E4" w14:textId="47CB6F9B" w:rsidR="000D45CD" w:rsidRPr="007843F8" w:rsidRDefault="000D45CD" w:rsidP="0069057E">
      <w:pPr>
        <w:pStyle w:val="Normal978bef1b-fa87-4af2-acea-ce60fbae1fc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napToGrid w:val="0"/>
        <w:ind w:leftChars="100" w:left="720" w:rightChars="100" w:right="240" w:hangingChars="200" w:hanging="480"/>
        <w:rPr>
          <w:color w:val="000000"/>
        </w:rPr>
      </w:pPr>
      <w:r w:rsidRPr="007843F8">
        <w:rPr>
          <w:rFonts w:hAnsi="標楷體"/>
          <w:color w:val="000000"/>
        </w:rPr>
        <w:t xml:space="preserve">　</w:t>
      </w:r>
      <w:r w:rsidRPr="007843F8">
        <w:rPr>
          <w:rFonts w:hAnsi="標楷體"/>
          <w:b/>
          <w:color w:val="000000"/>
        </w:rPr>
        <w:t>三、排除重複性任務：</w:t>
      </w:r>
      <w:r w:rsidRPr="007843F8">
        <w:rPr>
          <w:color w:val="000000"/>
        </w:rPr>
        <w:t>AI</w:t>
      </w:r>
      <w:r w:rsidRPr="007843F8">
        <w:rPr>
          <w:color w:val="000000"/>
          <w:w w:val="25"/>
        </w:rPr>
        <w:t xml:space="preserve">　</w:t>
      </w:r>
      <w:r w:rsidRPr="007843F8">
        <w:rPr>
          <w:rFonts w:hAnsi="標楷體"/>
          <w:color w:val="000000"/>
        </w:rPr>
        <w:t>可用於執行重複性任務，以便將人力資源運用在更具影響力的問題上。另外，</w:t>
      </w:r>
      <w:r w:rsidRPr="007843F8">
        <w:rPr>
          <w:color w:val="000000"/>
        </w:rPr>
        <w:t>AI</w:t>
      </w:r>
      <w:r w:rsidRPr="007843F8">
        <w:rPr>
          <w:color w:val="000000"/>
          <w:w w:val="25"/>
        </w:rPr>
        <w:t xml:space="preserve">　</w:t>
      </w:r>
      <w:r w:rsidRPr="007843F8">
        <w:rPr>
          <w:rFonts w:hAnsi="標楷體"/>
          <w:color w:val="000000"/>
        </w:rPr>
        <w:t>也可用來自動化處理流程，例如驗證文件、轉錄通話，或是回答簡單的客戶問題，甚至代替人類執行「單調、骯髒或危險」的任務。</w:t>
      </w:r>
    </w:p>
    <w:p w14:paraId="120FCD89" w14:textId="235C71B2" w:rsidR="000D45CD" w:rsidRPr="007843F8" w:rsidRDefault="000D45CD" w:rsidP="0069057E">
      <w:pPr>
        <w:pStyle w:val="Normal978bef1b-fa87-4af2-acea-ce60fbae1fc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napToGrid w:val="0"/>
        <w:ind w:leftChars="100" w:left="720" w:rightChars="100" w:right="240" w:hangingChars="200" w:hanging="480"/>
        <w:rPr>
          <w:color w:val="000000"/>
        </w:rPr>
      </w:pPr>
      <w:r w:rsidRPr="007843F8">
        <w:rPr>
          <w:rFonts w:hAnsi="標楷體"/>
          <w:color w:val="000000"/>
        </w:rPr>
        <w:t xml:space="preserve">　</w:t>
      </w:r>
      <w:r w:rsidRPr="007843F8">
        <w:rPr>
          <w:rFonts w:hAnsi="標楷體"/>
          <w:b/>
          <w:color w:val="000000"/>
        </w:rPr>
        <w:t>四、快速準確：</w:t>
      </w:r>
      <w:r w:rsidRPr="007843F8">
        <w:rPr>
          <w:rFonts w:hAnsi="標楷體"/>
          <w:color w:val="000000"/>
        </w:rPr>
        <w:t>比起人類，</w:t>
      </w:r>
      <w:r w:rsidRPr="007843F8">
        <w:rPr>
          <w:color w:val="000000"/>
        </w:rPr>
        <w:t>AI</w:t>
      </w:r>
      <w:r w:rsidRPr="007843F8">
        <w:rPr>
          <w:color w:val="000000"/>
          <w:w w:val="25"/>
        </w:rPr>
        <w:t xml:space="preserve">　</w:t>
      </w:r>
      <w:r w:rsidRPr="007843F8">
        <w:rPr>
          <w:rFonts w:hAnsi="標楷體"/>
          <w:color w:val="000000"/>
        </w:rPr>
        <w:t>可更迅速地處理更多資訊，從資料中找出人類可能遺漏的模式及資料關聯。</w:t>
      </w:r>
    </w:p>
    <w:p w14:paraId="034CB7EC" w14:textId="47F54A2C" w:rsidR="000D45CD" w:rsidRPr="007843F8" w:rsidRDefault="000D45CD" w:rsidP="0069057E">
      <w:pPr>
        <w:pStyle w:val="Normal978bef1b-fa87-4af2-acea-ce60fbae1fc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napToGrid w:val="0"/>
        <w:ind w:leftChars="100" w:left="720" w:rightChars="100" w:right="240" w:hangingChars="200" w:hanging="480"/>
        <w:rPr>
          <w:color w:val="000000"/>
        </w:rPr>
      </w:pPr>
      <w:r w:rsidRPr="007843F8">
        <w:rPr>
          <w:rFonts w:hAnsi="標楷體"/>
          <w:color w:val="000000"/>
        </w:rPr>
        <w:t xml:space="preserve">　</w:t>
      </w:r>
      <w:r w:rsidRPr="007843F8">
        <w:rPr>
          <w:rFonts w:hAnsi="標楷體"/>
          <w:b/>
          <w:color w:val="000000"/>
        </w:rPr>
        <w:t>五、無限可用性：</w:t>
      </w:r>
      <w:r w:rsidRPr="007843F8">
        <w:rPr>
          <w:color w:val="000000"/>
        </w:rPr>
        <w:t>AI</w:t>
      </w:r>
      <w:r w:rsidRPr="007843F8">
        <w:rPr>
          <w:color w:val="000000"/>
          <w:w w:val="25"/>
        </w:rPr>
        <w:t xml:space="preserve">　</w:t>
      </w:r>
      <w:r w:rsidRPr="007843F8">
        <w:rPr>
          <w:rFonts w:hAnsi="標楷體"/>
          <w:color w:val="000000"/>
        </w:rPr>
        <w:t>不受時間、休息需求或其他人類環境的限制。在雲端環境執行時，</w:t>
      </w:r>
      <w:r w:rsidRPr="007843F8">
        <w:rPr>
          <w:color w:val="000000"/>
        </w:rPr>
        <w:t>AI</w:t>
      </w:r>
      <w:r w:rsidRPr="007843F8">
        <w:rPr>
          <w:color w:val="000000"/>
          <w:w w:val="25"/>
        </w:rPr>
        <w:t xml:space="preserve">　</w:t>
      </w:r>
      <w:r w:rsidRPr="007843F8">
        <w:rPr>
          <w:rFonts w:hAnsi="標楷體"/>
          <w:color w:val="000000"/>
        </w:rPr>
        <w:t>和機器學習能「隨時保持開啟」，並持續處理受指派的工作。</w:t>
      </w:r>
    </w:p>
    <w:p w14:paraId="31388039" w14:textId="6BDFEA18" w:rsidR="000D45CD" w:rsidRPr="007843F8" w:rsidRDefault="000D45CD" w:rsidP="0069057E">
      <w:pPr>
        <w:pStyle w:val="Normal978bef1b-fa87-4af2-acea-ce60fbae1fc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napToGrid w:val="0"/>
        <w:ind w:leftChars="100" w:left="720" w:rightChars="100" w:right="240" w:hangingChars="200" w:hanging="480"/>
        <w:rPr>
          <w:color w:val="000000"/>
        </w:rPr>
      </w:pPr>
      <w:r w:rsidRPr="007843F8">
        <w:rPr>
          <w:rFonts w:hAnsi="標楷體"/>
          <w:color w:val="000000"/>
        </w:rPr>
        <w:t xml:space="preserve">　</w:t>
      </w:r>
      <w:r w:rsidRPr="007843F8">
        <w:rPr>
          <w:rFonts w:hAnsi="標楷體"/>
          <w:b/>
          <w:color w:val="000000"/>
        </w:rPr>
        <w:t>六、加速研究與研發：</w:t>
      </w:r>
      <w:r w:rsidRPr="007843F8">
        <w:rPr>
          <w:rFonts w:hAnsi="標楷體"/>
          <w:color w:val="000000"/>
        </w:rPr>
        <w:t>快速分析大量資料的能力，可以加快研究與開發帶來突破性發展的速度。例如運用於潛在的新藥品治療預測模型，或用來量化人類基因體。</w:t>
      </w:r>
    </w:p>
    <w:p w14:paraId="36D5F574" w14:textId="5B0B9A77" w:rsidR="003E4140" w:rsidRPr="004A57BF" w:rsidRDefault="00A70776" w:rsidP="0069057E">
      <w:pPr>
        <w:pStyle w:val="Normal978bef1b-fa87-4af2-acea-ce60fbae1fc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napToGrid w:val="0"/>
        <w:ind w:leftChars="100" w:left="240" w:rightChars="100" w:right="240"/>
        <w:jc w:val="right"/>
        <w:rPr>
          <w:color w:val="000000"/>
        </w:rPr>
      </w:pPr>
      <w:r w:rsidRPr="00AF7052">
        <w:rPr>
          <w:rFonts w:hAnsi="標楷體"/>
          <w:color w:val="000000"/>
          <w:sz w:val="22"/>
          <w:szCs w:val="22"/>
        </w:rPr>
        <w:t>—</w:t>
      </w:r>
      <w:r w:rsidR="000D45CD" w:rsidRPr="007843F8">
        <w:rPr>
          <w:rFonts w:hAnsi="標楷體"/>
          <w:color w:val="000000"/>
        </w:rPr>
        <w:t>（改寫自網路文章）</w:t>
      </w:r>
    </w:p>
    <w:p w14:paraId="06148083" w14:textId="7821F63A" w:rsidR="000D45CD" w:rsidRDefault="000D45CD" w:rsidP="00F834CC">
      <w:pPr>
        <w:pStyle w:val="Normal978bef1b-fa87-4af2-acea-ce60fbae1fc3"/>
        <w:numPr>
          <w:ilvl w:val="0"/>
          <w:numId w:val="2"/>
        </w:numPr>
        <w:snapToGrid w:val="0"/>
        <w:spacing w:before="240"/>
        <w:rPr>
          <w:rFonts w:hAnsi="標楷體"/>
          <w:color w:val="000000"/>
        </w:rPr>
      </w:pPr>
      <w:r w:rsidRPr="007843F8">
        <w:rPr>
          <w:rFonts w:hAnsi="標楷體"/>
          <w:color w:val="000000"/>
        </w:rPr>
        <w:t>根據本文，</w:t>
      </w:r>
      <w:r w:rsidRPr="007843F8">
        <w:rPr>
          <w:color w:val="000000"/>
        </w:rPr>
        <w:t>AI</w:t>
      </w:r>
      <w:r w:rsidRPr="007843F8">
        <w:rPr>
          <w:color w:val="000000"/>
          <w:w w:val="25"/>
        </w:rPr>
        <w:t xml:space="preserve">　</w:t>
      </w:r>
      <w:r w:rsidRPr="007843F8">
        <w:rPr>
          <w:rFonts w:hAnsi="標楷體"/>
          <w:color w:val="000000"/>
        </w:rPr>
        <w:t>與資料、電腦間的連結關係，下列何者圖示最適當？</w:t>
      </w:r>
    </w:p>
    <w:p w14:paraId="6ED1868B" w14:textId="004D6B09" w:rsidR="004A57BF" w:rsidRPr="00796D7B" w:rsidRDefault="00F834CC" w:rsidP="00F834CC">
      <w:pPr>
        <w:pStyle w:val="Normal978bef1b-fa87-4af2-acea-ce60fbae1fc3"/>
        <w:snapToGrid w:val="0"/>
        <w:spacing w:before="240"/>
        <w:rPr>
          <w:rFonts w:hAnsi="標楷體"/>
          <w:color w:val="000000"/>
        </w:rPr>
      </w:pPr>
      <w:r w:rsidRPr="007843F8">
        <w:rPr>
          <w:rFonts w:ascii="標楷體" w:hAnsi="標楷體" w:hint="eastAsia"/>
          <w:color w:val="000000" w:themeColor="text1"/>
        </w:rPr>
        <w:t>(Ａ)</w:t>
      </w:r>
      <w:r w:rsidR="000523C3" w:rsidRPr="00645E00">
        <w:rPr>
          <w:rFonts w:ascii="標楷體" w:hAnsi="標楷體" w:hint="eastAsia"/>
          <w:noProof/>
          <w:color w:val="000000"/>
          <w:bdr w:val="single" w:sz="4" w:space="0" w:color="auto"/>
        </w:rPr>
        <w:drawing>
          <wp:inline distT="0" distB="0" distL="0" distR="0" wp14:anchorId="1E7C826F" wp14:editId="6D130EFE">
            <wp:extent cx="881423" cy="884391"/>
            <wp:effectExtent l="0" t="0" r="0" b="508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461" cy="892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hAnsi="標楷體"/>
          <w:color w:val="000000" w:themeColor="text1"/>
        </w:rPr>
        <w:t xml:space="preserve">   </w:t>
      </w:r>
      <w:r w:rsidR="000D45CD" w:rsidRPr="007843F8">
        <w:rPr>
          <w:rFonts w:ascii="標楷體" w:hAnsi="標楷體" w:hint="eastAsia"/>
          <w:color w:val="000000"/>
        </w:rPr>
        <w:t>(Ｂ)</w:t>
      </w:r>
      <w:r w:rsidR="00645E00" w:rsidRPr="00645E00">
        <w:rPr>
          <w:rFonts w:ascii="標楷體" w:hAnsi="標楷體" w:hint="eastAsia"/>
          <w:noProof/>
          <w:color w:val="000000"/>
          <w:bdr w:val="single" w:sz="4" w:space="0" w:color="auto"/>
        </w:rPr>
        <w:drawing>
          <wp:inline distT="0" distB="0" distL="0" distR="0" wp14:anchorId="740E7FEF" wp14:editId="48092542">
            <wp:extent cx="882000" cy="892562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000" cy="892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hAnsi="標楷體"/>
          <w:color w:val="000000"/>
        </w:rPr>
        <w:t xml:space="preserve">   </w:t>
      </w:r>
      <w:r w:rsidR="000D45CD" w:rsidRPr="007843F8">
        <w:rPr>
          <w:rFonts w:ascii="標楷體" w:hAnsi="標楷體" w:hint="eastAsia"/>
          <w:color w:val="000000"/>
        </w:rPr>
        <w:t>(Ｃ)</w:t>
      </w:r>
      <w:r w:rsidR="00645E00" w:rsidRPr="00645E00">
        <w:rPr>
          <w:rFonts w:ascii="標楷體" w:hAnsi="標楷體" w:hint="eastAsia"/>
          <w:noProof/>
          <w:color w:val="000000"/>
          <w:bdr w:val="single" w:sz="4" w:space="0" w:color="auto"/>
        </w:rPr>
        <w:drawing>
          <wp:inline distT="0" distB="0" distL="0" distR="0" wp14:anchorId="70F1D994" wp14:editId="5C6A0F31">
            <wp:extent cx="885600" cy="885600"/>
            <wp:effectExtent l="0" t="0" r="3810" b="381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600" cy="88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hAnsi="標楷體"/>
          <w:color w:val="000000"/>
        </w:rPr>
        <w:t xml:space="preserve">   </w:t>
      </w:r>
      <w:r w:rsidR="000D45CD" w:rsidRPr="007843F8">
        <w:rPr>
          <w:rFonts w:ascii="標楷體" w:hAnsi="標楷體" w:hint="eastAsia"/>
          <w:color w:val="000000"/>
        </w:rPr>
        <w:t>(Ｄ)</w:t>
      </w:r>
      <w:r w:rsidR="00645E00" w:rsidRPr="00645E00">
        <w:rPr>
          <w:rFonts w:hAnsi="標楷體"/>
          <w:noProof/>
          <w:color w:val="000000"/>
          <w:bdr w:val="single" w:sz="4" w:space="0" w:color="auto"/>
        </w:rPr>
        <w:drawing>
          <wp:inline distT="0" distB="0" distL="0" distR="0" wp14:anchorId="3770FA8D" wp14:editId="141A62B9">
            <wp:extent cx="877622" cy="885600"/>
            <wp:effectExtent l="0" t="0" r="0" b="381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622" cy="88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45CD" w:rsidRPr="007843F8">
        <w:rPr>
          <w:rFonts w:hAnsi="標楷體"/>
          <w:color w:val="000000"/>
        </w:rPr>
        <w:t>。</w:t>
      </w:r>
    </w:p>
    <w:p w14:paraId="41BA6731" w14:textId="021CC5F5" w:rsidR="003010EC" w:rsidRPr="00046799" w:rsidRDefault="000D45CD" w:rsidP="00796D7B">
      <w:pPr>
        <w:pStyle w:val="Normal172bf999-1143-4b69-a538-b43f2d35dea4"/>
        <w:keepLines/>
        <w:numPr>
          <w:ilvl w:val="0"/>
          <w:numId w:val="2"/>
        </w:numPr>
        <w:snapToGrid w:val="0"/>
        <w:spacing w:before="240"/>
        <w:ind w:left="482" w:hanging="482"/>
        <w:rPr>
          <w:color w:val="000000"/>
        </w:rPr>
      </w:pPr>
      <w:r w:rsidRPr="007843F8">
        <w:rPr>
          <w:rFonts w:hAnsi="標楷體"/>
          <w:color w:val="000000"/>
        </w:rPr>
        <w:t>根據本文，</w:t>
      </w:r>
      <w:r w:rsidRPr="007843F8">
        <w:rPr>
          <w:color w:val="000000"/>
        </w:rPr>
        <w:t>AI</w:t>
      </w:r>
      <w:r w:rsidRPr="007843F8">
        <w:rPr>
          <w:color w:val="000000"/>
          <w:w w:val="25"/>
        </w:rPr>
        <w:t xml:space="preserve">　</w:t>
      </w:r>
      <w:r w:rsidRPr="007843F8">
        <w:rPr>
          <w:rFonts w:hAnsi="標楷體"/>
          <w:color w:val="000000"/>
        </w:rPr>
        <w:t>技術可運用於何處？</w:t>
      </w:r>
      <w:r w:rsidR="00796D7B">
        <w:rPr>
          <w:rFonts w:hAnsi="標楷體"/>
          <w:color w:val="000000"/>
        </w:rPr>
        <w:br/>
      </w:r>
      <w:r w:rsidRPr="00796D7B">
        <w:rPr>
          <w:rFonts w:ascii="標楷體" w:hAnsi="標楷體" w:hint="eastAsia"/>
          <w:color w:val="000000"/>
        </w:rPr>
        <w:t>(Ａ)</w:t>
      </w:r>
      <w:r w:rsidRPr="00796D7B">
        <w:rPr>
          <w:rFonts w:hAnsi="標楷體"/>
          <w:color w:val="000000"/>
        </w:rPr>
        <w:t xml:space="preserve">擔任網路客服回答顧客具變化性的購物建議　</w:t>
      </w:r>
      <w:r w:rsidR="00D55184">
        <w:rPr>
          <w:rFonts w:hAnsi="標楷體" w:hint="eastAsia"/>
          <w:color w:val="000000"/>
        </w:rPr>
        <w:t xml:space="preserve"> </w:t>
      </w:r>
      <w:r w:rsidRPr="00796D7B">
        <w:rPr>
          <w:rFonts w:ascii="標楷體" w:hAnsi="標楷體" w:hint="eastAsia"/>
          <w:color w:val="000000"/>
        </w:rPr>
        <w:t>(Ｂ)</w:t>
      </w:r>
      <w:r w:rsidRPr="00796D7B">
        <w:rPr>
          <w:rFonts w:hAnsi="標楷體"/>
          <w:color w:val="000000"/>
        </w:rPr>
        <w:t xml:space="preserve">以零疏失全面取代人工操作以精簡人力　</w:t>
      </w:r>
      <w:r w:rsidR="00796D7B" w:rsidRPr="00796D7B">
        <w:rPr>
          <w:rFonts w:hAnsi="標楷體"/>
          <w:color w:val="000000"/>
        </w:rPr>
        <w:br/>
      </w:r>
      <w:r w:rsidRPr="00796D7B">
        <w:rPr>
          <w:rFonts w:ascii="標楷體" w:hAnsi="標楷體" w:hint="eastAsia"/>
          <w:color w:val="000000"/>
        </w:rPr>
        <w:t>(Ｃ)</w:t>
      </w:r>
      <w:r w:rsidR="009D3496" w:rsidRPr="00796D7B">
        <w:rPr>
          <w:rFonts w:hAnsi="標楷體"/>
          <w:color w:val="000000"/>
        </w:rPr>
        <w:t>突破技術限制改良人類基因為地球優勢物種</w:t>
      </w:r>
      <w:r w:rsidRPr="00796D7B">
        <w:rPr>
          <w:rFonts w:hAnsi="標楷體"/>
          <w:color w:val="000000"/>
        </w:rPr>
        <w:t xml:space="preserve">　</w:t>
      </w:r>
      <w:r w:rsidR="004924F3">
        <w:rPr>
          <w:rFonts w:hAnsi="標楷體" w:hint="eastAsia"/>
          <w:color w:val="000000"/>
        </w:rPr>
        <w:t xml:space="preserve"> </w:t>
      </w:r>
      <w:r w:rsidRPr="00796D7B">
        <w:rPr>
          <w:rFonts w:ascii="標楷體" w:hAnsi="標楷體" w:hint="eastAsia"/>
          <w:color w:val="000000" w:themeColor="text1"/>
        </w:rPr>
        <w:t>(Ｄ)</w:t>
      </w:r>
      <w:r w:rsidR="009D3496" w:rsidRPr="00796D7B">
        <w:rPr>
          <w:rFonts w:hAnsi="標楷體"/>
          <w:color w:val="000000" w:themeColor="text1"/>
        </w:rPr>
        <w:t>能全天候監控自動化零件生產線是否有瑕疵</w:t>
      </w:r>
      <w:r w:rsidRPr="00796D7B">
        <w:rPr>
          <w:rFonts w:hAnsi="標楷體"/>
          <w:color w:val="000000"/>
        </w:rPr>
        <w:t>。</w:t>
      </w:r>
    </w:p>
    <w:p w14:paraId="46298656" w14:textId="00BC1179" w:rsidR="00CA09F1" w:rsidRPr="007843F8" w:rsidRDefault="00CA09F1" w:rsidP="00CA09F1">
      <w:pPr>
        <w:pStyle w:val="Normal172bf999-1143-4b69-a538-b43f2d35dea4"/>
        <w:snapToGrid w:val="0"/>
        <w:spacing w:before="240"/>
        <w:rPr>
          <w:rFonts w:ascii="標楷體" w:hAnsi="標楷體"/>
          <w:b/>
          <w:bCs/>
          <w:color w:val="000000"/>
        </w:rPr>
      </w:pPr>
      <w:r w:rsidRPr="007843F8">
        <w:rPr>
          <w:rFonts w:ascii="標楷體" w:hAnsi="標楷體" w:hint="eastAsia"/>
          <w:b/>
          <w:bCs/>
          <w:color w:val="000000"/>
        </w:rPr>
        <w:t>請閱讀以下文章，並回答</w:t>
      </w:r>
      <w:r w:rsidRPr="00CA09F1">
        <w:rPr>
          <w:rFonts w:ascii="標楷體" w:hAnsi="標楷體" w:cs="標楷體"/>
          <w:b/>
          <w:bCs/>
          <w:color w:val="000000"/>
        </w:rPr>
        <w:t>33</w:t>
      </w:r>
      <w:r w:rsidRPr="00CA09F1">
        <w:rPr>
          <w:rFonts w:ascii="標楷體" w:hAnsi="標楷體" w:cs="標楷體" w:hint="eastAsia"/>
          <w:b/>
          <w:bCs/>
          <w:color w:val="000000"/>
        </w:rPr>
        <w:t>~3</w:t>
      </w:r>
      <w:r w:rsidRPr="00CA09F1">
        <w:rPr>
          <w:rFonts w:ascii="標楷體" w:hAnsi="標楷體" w:cs="標楷體"/>
          <w:b/>
          <w:bCs/>
          <w:color w:val="000000"/>
        </w:rPr>
        <w:t>4</w:t>
      </w:r>
      <w:r w:rsidRPr="007843F8">
        <w:rPr>
          <w:rFonts w:ascii="標楷體" w:hAnsi="標楷體" w:hint="eastAsia"/>
          <w:b/>
          <w:bCs/>
          <w:color w:val="000000"/>
        </w:rPr>
        <w:t>題：</w:t>
      </w:r>
    </w:p>
    <w:p w14:paraId="42135A39" w14:textId="77777777" w:rsidR="00CA09F1" w:rsidRPr="00645E00" w:rsidRDefault="00CA09F1" w:rsidP="00CA09F1">
      <w:pPr>
        <w:pStyle w:val="Normal7a44db45-fcdb-4bf1-8b45-b4330bd0740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ind w:leftChars="100" w:left="240" w:rightChars="100" w:right="240"/>
        <w:rPr>
          <w:color w:val="000000"/>
          <w:szCs w:val="28"/>
        </w:rPr>
      </w:pPr>
      <w:r w:rsidRPr="00645E00">
        <w:rPr>
          <w:rFonts w:hAnsi="標楷體"/>
          <w:color w:val="000000"/>
          <w:sz w:val="28"/>
          <w:szCs w:val="28"/>
        </w:rPr>
        <w:t xml:space="preserve">　　</w:t>
      </w:r>
      <w:r w:rsidRPr="00645E00">
        <w:rPr>
          <w:rFonts w:hAnsi="標楷體"/>
          <w:color w:val="000000"/>
          <w:szCs w:val="28"/>
          <w:u w:val="single"/>
        </w:rPr>
        <w:t>芬蘭</w:t>
      </w:r>
      <w:r w:rsidRPr="00645E00">
        <w:rPr>
          <w:rFonts w:hAnsi="標楷體"/>
          <w:color w:val="000000"/>
          <w:szCs w:val="28"/>
        </w:rPr>
        <w:t>多年穩居「世界最快樂國家」首位，其幸福來源並非物質的堆疊，而是一種深植文化的簡樸生活哲學與內在滿足感。與鄰國</w:t>
      </w:r>
      <w:r w:rsidRPr="00645E00">
        <w:rPr>
          <w:rFonts w:hAnsi="標楷體"/>
          <w:color w:val="000000"/>
          <w:szCs w:val="28"/>
          <w:u w:val="single"/>
        </w:rPr>
        <w:t>丹麥</w:t>
      </w:r>
      <w:r w:rsidRPr="00645E00">
        <w:rPr>
          <w:rFonts w:hAnsi="標楷體"/>
          <w:color w:val="000000"/>
          <w:szCs w:val="28"/>
        </w:rPr>
        <w:t>講求溫馨氛圍與陪伴的</w:t>
      </w:r>
      <w:r w:rsidRPr="00645E00">
        <w:rPr>
          <w:color w:val="000000"/>
          <w:w w:val="25"/>
          <w:szCs w:val="28"/>
        </w:rPr>
        <w:t xml:space="preserve">　</w:t>
      </w:r>
      <w:r w:rsidRPr="00645E00">
        <w:rPr>
          <w:color w:val="000000"/>
          <w:szCs w:val="28"/>
        </w:rPr>
        <w:t>Hygge</w:t>
      </w:r>
      <w:r w:rsidRPr="00645E00">
        <w:rPr>
          <w:color w:val="000000"/>
          <w:szCs w:val="28"/>
        </w:rPr>
        <w:t>（</w:t>
      </w:r>
      <w:r w:rsidRPr="00645E00">
        <w:rPr>
          <w:rFonts w:hAnsi="標楷體"/>
          <w:color w:val="000000"/>
          <w:szCs w:val="28"/>
        </w:rPr>
        <w:t>一種強調「溫暖舒適、與親友共享的幸福時刻」），以及</w:t>
      </w:r>
      <w:r w:rsidRPr="00645E00">
        <w:rPr>
          <w:rFonts w:hAnsi="標楷體"/>
          <w:color w:val="000000"/>
          <w:szCs w:val="28"/>
          <w:u w:val="single"/>
        </w:rPr>
        <w:t>瑞典</w:t>
      </w:r>
      <w:r w:rsidRPr="00645E00">
        <w:rPr>
          <w:rFonts w:hAnsi="標楷體"/>
          <w:color w:val="000000"/>
          <w:szCs w:val="28"/>
        </w:rPr>
        <w:t>崇尚「不多不少、恰到好處」的</w:t>
      </w:r>
      <w:r w:rsidRPr="00645E00">
        <w:rPr>
          <w:color w:val="000000"/>
          <w:w w:val="25"/>
          <w:szCs w:val="28"/>
        </w:rPr>
        <w:t xml:space="preserve">　</w:t>
      </w:r>
      <w:r w:rsidRPr="00645E00">
        <w:rPr>
          <w:color w:val="000000"/>
          <w:szCs w:val="28"/>
        </w:rPr>
        <w:t>Lagom</w:t>
      </w:r>
      <w:r w:rsidRPr="00645E00">
        <w:rPr>
          <w:color w:val="000000"/>
          <w:szCs w:val="28"/>
        </w:rPr>
        <w:t>（</w:t>
      </w:r>
      <w:r w:rsidRPr="00645E00">
        <w:rPr>
          <w:rFonts w:hAnsi="標楷體"/>
          <w:color w:val="000000"/>
          <w:szCs w:val="28"/>
        </w:rPr>
        <w:t>追求生活的平衡與節制）不同，</w:t>
      </w:r>
      <w:r w:rsidRPr="00645E00">
        <w:rPr>
          <w:rFonts w:hAnsi="標楷體"/>
          <w:color w:val="000000"/>
          <w:szCs w:val="28"/>
          <w:u w:val="single"/>
        </w:rPr>
        <w:t>芬蘭</w:t>
      </w:r>
      <w:r w:rsidRPr="00645E00">
        <w:rPr>
          <w:rFonts w:hAnsi="標楷體"/>
          <w:color w:val="000000"/>
          <w:szCs w:val="28"/>
        </w:rPr>
        <w:t>人信奉的則是更樸實直接的</w:t>
      </w:r>
      <w:r w:rsidRPr="00645E00">
        <w:rPr>
          <w:color w:val="000000"/>
          <w:w w:val="25"/>
          <w:szCs w:val="28"/>
        </w:rPr>
        <w:t xml:space="preserve">　</w:t>
      </w:r>
      <w:r w:rsidRPr="00645E00">
        <w:rPr>
          <w:color w:val="000000"/>
          <w:szCs w:val="28"/>
        </w:rPr>
        <w:t>kalsarikanni</w:t>
      </w:r>
      <w:r w:rsidRPr="00645E00">
        <w:rPr>
          <w:color w:val="000000"/>
          <w:w w:val="25"/>
          <w:szCs w:val="28"/>
        </w:rPr>
        <w:t xml:space="preserve">　</w:t>
      </w:r>
      <w:r w:rsidRPr="00645E00">
        <w:rPr>
          <w:rFonts w:ascii="標楷體" w:hAnsi="標楷體"/>
          <w:color w:val="000000"/>
          <w:w w:val="200"/>
          <w:szCs w:val="28"/>
        </w:rPr>
        <w:t>—</w:t>
      </w:r>
      <w:r w:rsidRPr="00645E00">
        <w:rPr>
          <w:rFonts w:hAnsi="標楷體"/>
          <w:color w:val="000000"/>
          <w:szCs w:val="28"/>
        </w:rPr>
        <w:t>意指「穿著內褲宅在家中、安靜地獨自飲酒」，表面看似荒誕，實則反映</w:t>
      </w:r>
      <w:r w:rsidRPr="00645E00">
        <w:rPr>
          <w:rFonts w:hAnsi="標楷體"/>
          <w:color w:val="000000"/>
          <w:szCs w:val="28"/>
          <w:u w:val="single"/>
        </w:rPr>
        <w:t>芬蘭</w:t>
      </w:r>
      <w:r w:rsidRPr="00645E00">
        <w:rPr>
          <w:rFonts w:hAnsi="標楷體"/>
          <w:color w:val="000000"/>
          <w:szCs w:val="28"/>
        </w:rPr>
        <w:t>人對個人空間與心理舒適的重視。他們認為真正的幸福，是無須包裝、能在寂靜中獨處的安穩。</w:t>
      </w:r>
    </w:p>
    <w:p w14:paraId="7B791365" w14:textId="77777777" w:rsidR="00CA09F1" w:rsidRPr="00645E00" w:rsidRDefault="00CA09F1" w:rsidP="00CA09F1">
      <w:pPr>
        <w:pStyle w:val="Normal7a44db45-fcdb-4bf1-8b45-b4330bd0740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ind w:leftChars="100" w:left="240" w:rightChars="100" w:right="240"/>
        <w:rPr>
          <w:color w:val="000000"/>
          <w:szCs w:val="28"/>
        </w:rPr>
      </w:pPr>
      <w:r w:rsidRPr="00645E00">
        <w:rPr>
          <w:rFonts w:hAnsi="標楷體"/>
          <w:color w:val="000000"/>
          <w:szCs w:val="28"/>
        </w:rPr>
        <w:t xml:space="preserve">　　桑拿文化更是</w:t>
      </w:r>
      <w:r w:rsidRPr="00645E00">
        <w:rPr>
          <w:rFonts w:hAnsi="標楷體"/>
          <w:color w:val="000000"/>
          <w:szCs w:val="28"/>
          <w:u w:val="single"/>
        </w:rPr>
        <w:t>芬蘭</w:t>
      </w:r>
      <w:r w:rsidRPr="00645E00">
        <w:rPr>
          <w:rFonts w:hAnsi="標楷體"/>
          <w:color w:val="000000"/>
          <w:szCs w:val="28"/>
        </w:rPr>
        <w:t>快樂的重要載體。全國約有三百多萬座桑拿，幾乎家家戶戶皆有設置。桑拿不僅能洗滌身心，也是社交、談判、甚至誕生與辭世的重要場域。從嬰兒出生的第一個洗禮，到家庭聚會、企業交流、甚至國家領導人的會晤，桑拿都是不可或缺的舞台。這看似平凡的空間，其實蘊藏著</w:t>
      </w:r>
      <w:r w:rsidRPr="00645E00">
        <w:rPr>
          <w:rFonts w:hAnsi="標楷體"/>
          <w:color w:val="000000"/>
          <w:szCs w:val="28"/>
          <w:u w:val="single"/>
        </w:rPr>
        <w:t>芬蘭</w:t>
      </w:r>
      <w:r w:rsidRPr="00645E00">
        <w:rPr>
          <w:rFonts w:hAnsi="標楷體"/>
          <w:color w:val="000000"/>
          <w:szCs w:val="28"/>
        </w:rPr>
        <w:t>人對生命節奏的深度理解與尊重。</w:t>
      </w:r>
    </w:p>
    <w:p w14:paraId="6EEA0FF6" w14:textId="77777777" w:rsidR="00CA09F1" w:rsidRPr="00645E00" w:rsidRDefault="00CA09F1" w:rsidP="00CA09F1">
      <w:pPr>
        <w:pStyle w:val="Normal7a44db45-fcdb-4bf1-8b45-b4330bd0740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ind w:leftChars="100" w:left="240" w:rightChars="100" w:right="240"/>
        <w:rPr>
          <w:color w:val="000000"/>
          <w:szCs w:val="28"/>
        </w:rPr>
      </w:pPr>
      <w:r w:rsidRPr="00645E00">
        <w:rPr>
          <w:rFonts w:hAnsi="標楷體"/>
          <w:color w:val="000000"/>
          <w:szCs w:val="28"/>
        </w:rPr>
        <w:t xml:space="preserve">　　此外，</w:t>
      </w:r>
      <w:r w:rsidRPr="00645E00">
        <w:rPr>
          <w:rFonts w:hAnsi="標楷體"/>
          <w:color w:val="000000"/>
          <w:szCs w:val="28"/>
          <w:u w:val="single"/>
        </w:rPr>
        <w:t>芬蘭</w:t>
      </w:r>
      <w:r w:rsidRPr="00645E00">
        <w:rPr>
          <w:rFonts w:hAnsi="標楷體"/>
          <w:color w:val="000000"/>
          <w:szCs w:val="28"/>
        </w:rPr>
        <w:t>人崇尚寧靜，對社交保持距離，卻能在沉默中獲得心靈平衡。他們相信「簡單可得、適度而足」的幸福，不須炫耀成就，也無須依賴高消費堆砌快樂。這份與自我和解、與自然共處的生活哲學，使</w:t>
      </w:r>
      <w:r w:rsidRPr="00645E00">
        <w:rPr>
          <w:rFonts w:hAnsi="標楷體"/>
          <w:color w:val="000000"/>
          <w:szCs w:val="28"/>
          <w:u w:val="single"/>
        </w:rPr>
        <w:t>芬蘭</w:t>
      </w:r>
      <w:r w:rsidRPr="00645E00">
        <w:rPr>
          <w:rFonts w:hAnsi="標楷體"/>
          <w:color w:val="000000"/>
          <w:szCs w:val="28"/>
        </w:rPr>
        <w:t>式的快樂低調卻深刻，成為全球追尋幸福的另一種模範。</w:t>
      </w:r>
    </w:p>
    <w:p w14:paraId="24733D64" w14:textId="6731B7D8" w:rsidR="00CA09F1" w:rsidRPr="00645E00" w:rsidRDefault="00A70776" w:rsidP="00CA09F1">
      <w:pPr>
        <w:pStyle w:val="Normal7a44db45-fcdb-4bf1-8b45-b4330bd0740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ind w:leftChars="100" w:left="240" w:rightChars="100" w:right="240"/>
        <w:jc w:val="right"/>
        <w:rPr>
          <w:color w:val="000000"/>
          <w:szCs w:val="28"/>
        </w:rPr>
      </w:pPr>
      <w:r w:rsidRPr="00AF7052">
        <w:rPr>
          <w:rFonts w:hAnsi="標楷體"/>
          <w:color w:val="000000"/>
          <w:sz w:val="22"/>
          <w:szCs w:val="22"/>
        </w:rPr>
        <w:t>—</w:t>
      </w:r>
      <w:r w:rsidR="00CA09F1" w:rsidRPr="00645E00">
        <w:rPr>
          <w:rFonts w:hAnsi="標楷體"/>
          <w:color w:val="000000"/>
          <w:szCs w:val="28"/>
        </w:rPr>
        <w:t>（改寫自</w:t>
      </w:r>
      <w:r w:rsidR="00CA09F1" w:rsidRPr="00645E00">
        <w:rPr>
          <w:rFonts w:hAnsi="標楷體"/>
          <w:color w:val="000000"/>
          <w:szCs w:val="28"/>
          <w:u w:val="wave"/>
        </w:rPr>
        <w:t>芬蘭再奪「全球最快樂國家」，秒懂「芬式快樂」的核心：桑拿（上）</w:t>
      </w:r>
      <w:r w:rsidR="00CA09F1" w:rsidRPr="00645E00">
        <w:rPr>
          <w:rFonts w:hAnsi="標楷體"/>
          <w:color w:val="000000"/>
          <w:szCs w:val="28"/>
        </w:rPr>
        <w:t>）</w:t>
      </w:r>
    </w:p>
    <w:p w14:paraId="7406E3E4" w14:textId="77777777" w:rsidR="00CA09F1" w:rsidRPr="00645E00" w:rsidRDefault="00CA09F1" w:rsidP="002E7140">
      <w:pPr>
        <w:pStyle w:val="Normal978bef1b-fa87-4af2-acea-ce60fbae1fc3"/>
        <w:numPr>
          <w:ilvl w:val="0"/>
          <w:numId w:val="2"/>
        </w:numPr>
        <w:snapToGrid w:val="0"/>
        <w:spacing w:before="240"/>
        <w:rPr>
          <w:color w:val="000000"/>
        </w:rPr>
      </w:pPr>
      <w:r w:rsidRPr="00645E00">
        <w:rPr>
          <w:rFonts w:hAnsi="標楷體"/>
          <w:color w:val="000000"/>
        </w:rPr>
        <w:t>根據本文，下列選項何者最能概括</w:t>
      </w:r>
      <w:r w:rsidRPr="00645E00">
        <w:rPr>
          <w:rFonts w:hAnsi="標楷體"/>
          <w:color w:val="000000"/>
          <w:u w:val="single"/>
        </w:rPr>
        <w:t>芬蘭</w:t>
      </w:r>
      <w:r w:rsidRPr="00645E00">
        <w:rPr>
          <w:rFonts w:hAnsi="標楷體"/>
          <w:color w:val="000000"/>
        </w:rPr>
        <w:t xml:space="preserve">人「幸福觀」的描述？　</w:t>
      </w:r>
    </w:p>
    <w:p w14:paraId="4761955E" w14:textId="77777777" w:rsidR="00CA09F1" w:rsidRPr="00645E00" w:rsidRDefault="00CA09F1" w:rsidP="00CA09F1">
      <w:pPr>
        <w:pStyle w:val="Normal7a44db45-fcdb-4bf1-8b45-b4330bd0740f"/>
        <w:snapToGrid w:val="0"/>
        <w:ind w:left="480"/>
        <w:rPr>
          <w:rFonts w:hAnsi="標楷體"/>
          <w:color w:val="000000"/>
        </w:rPr>
      </w:pPr>
      <w:r w:rsidRPr="00645E00">
        <w:rPr>
          <w:rFonts w:ascii="標楷體" w:hAnsi="標楷體" w:hint="eastAsia"/>
          <w:color w:val="000000"/>
        </w:rPr>
        <w:t>(Ａ)</w:t>
      </w:r>
      <w:r w:rsidRPr="00645E00">
        <w:rPr>
          <w:rFonts w:hAnsi="標楷體"/>
          <w:color w:val="000000"/>
        </w:rPr>
        <w:t xml:space="preserve">幸福是努力追求物質享受與時尚消費的結果　</w:t>
      </w:r>
      <w:r w:rsidRPr="00645E00">
        <w:rPr>
          <w:rFonts w:hAnsi="標楷體" w:hint="eastAsia"/>
          <w:color w:val="000000"/>
        </w:rPr>
        <w:t xml:space="preserve"> </w:t>
      </w:r>
      <w:r w:rsidRPr="00645E00">
        <w:rPr>
          <w:rFonts w:hAnsi="標楷體"/>
          <w:color w:val="000000"/>
        </w:rPr>
        <w:t xml:space="preserve">   </w:t>
      </w:r>
      <w:r w:rsidRPr="00645E00">
        <w:rPr>
          <w:rFonts w:ascii="標楷體" w:hAnsi="標楷體" w:hint="eastAsia"/>
          <w:color w:val="000000"/>
        </w:rPr>
        <w:t>(Ｂ)</w:t>
      </w:r>
      <w:r w:rsidRPr="00645E00">
        <w:rPr>
          <w:rFonts w:hAnsi="標楷體"/>
          <w:color w:val="000000" w:themeColor="text1"/>
        </w:rPr>
        <w:t>幸福是一種源於簡樸生活與內在平靜的文化實踐</w:t>
      </w:r>
      <w:r w:rsidRPr="00645E00">
        <w:rPr>
          <w:rFonts w:hAnsi="標楷體"/>
          <w:color w:val="000000"/>
        </w:rPr>
        <w:t xml:space="preserve">　</w:t>
      </w:r>
    </w:p>
    <w:p w14:paraId="05AC1497" w14:textId="77777777" w:rsidR="00CA09F1" w:rsidRPr="00645E00" w:rsidRDefault="00CA09F1" w:rsidP="00CA09F1">
      <w:pPr>
        <w:pStyle w:val="Normal7a44db45-fcdb-4bf1-8b45-b4330bd0740f"/>
        <w:snapToGrid w:val="0"/>
        <w:ind w:left="480"/>
        <w:rPr>
          <w:rFonts w:hAnsi="標楷體"/>
          <w:color w:val="000000"/>
        </w:rPr>
      </w:pPr>
      <w:r w:rsidRPr="00645E00">
        <w:rPr>
          <w:rFonts w:ascii="標楷體" w:hAnsi="標楷體" w:hint="eastAsia"/>
          <w:color w:val="000000"/>
        </w:rPr>
        <w:t>(Ｃ)</w:t>
      </w:r>
      <w:r w:rsidRPr="00645E00">
        <w:rPr>
          <w:rFonts w:hAnsi="標楷體"/>
          <w:color w:val="000000"/>
        </w:rPr>
        <w:t xml:space="preserve">幸福來自積極社交、與人熱情互動的生活態度　</w:t>
      </w:r>
      <w:r w:rsidRPr="00645E00">
        <w:rPr>
          <w:rFonts w:hAnsi="標楷體" w:hint="eastAsia"/>
          <w:color w:val="000000"/>
        </w:rPr>
        <w:t xml:space="preserve"> </w:t>
      </w:r>
      <w:r w:rsidRPr="00645E00">
        <w:rPr>
          <w:rFonts w:hAnsi="標楷體"/>
          <w:color w:val="000000"/>
        </w:rPr>
        <w:t xml:space="preserve"> </w:t>
      </w:r>
      <w:r w:rsidRPr="00645E00">
        <w:rPr>
          <w:rFonts w:ascii="標楷體" w:hAnsi="標楷體" w:hint="eastAsia"/>
          <w:color w:val="000000"/>
        </w:rPr>
        <w:t>(Ｄ)</w:t>
      </w:r>
      <w:r w:rsidRPr="00645E00">
        <w:rPr>
          <w:rFonts w:hAnsi="標楷體"/>
          <w:color w:val="000000"/>
        </w:rPr>
        <w:t>幸福來自國家提供完善的經濟與社會福利制度。</w:t>
      </w:r>
    </w:p>
    <w:p w14:paraId="588AC948" w14:textId="3A49C54F" w:rsidR="00FD630B" w:rsidRPr="002E7140" w:rsidRDefault="00CA09F1" w:rsidP="002E7140">
      <w:pPr>
        <w:pStyle w:val="Normal172bf999-1143-4b69-a538-b43f2d35dea4"/>
        <w:numPr>
          <w:ilvl w:val="0"/>
          <w:numId w:val="2"/>
        </w:numPr>
        <w:spacing w:before="240"/>
        <w:rPr>
          <w:rFonts w:hAnsi="標楷體"/>
          <w:color w:val="000000"/>
        </w:rPr>
      </w:pPr>
      <w:r w:rsidRPr="00645E00">
        <w:rPr>
          <w:rFonts w:hAnsi="標楷體"/>
          <w:color w:val="000000"/>
          <w:u w:val="single"/>
        </w:rPr>
        <w:t>芬蘭</w:t>
      </w:r>
      <w:r w:rsidRPr="00645E00">
        <w:rPr>
          <w:rFonts w:hAnsi="標楷體"/>
          <w:color w:val="000000"/>
        </w:rPr>
        <w:t>人信奉「穿內褲宅家獨飲」（</w:t>
      </w:r>
      <w:r w:rsidRPr="00645E00">
        <w:rPr>
          <w:rFonts w:hAnsi="標楷體"/>
          <w:color w:val="000000"/>
        </w:rPr>
        <w:t>kalsarikanni</w:t>
      </w:r>
      <w:r w:rsidRPr="00645E00">
        <w:rPr>
          <w:rFonts w:hAnsi="標楷體"/>
          <w:color w:val="000000"/>
        </w:rPr>
        <w:t xml:space="preserve">）的生活哲學，其生活態度與下列哪一位東方思想家的主張最相近？　</w:t>
      </w:r>
      <w:r w:rsidR="0061716C" w:rsidRPr="00645E00">
        <w:rPr>
          <w:rFonts w:ascii="標楷體" w:hAnsi="標楷體" w:hint="eastAsia"/>
          <w:color w:val="000000"/>
        </w:rPr>
        <w:t>(Ａ)</w:t>
      </w:r>
      <w:r w:rsidRPr="00645E00">
        <w:rPr>
          <w:rFonts w:hAnsi="標楷體"/>
          <w:color w:val="000000"/>
          <w:u w:val="single"/>
        </w:rPr>
        <w:t>孔子</w:t>
      </w:r>
      <w:r w:rsidRPr="00645E00">
        <w:rPr>
          <w:rFonts w:hAnsi="標楷體"/>
          <w:color w:val="000000"/>
        </w:rPr>
        <w:t xml:space="preserve">：提倡仁義禮智、積極入世　</w:t>
      </w:r>
      <w:r w:rsidRPr="00645E00">
        <w:rPr>
          <w:rFonts w:hAnsi="標楷體" w:hint="eastAsia"/>
          <w:color w:val="000000"/>
        </w:rPr>
        <w:t>(</w:t>
      </w:r>
      <w:r w:rsidRPr="00645E00">
        <w:rPr>
          <w:rFonts w:hAnsi="標楷體" w:hint="eastAsia"/>
          <w:color w:val="000000"/>
        </w:rPr>
        <w:t>Ｂ</w:t>
      </w:r>
      <w:r w:rsidRPr="00645E00">
        <w:rPr>
          <w:rFonts w:hAnsi="標楷體" w:hint="eastAsia"/>
          <w:color w:val="000000"/>
        </w:rPr>
        <w:t>)</w:t>
      </w:r>
      <w:r w:rsidRPr="00645E00">
        <w:rPr>
          <w:rFonts w:hAnsi="標楷體"/>
          <w:color w:val="000000"/>
          <w:u w:val="single"/>
        </w:rPr>
        <w:t>孟子</w:t>
      </w:r>
      <w:r w:rsidRPr="00645E00">
        <w:rPr>
          <w:rFonts w:hAnsi="標楷體"/>
          <w:color w:val="000000"/>
        </w:rPr>
        <w:t xml:space="preserve">：重視民本思想與人性本善　</w:t>
      </w:r>
      <w:r w:rsidRPr="00645E00">
        <w:rPr>
          <w:rFonts w:hAnsi="標楷體" w:hint="eastAsia"/>
          <w:color w:val="000000"/>
        </w:rPr>
        <w:t>(</w:t>
      </w:r>
      <w:r w:rsidRPr="00645E00">
        <w:rPr>
          <w:rFonts w:hAnsi="標楷體" w:hint="eastAsia"/>
          <w:color w:val="000000"/>
        </w:rPr>
        <w:t>Ｃ</w:t>
      </w:r>
      <w:r w:rsidRPr="00645E00">
        <w:rPr>
          <w:rFonts w:hAnsi="標楷體" w:hint="eastAsia"/>
          <w:color w:val="000000"/>
        </w:rPr>
        <w:t>)</w:t>
      </w:r>
      <w:r w:rsidRPr="00645E00">
        <w:rPr>
          <w:rFonts w:hAnsi="標楷體"/>
          <w:color w:val="000000"/>
          <w:u w:val="single"/>
        </w:rPr>
        <w:t>老子</w:t>
      </w:r>
      <w:r w:rsidRPr="00645E00">
        <w:rPr>
          <w:rFonts w:hAnsi="標楷體"/>
          <w:color w:val="000000"/>
        </w:rPr>
        <w:t xml:space="preserve">：強調無為自然、少私寡欲　</w:t>
      </w:r>
      <w:r w:rsidRPr="00645E00">
        <w:rPr>
          <w:rFonts w:hAnsi="標楷體" w:hint="eastAsia"/>
          <w:color w:val="000000"/>
        </w:rPr>
        <w:t>(</w:t>
      </w:r>
      <w:r w:rsidRPr="00645E00">
        <w:rPr>
          <w:rFonts w:hAnsi="標楷體" w:hint="eastAsia"/>
          <w:color w:val="000000"/>
        </w:rPr>
        <w:t>Ｄ</w:t>
      </w:r>
      <w:r w:rsidRPr="00645E00">
        <w:rPr>
          <w:rFonts w:hAnsi="標楷體" w:hint="eastAsia"/>
          <w:color w:val="000000"/>
        </w:rPr>
        <w:t>)</w:t>
      </w:r>
      <w:r w:rsidRPr="00645E00">
        <w:rPr>
          <w:rFonts w:hAnsi="標楷體"/>
          <w:color w:val="000000"/>
          <w:u w:val="single"/>
        </w:rPr>
        <w:t>墨子</w:t>
      </w:r>
      <w:r w:rsidR="002E7140">
        <w:rPr>
          <w:rFonts w:hAnsi="標楷體"/>
          <w:color w:val="000000"/>
        </w:rPr>
        <w:t>：主張兼愛非攻、節用節葬</w:t>
      </w:r>
      <w:r w:rsidR="002E7140" w:rsidRPr="002E7140">
        <w:rPr>
          <w:rFonts w:hAnsi="標楷體" w:hint="eastAsia"/>
          <w:color w:val="000000"/>
        </w:rPr>
        <w:t>。</w:t>
      </w:r>
    </w:p>
    <w:p w14:paraId="4C7AFF6A" w14:textId="4CFE08F8" w:rsidR="00CA09F1" w:rsidRDefault="00CA09F1" w:rsidP="00CA09F1">
      <w:pPr>
        <w:pStyle w:val="Normal172bf999-1143-4b69-a538-b43f2d35dea4"/>
        <w:snapToGrid w:val="0"/>
        <w:spacing w:before="240"/>
        <w:rPr>
          <w:rFonts w:ascii="標楷體" w:hAnsi="標楷體"/>
          <w:b/>
          <w:bCs/>
          <w:color w:val="000000"/>
        </w:rPr>
      </w:pPr>
      <w:r w:rsidRPr="00951C2D">
        <w:rPr>
          <w:rFonts w:ascii="標楷體" w:hAnsi="標楷體" w:hint="eastAsia"/>
          <w:b/>
          <w:bCs/>
          <w:color w:val="000000"/>
        </w:rPr>
        <w:lastRenderedPageBreak/>
        <w:t>請閱讀以下圖文，並回答3</w:t>
      </w:r>
      <w:r>
        <w:rPr>
          <w:rFonts w:ascii="標楷體" w:hAnsi="標楷體"/>
          <w:b/>
          <w:bCs/>
          <w:color w:val="000000"/>
        </w:rPr>
        <w:t>5</w:t>
      </w:r>
      <w:r w:rsidRPr="00951C2D">
        <w:rPr>
          <w:rFonts w:ascii="標楷體" w:hAnsi="標楷體" w:hint="eastAsia"/>
          <w:b/>
          <w:bCs/>
          <w:color w:val="000000"/>
        </w:rPr>
        <w:t>~3</w:t>
      </w:r>
      <w:r>
        <w:rPr>
          <w:rFonts w:ascii="標楷體" w:hAnsi="標楷體"/>
          <w:b/>
          <w:bCs/>
          <w:color w:val="000000"/>
        </w:rPr>
        <w:t>6</w:t>
      </w:r>
      <w:r w:rsidRPr="00951C2D">
        <w:rPr>
          <w:rFonts w:ascii="標楷體" w:hAnsi="標楷體" w:hint="eastAsia"/>
          <w:b/>
          <w:bCs/>
          <w:color w:val="000000"/>
        </w:rPr>
        <w:t>題：</w:t>
      </w:r>
    </w:p>
    <w:p w14:paraId="60F61850" w14:textId="68ADA661" w:rsidR="006C6D53" w:rsidRPr="00AF7052" w:rsidRDefault="006C6D53" w:rsidP="006C6D53">
      <w:pPr>
        <w:pStyle w:val="Normal978bef1b-fa87-4af2-acea-ce60fbae1fc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ind w:left="567" w:rightChars="100" w:right="240" w:firstLineChars="201" w:firstLine="442"/>
        <w:rPr>
          <w:rFonts w:hAnsi="標楷體"/>
          <w:color w:val="000000"/>
          <w:sz w:val="22"/>
          <w:szCs w:val="22"/>
        </w:rPr>
      </w:pPr>
      <w:r w:rsidRPr="00AF7052">
        <w:rPr>
          <w:rFonts w:hAnsi="標楷體"/>
          <w:color w:val="000000"/>
          <w:sz w:val="22"/>
          <w:szCs w:val="22"/>
        </w:rPr>
        <w:t>世間許多爭論是徒勞的，因成見已固。如及政治，如涉信仰，或扯到粽子。近年每逢端午，大家就愛在粽子上鬥點嘴，主要談本島南北兩大派系。南部粽子，大致指生米裹熟料，長時間水煮而成的那種。而熟糯米飯拌醬汁，包熟餡，短時間炊蒸而成的，則歸類北部粽。</w:t>
      </w:r>
    </w:p>
    <w:p w14:paraId="5C0F9CC3" w14:textId="46519321" w:rsidR="006C6D53" w:rsidRPr="00AF7052" w:rsidRDefault="006C6D53" w:rsidP="006C6D53">
      <w:pPr>
        <w:pStyle w:val="Normal978bef1b-fa87-4af2-acea-ce60fbae1fc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ind w:left="567" w:rightChars="100" w:right="240" w:firstLineChars="201" w:firstLine="442"/>
        <w:rPr>
          <w:rFonts w:hAnsi="標楷體"/>
          <w:color w:val="000000"/>
          <w:sz w:val="22"/>
          <w:szCs w:val="22"/>
        </w:rPr>
      </w:pPr>
      <w:r w:rsidRPr="00AF7052">
        <w:rPr>
          <w:rFonts w:hAnsi="標楷體"/>
          <w:color w:val="000000"/>
          <w:sz w:val="22"/>
          <w:szCs w:val="22"/>
        </w:rPr>
        <w:t>且不說南北粽之爭，無甚考慮中部和東部人的心情，亦沒將本島或離島的其他粽子列入賽事。但硬要區分南粽北粽，誰見過幾個南部人說：「北部粽好，</w:t>
      </w:r>
      <w:r w:rsidRPr="00AF7052">
        <w:rPr>
          <w:rFonts w:hAnsi="標楷體"/>
          <w:color w:val="000000"/>
          <w:sz w:val="22"/>
          <w:szCs w:val="22"/>
        </w:rPr>
        <w:t>Q</w:t>
      </w:r>
      <w:r w:rsidRPr="00AF7052">
        <w:rPr>
          <w:rFonts w:hAnsi="標楷體"/>
          <w:color w:val="000000"/>
          <w:sz w:val="22"/>
          <w:szCs w:val="22"/>
        </w:rPr>
        <w:t>彈有嚼勁！」或見北部人說：「吃粽當吃南部粽，米粒軟透竹葉香。」我自己不常遇到，可能到底也不多。我家數代皆北部人，斷奶後始吃人類食物，即吃著所謂北部粽。數十年來，下顎都記住了特定的油香和嚼感。今成頑固中年婦女，別說南部粽吃不慣，奶奶沒了之後，這些年的難處是，凡買來的粽子，全部吃不慣。</w:t>
      </w:r>
    </w:p>
    <w:p w14:paraId="5DFDCDAA" w14:textId="33D4041C" w:rsidR="006C6D53" w:rsidRPr="00AF7052" w:rsidRDefault="006C6D53" w:rsidP="006C6D53">
      <w:pPr>
        <w:pStyle w:val="Normal978bef1b-fa87-4af2-acea-ce60fbae1fc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ind w:left="567" w:rightChars="100" w:right="240" w:firstLineChars="201" w:firstLine="442"/>
        <w:rPr>
          <w:rFonts w:hAnsi="標楷體"/>
          <w:color w:val="000000"/>
          <w:sz w:val="22"/>
          <w:szCs w:val="22"/>
        </w:rPr>
      </w:pPr>
      <w:r w:rsidRPr="00AF7052">
        <w:rPr>
          <w:rFonts w:hAnsi="標楷體"/>
          <w:color w:val="000000"/>
          <w:sz w:val="22"/>
          <w:szCs w:val="22"/>
        </w:rPr>
        <w:t>近年過節，家裡不包粽子，只得外頭買粽吃，這對我總是很困難，困難在心理落差。其實買來的，大都是很可以的粽子，只不過永遠比家中版本，多了幾項或少了幾項。尺寸太巨的、米太黏的、菜脯過量、用胛心肉不是三層肉、一年就吃這幾口糯米，犯不著改成什麼養生紫米系列。</w:t>
      </w:r>
    </w:p>
    <w:p w14:paraId="6CC7D104" w14:textId="281F168E" w:rsidR="006C6D53" w:rsidRPr="00AF7052" w:rsidRDefault="006C6D53" w:rsidP="006C6D53">
      <w:pPr>
        <w:pStyle w:val="Normal978bef1b-fa87-4af2-acea-ce60fbae1fc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ind w:left="567" w:rightChars="100" w:right="240" w:firstLineChars="201" w:firstLine="442"/>
        <w:rPr>
          <w:rFonts w:hAnsi="標楷體"/>
          <w:color w:val="000000"/>
          <w:sz w:val="22"/>
          <w:szCs w:val="22"/>
        </w:rPr>
      </w:pPr>
      <w:r w:rsidRPr="00AF7052">
        <w:rPr>
          <w:rFonts w:hAnsi="標楷體"/>
          <w:color w:val="000000"/>
          <w:sz w:val="22"/>
          <w:szCs w:val="22"/>
        </w:rPr>
        <w:t>總之粽子裡少了或多了什麼這類的事，像是遇了某人，與從前的戀人神似，實際交往起來，吃了悶虧似的，分分鐘都在後悔。</w:t>
      </w:r>
    </w:p>
    <w:p w14:paraId="48AA73A0" w14:textId="614C7598" w:rsidR="006C6D53" w:rsidRPr="00AF7052" w:rsidRDefault="006C6D53" w:rsidP="006C6D53">
      <w:pPr>
        <w:pStyle w:val="Normal978bef1b-fa87-4af2-acea-ce60fbae1fc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ind w:left="567" w:rightChars="100" w:right="240" w:firstLineChars="201" w:firstLine="442"/>
        <w:rPr>
          <w:rFonts w:hAnsi="標楷體"/>
          <w:color w:val="000000"/>
          <w:sz w:val="22"/>
          <w:szCs w:val="22"/>
        </w:rPr>
      </w:pPr>
      <w:r w:rsidRPr="00AF7052">
        <w:rPr>
          <w:rFonts w:hAnsi="標楷體"/>
          <w:color w:val="000000"/>
          <w:sz w:val="22"/>
          <w:szCs w:val="22"/>
        </w:rPr>
        <w:t>我完全意識，這是一己之偏執，可偏執又何止在粽子。</w:t>
      </w:r>
    </w:p>
    <w:p w14:paraId="4E228DA0" w14:textId="632A0CCD" w:rsidR="006C6D53" w:rsidRPr="00AF7052" w:rsidRDefault="006C6D53" w:rsidP="006C6D53">
      <w:pPr>
        <w:pStyle w:val="Normal978bef1b-fa87-4af2-acea-ce60fbae1fc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ind w:left="567" w:rightChars="100" w:right="240" w:firstLineChars="201" w:firstLine="442"/>
        <w:rPr>
          <w:rFonts w:hAnsi="標楷體"/>
          <w:color w:val="000000"/>
          <w:sz w:val="22"/>
          <w:szCs w:val="22"/>
        </w:rPr>
      </w:pPr>
      <w:r w:rsidRPr="00AF7052">
        <w:rPr>
          <w:rFonts w:hAnsi="標楷體"/>
          <w:color w:val="000000"/>
          <w:sz w:val="22"/>
          <w:szCs w:val="22"/>
        </w:rPr>
        <w:t>如我這樣，年紀還不算老，卻偏執於懷舊者。與真正老年人的懷舊，有不同的質地。費上數年才終於認了這無節可過，無粽可吃的命。覺得與其不情不願過節，不如自己動手試包粽子。與老家的大伯母通了電話，問清奶奶的肉粽做法。</w:t>
      </w:r>
    </w:p>
    <w:p w14:paraId="1EA01E6D" w14:textId="4EAE8B42" w:rsidR="006C6D53" w:rsidRPr="00AF7052" w:rsidRDefault="006C6D53" w:rsidP="006C6D53">
      <w:pPr>
        <w:pStyle w:val="Normal978bef1b-fa87-4af2-acea-ce60fbae1fc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ind w:left="567" w:rightChars="100" w:right="240" w:firstLineChars="201" w:firstLine="442"/>
        <w:rPr>
          <w:rFonts w:hAnsi="標楷體"/>
          <w:color w:val="000000"/>
          <w:sz w:val="22"/>
          <w:szCs w:val="22"/>
        </w:rPr>
      </w:pPr>
      <w:r w:rsidRPr="00AF7052">
        <w:rPr>
          <w:rFonts w:hAnsi="標楷體"/>
          <w:color w:val="000000"/>
          <w:sz w:val="22"/>
          <w:szCs w:val="22"/>
        </w:rPr>
        <w:t>隔話筒聽她講話，幾乎看見，老家長屋的中段，飯廳沒亮燈，一室不動聲色的黑黝。一大家人終究散開去了。在各自的地方，吃著不同來處的粽子。偶爾覺得前無路後無人，明明是盛夏的節日，卻過得無色無味，悵惘發涼。亦要當作成人後不時經歷的挫傷，要輕輕放過，面不改色的，將之捱到隔天。</w:t>
      </w:r>
    </w:p>
    <w:p w14:paraId="48AAF141" w14:textId="61336B19" w:rsidR="006C6D53" w:rsidRPr="006C6D53" w:rsidRDefault="006C6D53" w:rsidP="006C6D53">
      <w:pPr>
        <w:pStyle w:val="Normal978bef1b-fa87-4af2-acea-ce60fbae1fc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ind w:left="567" w:rightChars="100" w:right="240" w:firstLineChars="201" w:firstLine="442"/>
        <w:jc w:val="right"/>
        <w:rPr>
          <w:rFonts w:hAnsi="標楷體"/>
          <w:color w:val="000000"/>
          <w:sz w:val="22"/>
          <w:szCs w:val="22"/>
        </w:rPr>
      </w:pPr>
      <w:r w:rsidRPr="00AF7052">
        <w:rPr>
          <w:rFonts w:hAnsi="標楷體"/>
          <w:color w:val="000000"/>
          <w:sz w:val="22"/>
          <w:szCs w:val="22"/>
        </w:rPr>
        <w:t>—</w:t>
      </w:r>
      <w:r w:rsidR="0058008D">
        <w:rPr>
          <w:rFonts w:hAnsi="標楷體" w:hint="eastAsia"/>
          <w:color w:val="000000"/>
          <w:sz w:val="22"/>
          <w:szCs w:val="22"/>
        </w:rPr>
        <w:t>（</w:t>
      </w:r>
      <w:r w:rsidRPr="00AF7052">
        <w:rPr>
          <w:rFonts w:hAnsi="標楷體"/>
          <w:color w:val="000000"/>
          <w:sz w:val="22"/>
          <w:szCs w:val="22"/>
          <w:u w:val="single"/>
        </w:rPr>
        <w:t>洪愛珠</w:t>
      </w:r>
      <w:r w:rsidR="0058008D">
        <w:rPr>
          <w:rFonts w:ascii="標楷體" w:hint="eastAsia"/>
          <w:color w:val="000000"/>
          <w:sz w:val="22"/>
          <w:szCs w:val="22"/>
          <w:u w:val="wave"/>
        </w:rPr>
        <w:t>吃粽的難處</w:t>
      </w:r>
      <w:r w:rsidR="0058008D">
        <w:rPr>
          <w:rFonts w:hAnsi="標楷體" w:hint="eastAsia"/>
          <w:color w:val="000000"/>
          <w:sz w:val="22"/>
          <w:szCs w:val="22"/>
        </w:rPr>
        <w:t>）</w:t>
      </w:r>
    </w:p>
    <w:p w14:paraId="67198E6D" w14:textId="77777777" w:rsidR="00374150" w:rsidRPr="00244296" w:rsidRDefault="00374150" w:rsidP="002E7140">
      <w:pPr>
        <w:pStyle w:val="a9"/>
        <w:numPr>
          <w:ilvl w:val="0"/>
          <w:numId w:val="2"/>
        </w:numPr>
        <w:spacing w:before="240"/>
        <w:ind w:leftChars="0"/>
        <w:rPr>
          <w:rFonts w:ascii="標楷體" w:eastAsia="標楷體" w:hAnsi="標楷體" w:cs="標楷體"/>
          <w:sz w:val="22"/>
          <w:szCs w:val="22"/>
        </w:rPr>
      </w:pPr>
      <w:r w:rsidRPr="00244296">
        <w:rPr>
          <w:rFonts w:ascii="標楷體" w:eastAsia="標楷體" w:hAnsi="標楷體" w:cs="標楷體"/>
          <w:sz w:val="22"/>
          <w:szCs w:val="22"/>
        </w:rPr>
        <w:t>下列針對「吃粽」的描述，何者最符合本文的觀點？</w:t>
      </w:r>
    </w:p>
    <w:p w14:paraId="5EF1026E" w14:textId="5529F0F0" w:rsidR="00A95216" w:rsidRPr="00244296" w:rsidRDefault="0061716C" w:rsidP="00A95216">
      <w:pPr>
        <w:pStyle w:val="a9"/>
        <w:ind w:leftChars="0"/>
        <w:rPr>
          <w:rFonts w:ascii="標楷體" w:eastAsia="標楷體" w:hAnsi="標楷體" w:cs="標楷體"/>
          <w:sz w:val="22"/>
          <w:szCs w:val="22"/>
        </w:rPr>
      </w:pPr>
      <w:r w:rsidRPr="00244296">
        <w:rPr>
          <w:rFonts w:ascii="標楷體" w:eastAsia="標楷體" w:hAnsi="標楷體" w:cs="標楷體" w:hint="eastAsia"/>
          <w:sz w:val="22"/>
          <w:szCs w:val="22"/>
        </w:rPr>
        <w:t>(Ａ)</w:t>
      </w:r>
      <w:r w:rsidR="00A95216" w:rsidRPr="00244296">
        <w:rPr>
          <w:rFonts w:ascii="標楷體" w:eastAsia="標楷體" w:hAnsi="標楷體" w:cs="標楷體"/>
          <w:sz w:val="22"/>
          <w:szCs w:val="22"/>
        </w:rPr>
        <w:t>肉粽作法必須被傳承，期許自己繼承奶奶的手藝</w:t>
      </w:r>
      <w:r w:rsidR="00374150" w:rsidRPr="00244296">
        <w:rPr>
          <w:rFonts w:ascii="標楷體" w:eastAsia="標楷體" w:hAnsi="標楷體" w:cs="標楷體"/>
          <w:sz w:val="22"/>
          <w:szCs w:val="22"/>
        </w:rPr>
        <w:t xml:space="preserve"> </w:t>
      </w:r>
      <w:r w:rsidRPr="00244296">
        <w:rPr>
          <w:rFonts w:ascii="標楷體" w:eastAsia="標楷體" w:hAnsi="標楷體" w:cs="標楷體" w:hint="eastAsia"/>
          <w:color w:val="000000"/>
          <w:sz w:val="22"/>
          <w:szCs w:val="22"/>
        </w:rPr>
        <w:t>(Ｂ)</w:t>
      </w:r>
      <w:r w:rsidR="00A95216" w:rsidRPr="00244296">
        <w:rPr>
          <w:rFonts w:ascii="標楷體" w:eastAsia="標楷體" w:hAnsi="標楷體" w:cs="標楷體"/>
          <w:sz w:val="22"/>
          <w:szCs w:val="22"/>
        </w:rPr>
        <w:t>端午節是重要節日，一家人應該聚在一起包粽子</w:t>
      </w:r>
      <w:r w:rsidR="00374150" w:rsidRPr="00244296">
        <w:rPr>
          <w:rFonts w:ascii="標楷體" w:eastAsia="標楷體" w:hAnsi="標楷體" w:cs="標楷體"/>
          <w:sz w:val="22"/>
          <w:szCs w:val="22"/>
        </w:rPr>
        <w:t xml:space="preserve"> </w:t>
      </w:r>
    </w:p>
    <w:p w14:paraId="544A5528" w14:textId="3C8962B6" w:rsidR="00A95216" w:rsidRPr="00244296" w:rsidRDefault="0061716C" w:rsidP="00A95216">
      <w:pPr>
        <w:pStyle w:val="a9"/>
        <w:ind w:leftChars="0"/>
        <w:rPr>
          <w:rFonts w:ascii="標楷體" w:eastAsia="標楷體" w:hAnsi="標楷體" w:cs="標楷體"/>
          <w:sz w:val="22"/>
          <w:szCs w:val="22"/>
        </w:rPr>
      </w:pPr>
      <w:r w:rsidRPr="00244296">
        <w:rPr>
          <w:rFonts w:ascii="標楷體" w:eastAsia="標楷體" w:hAnsi="標楷體" w:cs="標楷體" w:hint="eastAsia"/>
          <w:color w:val="000000"/>
          <w:sz w:val="22"/>
          <w:szCs w:val="22"/>
        </w:rPr>
        <w:t>(Ｃ)</w:t>
      </w:r>
      <w:r w:rsidR="00A95216" w:rsidRPr="00244296">
        <w:rPr>
          <w:rFonts w:ascii="標楷體" w:eastAsia="標楷體" w:hAnsi="標楷體" w:cs="標楷體"/>
          <w:sz w:val="22"/>
          <w:szCs w:val="22"/>
        </w:rPr>
        <w:t>因用料不夠豐富，外頭買的粽子比不上自家包的</w:t>
      </w:r>
      <w:r w:rsidR="00A95216" w:rsidRPr="00244296">
        <w:rPr>
          <w:rFonts w:ascii="標楷體" w:eastAsia="標楷體" w:hAnsi="標楷體" w:cs="標楷體" w:hint="eastAsia"/>
          <w:sz w:val="22"/>
          <w:szCs w:val="22"/>
        </w:rPr>
        <w:t xml:space="preserve"> </w:t>
      </w:r>
      <w:r w:rsidRPr="00244296">
        <w:rPr>
          <w:rFonts w:ascii="標楷體" w:eastAsia="標楷體" w:hAnsi="標楷體" w:cs="標楷體" w:hint="eastAsia"/>
          <w:color w:val="000000"/>
          <w:sz w:val="22"/>
          <w:szCs w:val="22"/>
        </w:rPr>
        <w:t>(Ｄ)</w:t>
      </w:r>
      <w:r w:rsidR="00A95216" w:rsidRPr="00244296">
        <w:rPr>
          <w:rFonts w:ascii="標楷體" w:eastAsia="標楷體" w:hAnsi="標楷體" w:cs="標楷體"/>
          <w:sz w:val="22"/>
          <w:szCs w:val="22"/>
        </w:rPr>
        <w:t>對粽子口味的偏執源自記憶中無法被取代的滋味</w:t>
      </w:r>
      <w:r w:rsidR="00A95216" w:rsidRPr="00244296">
        <w:rPr>
          <w:rFonts w:ascii="標楷體" w:eastAsia="標楷體" w:hAnsi="標楷體" w:cs="標楷體" w:hint="eastAsia"/>
          <w:sz w:val="22"/>
          <w:szCs w:val="22"/>
        </w:rPr>
        <w:t>。</w:t>
      </w:r>
    </w:p>
    <w:p w14:paraId="5EC54068" w14:textId="17CA11B0" w:rsidR="00374150" w:rsidRPr="00244296" w:rsidRDefault="00374150" w:rsidP="00374150">
      <w:pPr>
        <w:pStyle w:val="Normal172bf999-1143-4b69-a538-b43f2d35dea4"/>
        <w:numPr>
          <w:ilvl w:val="0"/>
          <w:numId w:val="2"/>
        </w:numPr>
        <w:snapToGrid w:val="0"/>
        <w:spacing w:before="240"/>
        <w:rPr>
          <w:rFonts w:ascii="標楷體" w:hAnsi="標楷體" w:cs="標楷體"/>
          <w:color w:val="000000"/>
          <w:sz w:val="22"/>
          <w:szCs w:val="22"/>
        </w:rPr>
      </w:pPr>
      <w:r w:rsidRPr="00244296">
        <w:rPr>
          <w:rFonts w:ascii="標楷體" w:hAnsi="標楷體" w:cs="標楷體"/>
          <w:color w:val="000000"/>
          <w:sz w:val="22"/>
          <w:szCs w:val="22"/>
        </w:rPr>
        <w:t>關於本文的寫作手法，下列敘述何者</w:t>
      </w:r>
      <w:r w:rsidRPr="00BF4D2D">
        <w:rPr>
          <w:rFonts w:ascii="標楷體" w:hAnsi="標楷體" w:cs="標楷體"/>
          <w:color w:val="000000"/>
          <w:sz w:val="22"/>
          <w:szCs w:val="22"/>
          <w:u w:val="double"/>
        </w:rPr>
        <w:t>錯誤</w:t>
      </w:r>
      <w:r w:rsidRPr="00244296">
        <w:rPr>
          <w:rFonts w:ascii="標楷體" w:hAnsi="標楷體" w:cs="標楷體"/>
          <w:color w:val="000000"/>
          <w:sz w:val="22"/>
          <w:szCs w:val="22"/>
        </w:rPr>
        <w:t>？</w:t>
      </w:r>
    </w:p>
    <w:p w14:paraId="55E3AAB4" w14:textId="3DC210B4" w:rsidR="00374150" w:rsidRPr="00244296" w:rsidRDefault="0061716C" w:rsidP="0061716C">
      <w:pPr>
        <w:pStyle w:val="a9"/>
        <w:ind w:leftChars="0"/>
        <w:rPr>
          <w:rFonts w:ascii="標楷體" w:eastAsia="標楷體" w:hAnsi="標楷體" w:cs="標楷體"/>
          <w:color w:val="000000"/>
          <w:sz w:val="22"/>
          <w:szCs w:val="22"/>
        </w:rPr>
      </w:pPr>
      <w:r w:rsidRPr="00244296">
        <w:rPr>
          <w:rFonts w:ascii="標楷體" w:eastAsia="標楷體" w:hAnsi="標楷體" w:cs="標楷體" w:hint="eastAsia"/>
          <w:color w:val="000000"/>
          <w:sz w:val="22"/>
          <w:szCs w:val="22"/>
        </w:rPr>
        <w:t>(Ａ)</w:t>
      </w:r>
      <w:r w:rsidR="00A95216" w:rsidRPr="00244296">
        <w:rPr>
          <w:rFonts w:ascii="標楷體" w:eastAsia="標楷體" w:hAnsi="標楷體" w:cs="標楷體"/>
          <w:color w:val="000000"/>
          <w:sz w:val="22"/>
          <w:szCs w:val="22"/>
        </w:rPr>
        <w:t>以交往舊情人類型的戀人為</w:t>
      </w:r>
      <w:r w:rsidR="00A95216" w:rsidRPr="00244296">
        <w:rPr>
          <w:rFonts w:ascii="標楷體" w:eastAsia="標楷體" w:hAnsi="標楷體" w:cs="標楷體" w:hint="eastAsia"/>
          <w:color w:val="000000"/>
          <w:sz w:val="22"/>
          <w:szCs w:val="22"/>
        </w:rPr>
        <w:t>比</w:t>
      </w:r>
      <w:r w:rsidR="00A95216" w:rsidRPr="00244296">
        <w:rPr>
          <w:rFonts w:ascii="標楷體" w:eastAsia="標楷體" w:hAnsi="標楷體" w:cs="標楷體"/>
          <w:color w:val="000000"/>
          <w:sz w:val="22"/>
          <w:szCs w:val="22"/>
        </w:rPr>
        <w:t>喻，描寫買粽子來吃的違和感</w:t>
      </w:r>
      <w:r w:rsidR="00374150" w:rsidRPr="00244296">
        <w:rPr>
          <w:rFonts w:ascii="標楷體" w:eastAsia="標楷體" w:hAnsi="標楷體" w:cs="標楷體"/>
          <w:color w:val="000000"/>
          <w:kern w:val="2"/>
          <w:sz w:val="22"/>
          <w:szCs w:val="22"/>
        </w:rPr>
        <w:t xml:space="preserve"> </w:t>
      </w:r>
      <w:r w:rsidRPr="00244296">
        <w:rPr>
          <w:rFonts w:ascii="標楷體" w:eastAsia="標楷體" w:hAnsi="標楷體" w:cs="標楷體" w:hint="eastAsia"/>
          <w:color w:val="000000"/>
          <w:sz w:val="22"/>
          <w:szCs w:val="22"/>
        </w:rPr>
        <w:t>(Ｂ)</w:t>
      </w:r>
      <w:r w:rsidR="00A95216" w:rsidRPr="00244296">
        <w:rPr>
          <w:rFonts w:ascii="標楷體" w:eastAsia="標楷體" w:hAnsi="標楷體" w:cs="標楷體"/>
          <w:color w:val="000000"/>
          <w:kern w:val="2"/>
          <w:sz w:val="22"/>
          <w:szCs w:val="22"/>
        </w:rPr>
        <w:t>末段揣想空蕩的老家長屋，書寫內心悵然不得不堅強</w:t>
      </w:r>
      <w:r w:rsidRPr="00244296">
        <w:rPr>
          <w:rFonts w:ascii="標楷體" w:eastAsia="標楷體" w:hAnsi="標楷體" w:cs="標楷體" w:hint="eastAsia"/>
          <w:color w:val="000000"/>
          <w:sz w:val="22"/>
          <w:szCs w:val="22"/>
        </w:rPr>
        <w:t>(Ｃ)</w:t>
      </w:r>
      <w:r w:rsidR="00A95216" w:rsidRPr="00244296">
        <w:rPr>
          <w:rFonts w:ascii="標楷體" w:eastAsia="標楷體" w:hAnsi="標楷體" w:cs="標楷體"/>
          <w:color w:val="000000"/>
          <w:kern w:val="2"/>
          <w:sz w:val="22"/>
          <w:szCs w:val="22"/>
        </w:rPr>
        <w:t>首段由政治、信仰的爭論</w:t>
      </w:r>
      <w:r w:rsidR="00A95216" w:rsidRPr="00244296">
        <w:rPr>
          <w:rFonts w:ascii="標楷體" w:eastAsia="標楷體" w:hAnsi="標楷體" w:cs="標楷體" w:hint="eastAsia"/>
          <w:color w:val="000000"/>
          <w:sz w:val="22"/>
          <w:szCs w:val="22"/>
        </w:rPr>
        <w:t>下筆</w:t>
      </w:r>
      <w:r w:rsidR="00A95216" w:rsidRPr="00244296">
        <w:rPr>
          <w:rFonts w:ascii="標楷體" w:eastAsia="標楷體" w:hAnsi="標楷體" w:cs="標楷體"/>
          <w:color w:val="000000"/>
          <w:kern w:val="2"/>
          <w:sz w:val="22"/>
          <w:szCs w:val="22"/>
        </w:rPr>
        <w:t>，帶出粽子口味的南北之爭</w:t>
      </w:r>
      <w:r w:rsidR="00A95216" w:rsidRPr="00244296">
        <w:rPr>
          <w:rFonts w:ascii="標楷體" w:eastAsia="標楷體" w:hAnsi="標楷體" w:cs="標楷體" w:hint="eastAsia"/>
          <w:color w:val="000000"/>
          <w:sz w:val="22"/>
          <w:szCs w:val="22"/>
        </w:rPr>
        <w:t xml:space="preserve"> </w:t>
      </w:r>
      <w:r w:rsidR="00527094">
        <w:rPr>
          <w:rFonts w:ascii="標楷體" w:eastAsia="標楷體" w:hAnsi="標楷體" w:cs="標楷體"/>
          <w:color w:val="000000"/>
          <w:sz w:val="22"/>
          <w:szCs w:val="22"/>
        </w:rPr>
        <w:t xml:space="preserve">  </w:t>
      </w:r>
      <w:r w:rsidRPr="00244296">
        <w:rPr>
          <w:rFonts w:ascii="標楷體" w:eastAsia="標楷體" w:hAnsi="標楷體" w:cs="標楷體" w:hint="eastAsia"/>
          <w:color w:val="000000"/>
          <w:sz w:val="22"/>
          <w:szCs w:val="22"/>
        </w:rPr>
        <w:t>(Ｄ)</w:t>
      </w:r>
      <w:r w:rsidR="00C81724" w:rsidRPr="00C81724">
        <w:rPr>
          <w:rFonts w:ascii="標楷體" w:eastAsia="標楷體" w:hAnsi="標楷體" w:cs="標楷體" w:hint="eastAsia"/>
          <w:color w:val="000000"/>
          <w:sz w:val="22"/>
          <w:szCs w:val="22"/>
        </w:rPr>
        <w:t>第</w:t>
      </w:r>
      <w:r w:rsidR="00C81724" w:rsidRPr="00C81724">
        <w:rPr>
          <w:rFonts w:ascii="標楷體" w:eastAsia="標楷體" w:hAnsi="標楷體" w:cs="標楷體"/>
          <w:color w:val="000000"/>
          <w:sz w:val="22"/>
          <w:szCs w:val="22"/>
        </w:rPr>
        <w:t>二段透過對南北粽的詳細分析，強調作者個人極度偏愛南部粽</w:t>
      </w:r>
      <w:r w:rsidR="00374150" w:rsidRPr="00244296">
        <w:rPr>
          <w:rFonts w:ascii="標楷體" w:eastAsia="標楷體" w:hAnsi="標楷體" w:cs="標楷體" w:hint="eastAsia"/>
          <w:color w:val="000000"/>
          <w:sz w:val="22"/>
          <w:szCs w:val="22"/>
        </w:rPr>
        <w:t>。</w:t>
      </w:r>
    </w:p>
    <w:p w14:paraId="4B748012" w14:textId="7857F74C" w:rsidR="00DE42C4" w:rsidRPr="007843F8" w:rsidRDefault="00DE42C4" w:rsidP="00582522">
      <w:pPr>
        <w:pStyle w:val="Normal172bf999-1143-4b69-a538-b43f2d35dea4"/>
        <w:snapToGrid w:val="0"/>
        <w:spacing w:before="240"/>
        <w:rPr>
          <w:rFonts w:ascii="標楷體" w:hAnsi="標楷體"/>
          <w:b/>
          <w:bCs/>
          <w:color w:val="000000"/>
        </w:rPr>
      </w:pPr>
      <w:r w:rsidRPr="007843F8">
        <w:rPr>
          <w:rFonts w:ascii="標楷體" w:hAnsi="標楷體" w:hint="eastAsia"/>
          <w:b/>
          <w:bCs/>
          <w:color w:val="000000"/>
        </w:rPr>
        <w:t>請閱讀以下文章，並回答</w:t>
      </w:r>
      <w:r w:rsidRPr="007843F8">
        <w:rPr>
          <w:rFonts w:ascii="標楷體" w:hAnsi="標楷體"/>
          <w:b/>
          <w:bCs/>
          <w:color w:val="000000"/>
        </w:rPr>
        <w:t>37</w:t>
      </w:r>
      <w:r w:rsidRPr="007843F8">
        <w:rPr>
          <w:rFonts w:ascii="標楷體" w:hAnsi="標楷體" w:hint="eastAsia"/>
          <w:b/>
          <w:bCs/>
          <w:color w:val="000000"/>
        </w:rPr>
        <w:t>~3</w:t>
      </w:r>
      <w:r w:rsidRPr="007843F8">
        <w:rPr>
          <w:rFonts w:ascii="標楷體" w:hAnsi="標楷體"/>
          <w:b/>
          <w:bCs/>
          <w:color w:val="000000"/>
        </w:rPr>
        <w:t>8</w:t>
      </w:r>
      <w:r w:rsidRPr="007843F8">
        <w:rPr>
          <w:rFonts w:ascii="標楷體" w:hAnsi="標楷體" w:hint="eastAsia"/>
          <w:b/>
          <w:bCs/>
          <w:color w:val="000000"/>
        </w:rPr>
        <w:t>題：</w:t>
      </w:r>
    </w:p>
    <w:p w14:paraId="22368EBF" w14:textId="77777777" w:rsidR="0031184D" w:rsidRPr="00EE5DBA" w:rsidRDefault="0031184D" w:rsidP="0031184D">
      <w:pPr>
        <w:pStyle w:val="Normal9fd30bde-2c3b-454c-8d62-afdc1fd179eb"/>
        <w:pBdr>
          <w:top w:val="single" w:sz="4" w:space="1" w:color="auto"/>
          <w:left w:val="single" w:sz="4" w:space="4" w:color="auto"/>
          <w:right w:val="single" w:sz="4" w:space="4" w:color="auto"/>
        </w:pBdr>
        <w:snapToGrid w:val="0"/>
        <w:ind w:leftChars="100" w:left="240" w:rightChars="100" w:right="240"/>
        <w:rPr>
          <w:rFonts w:ascii="標楷體"/>
          <w:color w:val="000000"/>
          <w:sz w:val="22"/>
          <w:szCs w:val="22"/>
        </w:rPr>
      </w:pPr>
      <w:r w:rsidRPr="00EE5DBA">
        <w:rPr>
          <w:rFonts w:ascii="標楷體" w:hint="eastAsia"/>
          <w:color w:val="000000"/>
          <w:sz w:val="22"/>
          <w:szCs w:val="22"/>
        </w:rPr>
        <w:t xml:space="preserve">　　</w:t>
      </w:r>
      <w:r w:rsidRPr="00EE5DBA">
        <w:rPr>
          <w:rFonts w:ascii="標楷體" w:hint="eastAsia"/>
          <w:color w:val="000000"/>
          <w:sz w:val="22"/>
          <w:szCs w:val="22"/>
          <w:u w:val="single"/>
        </w:rPr>
        <w:t>孟子</w:t>
      </w:r>
      <w:r w:rsidRPr="00EE5DBA">
        <w:rPr>
          <w:rFonts w:ascii="標楷體" w:hint="eastAsia"/>
          <w:color w:val="000000"/>
          <w:sz w:val="22"/>
          <w:szCs w:val="22"/>
        </w:rPr>
        <w:t>曰：「天時不如地利，地利不如人和。」三里之城、七里之郭，環而攻之而不勝。夫環而攻之，必有得天時者矣；然而不勝者，是天時不如地利也。城非不高也，池非不深也，兵革非不堅利也，米粟非不多也；委而去之，是地利不如人和也。</w:t>
      </w:r>
      <w:r w:rsidRPr="00EE5DBA">
        <w:rPr>
          <w:sz w:val="22"/>
          <w:szCs w:val="22"/>
        </w:rPr>
        <w:br/>
      </w:r>
      <w:r w:rsidRPr="00EE5DBA">
        <w:rPr>
          <w:rFonts w:ascii="標楷體" w:hint="eastAsia"/>
          <w:color w:val="000000"/>
          <w:sz w:val="22"/>
          <w:szCs w:val="22"/>
        </w:rPr>
        <w:t xml:space="preserve">　　故曰：「域民不以封疆之界，固國不以山谿之險，威天下不以兵革之利；得道者多助，失道者寡助。寡助之至，親戚畔之；多助之至，天下順之。以天下之所順，攻親戚之所畔，故君子有不戰，戰必勝矣。」</w:t>
      </w:r>
    </w:p>
    <w:p w14:paraId="220F0257" w14:textId="3033C2EC" w:rsidR="0031184D" w:rsidRPr="00EE5DBA" w:rsidRDefault="0058008D" w:rsidP="0031184D">
      <w:pPr>
        <w:pStyle w:val="Normal9fd30bde-2c3b-454c-8d62-afdc1fd179eb"/>
        <w:pBdr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ind w:leftChars="100" w:left="240" w:rightChars="100" w:right="240"/>
        <w:jc w:val="right"/>
        <w:rPr>
          <w:rFonts w:ascii="標楷體"/>
          <w:color w:val="000000"/>
          <w:sz w:val="22"/>
          <w:szCs w:val="22"/>
        </w:rPr>
      </w:pPr>
      <w:r w:rsidRPr="00AF7052">
        <w:rPr>
          <w:rFonts w:hAnsi="標楷體"/>
          <w:color w:val="000000"/>
          <w:sz w:val="22"/>
          <w:szCs w:val="22"/>
        </w:rPr>
        <w:t>—</w:t>
      </w:r>
      <w:r w:rsidR="0031184D" w:rsidRPr="00EE5DBA">
        <w:rPr>
          <w:rFonts w:ascii="標楷體" w:hint="eastAsia"/>
          <w:color w:val="000000"/>
          <w:sz w:val="22"/>
          <w:szCs w:val="22"/>
        </w:rPr>
        <w:t>（</w:t>
      </w:r>
      <w:r w:rsidR="0031184D" w:rsidRPr="0058008D">
        <w:rPr>
          <w:rFonts w:ascii="標楷體" w:hint="eastAsia"/>
          <w:color w:val="000000"/>
          <w:sz w:val="22"/>
          <w:szCs w:val="22"/>
          <w:u w:val="single"/>
        </w:rPr>
        <w:t>孟子</w:t>
      </w:r>
      <w:r w:rsidR="0031184D" w:rsidRPr="00EE5DBA">
        <w:rPr>
          <w:rFonts w:hint="eastAsia"/>
          <w:color w:val="000000"/>
          <w:w w:val="25"/>
          <w:sz w:val="22"/>
          <w:szCs w:val="22"/>
        </w:rPr>
        <w:t xml:space="preserve">　</w:t>
      </w:r>
      <w:r w:rsidR="0031184D" w:rsidRPr="00EE5DBA">
        <w:rPr>
          <w:rFonts w:ascii="標楷體" w:hint="eastAsia"/>
          <w:color w:val="000000"/>
          <w:sz w:val="22"/>
          <w:szCs w:val="22"/>
          <w:u w:val="wave"/>
        </w:rPr>
        <w:t>公孫丑</w:t>
      </w:r>
      <w:r w:rsidR="0031184D" w:rsidRPr="00EE5DBA">
        <w:rPr>
          <w:rFonts w:ascii="標楷體" w:hint="eastAsia"/>
          <w:color w:val="000000"/>
          <w:sz w:val="22"/>
          <w:szCs w:val="22"/>
        </w:rPr>
        <w:t>）</w:t>
      </w:r>
    </w:p>
    <w:p w14:paraId="144C7A11" w14:textId="37739E2D" w:rsidR="00EE5DBA" w:rsidRPr="00527094" w:rsidRDefault="00EE5DBA" w:rsidP="00527094">
      <w:pPr>
        <w:pStyle w:val="Normal9fd30bde-2c3b-454c-8d62-afdc1fd179eb"/>
        <w:numPr>
          <w:ilvl w:val="0"/>
          <w:numId w:val="2"/>
        </w:numPr>
        <w:snapToGrid w:val="0"/>
        <w:spacing w:before="240"/>
        <w:rPr>
          <w:rFonts w:ascii="標楷體"/>
          <w:color w:val="000000"/>
          <w:sz w:val="22"/>
          <w:szCs w:val="22"/>
        </w:rPr>
      </w:pPr>
      <w:r w:rsidRPr="00EE5DBA">
        <w:rPr>
          <w:rFonts w:ascii="標楷體" w:hint="eastAsia"/>
          <w:color w:val="000000"/>
          <w:sz w:val="22"/>
          <w:szCs w:val="22"/>
        </w:rPr>
        <w:t>文中「環而攻之而不勝」</w:t>
      </w:r>
      <w:r w:rsidRPr="00EE5DBA">
        <w:rPr>
          <w:rFonts w:hint="eastAsia"/>
          <w:color w:val="000000"/>
          <w:sz w:val="22"/>
          <w:szCs w:val="22"/>
        </w:rPr>
        <w:t>其原因為何？</w:t>
      </w:r>
      <w:r w:rsidRPr="00EE5DBA">
        <w:rPr>
          <w:rFonts w:ascii="標楷體" w:hint="eastAsia"/>
          <w:color w:val="000000"/>
          <w:sz w:val="22"/>
          <w:szCs w:val="22"/>
        </w:rPr>
        <w:t xml:space="preserve">　</w:t>
      </w:r>
      <w:r w:rsidRPr="00527094">
        <w:rPr>
          <w:rFonts w:ascii="標楷體" w:hint="eastAsia"/>
          <w:color w:val="000000"/>
          <w:sz w:val="22"/>
          <w:szCs w:val="22"/>
        </w:rPr>
        <w:t>(Ａ)城不高，池不深　(Ｂ)地利不如人和　(Ｃ)兵革不夠堅利　(Ｄ)天時不如地利。</w:t>
      </w:r>
    </w:p>
    <w:p w14:paraId="2E9202FF" w14:textId="77777777" w:rsidR="00681042" w:rsidRDefault="0031184D" w:rsidP="002E7140">
      <w:pPr>
        <w:pStyle w:val="Normal9fd30bde-2c3b-454c-8d62-afdc1fd179eb"/>
        <w:numPr>
          <w:ilvl w:val="0"/>
          <w:numId w:val="2"/>
        </w:numPr>
        <w:snapToGrid w:val="0"/>
        <w:spacing w:before="240"/>
        <w:rPr>
          <w:rFonts w:ascii="標楷體"/>
          <w:color w:val="000000"/>
          <w:sz w:val="22"/>
          <w:szCs w:val="22"/>
        </w:rPr>
      </w:pPr>
      <w:r w:rsidRPr="00EE5DBA">
        <w:rPr>
          <w:rFonts w:ascii="標楷體" w:hint="eastAsia"/>
          <w:color w:val="000000"/>
          <w:sz w:val="22"/>
          <w:szCs w:val="22"/>
        </w:rPr>
        <w:t>根</w:t>
      </w:r>
      <w:r w:rsidRPr="00EE5DBA">
        <w:rPr>
          <w:rFonts w:hint="eastAsia"/>
          <w:color w:val="000000"/>
          <w:sz w:val="22"/>
          <w:szCs w:val="22"/>
        </w:rPr>
        <w:t>據作者</w:t>
      </w:r>
      <w:r w:rsidRPr="00EE5DBA">
        <w:rPr>
          <w:rFonts w:ascii="標楷體" w:hint="eastAsia"/>
          <w:color w:val="000000"/>
          <w:sz w:val="22"/>
          <w:szCs w:val="22"/>
        </w:rPr>
        <w:t>的論點，要怎樣才能得到最大的優勢？</w:t>
      </w:r>
    </w:p>
    <w:p w14:paraId="69E1CABC" w14:textId="1AD41A25" w:rsidR="00681042" w:rsidRDefault="0031184D" w:rsidP="00681042">
      <w:pPr>
        <w:pStyle w:val="Normal9fd30bde-2c3b-454c-8d62-afdc1fd179eb"/>
        <w:snapToGrid w:val="0"/>
        <w:ind w:left="480"/>
        <w:rPr>
          <w:rFonts w:ascii="標楷體"/>
          <w:color w:val="000000"/>
          <w:sz w:val="22"/>
          <w:szCs w:val="22"/>
        </w:rPr>
      </w:pPr>
      <w:r w:rsidRPr="00EE5DBA">
        <w:rPr>
          <w:rFonts w:ascii="標楷體" w:hint="eastAsia"/>
          <w:color w:val="000000"/>
          <w:sz w:val="22"/>
          <w:szCs w:val="22"/>
        </w:rPr>
        <w:t xml:space="preserve">(Ａ)擁有固若金湯的城池　</w:t>
      </w:r>
      <w:r w:rsidR="00527094">
        <w:rPr>
          <w:rFonts w:ascii="標楷體" w:hint="eastAsia"/>
          <w:color w:val="000000"/>
          <w:sz w:val="22"/>
          <w:szCs w:val="22"/>
        </w:rPr>
        <w:t xml:space="preserve"> </w:t>
      </w:r>
      <w:r w:rsidR="00527094">
        <w:rPr>
          <w:rFonts w:ascii="標楷體"/>
          <w:color w:val="000000"/>
          <w:sz w:val="22"/>
          <w:szCs w:val="22"/>
        </w:rPr>
        <w:t xml:space="preserve">                        </w:t>
      </w:r>
      <w:r w:rsidRPr="00EE5DBA">
        <w:rPr>
          <w:rFonts w:ascii="標楷體" w:hint="eastAsia"/>
          <w:color w:val="000000"/>
          <w:sz w:val="22"/>
          <w:szCs w:val="22"/>
        </w:rPr>
        <w:t xml:space="preserve">(Ｂ)懂得知人善任，拔擢傑出將領　</w:t>
      </w:r>
    </w:p>
    <w:p w14:paraId="4FF64996" w14:textId="1827A71A" w:rsidR="001D27FD" w:rsidRPr="00681042" w:rsidRDefault="0031184D" w:rsidP="00681042">
      <w:pPr>
        <w:pStyle w:val="Normal9fd30bde-2c3b-454c-8d62-afdc1fd179eb"/>
        <w:snapToGrid w:val="0"/>
        <w:ind w:left="480"/>
        <w:rPr>
          <w:rFonts w:ascii="標楷體"/>
          <w:color w:val="000000"/>
          <w:sz w:val="22"/>
          <w:szCs w:val="22"/>
        </w:rPr>
      </w:pPr>
      <w:r w:rsidRPr="00EE5DBA">
        <w:rPr>
          <w:rFonts w:ascii="標楷體" w:hint="eastAsia"/>
          <w:color w:val="000000"/>
          <w:sz w:val="22"/>
          <w:szCs w:val="22"/>
        </w:rPr>
        <w:t xml:space="preserve">(Ｃ)深知「攻心為上，攻城為下」的策略　</w:t>
      </w:r>
      <w:r w:rsidR="00527094">
        <w:rPr>
          <w:rFonts w:ascii="標楷體" w:hint="eastAsia"/>
          <w:color w:val="000000"/>
          <w:sz w:val="22"/>
          <w:szCs w:val="22"/>
        </w:rPr>
        <w:t xml:space="preserve"> </w:t>
      </w:r>
      <w:r w:rsidR="00527094">
        <w:rPr>
          <w:rFonts w:ascii="標楷體"/>
          <w:color w:val="000000"/>
          <w:sz w:val="22"/>
          <w:szCs w:val="22"/>
        </w:rPr>
        <w:t xml:space="preserve">          </w:t>
      </w:r>
      <w:r w:rsidRPr="00EE5DBA">
        <w:rPr>
          <w:rFonts w:ascii="標楷體" w:hint="eastAsia"/>
          <w:color w:val="000000"/>
          <w:sz w:val="22"/>
          <w:szCs w:val="22"/>
        </w:rPr>
        <w:t>(Ｄ)</w:t>
      </w:r>
      <w:r w:rsidR="00BF4D2D">
        <w:rPr>
          <w:rFonts w:ascii="標楷體" w:hint="eastAsia"/>
          <w:color w:val="000000"/>
          <w:sz w:val="22"/>
          <w:szCs w:val="22"/>
        </w:rPr>
        <w:t>民心歸順，</w:t>
      </w:r>
      <w:r w:rsidRPr="00EE5DBA">
        <w:rPr>
          <w:rFonts w:ascii="標楷體" w:hint="eastAsia"/>
          <w:color w:val="000000"/>
          <w:sz w:val="22"/>
          <w:szCs w:val="22"/>
        </w:rPr>
        <w:t>凝聚團結精誠的士氣。</w:t>
      </w:r>
    </w:p>
    <w:p w14:paraId="77FE58D1" w14:textId="01D22B90" w:rsidR="0006162F" w:rsidRPr="0006162F" w:rsidRDefault="001D27FD" w:rsidP="0069057E">
      <w:pPr>
        <w:pStyle w:val="Normal172bf999-1143-4b69-a538-b43f2d35dea4"/>
        <w:snapToGrid w:val="0"/>
        <w:spacing w:before="240"/>
        <w:rPr>
          <w:rFonts w:ascii="標楷體" w:hAnsi="標楷體"/>
          <w:b/>
          <w:bCs/>
          <w:color w:val="000000"/>
        </w:rPr>
      </w:pPr>
      <w:r w:rsidRPr="007843F8">
        <w:rPr>
          <w:rFonts w:ascii="標楷體" w:hAnsi="標楷體" w:hint="eastAsia"/>
          <w:b/>
          <w:bCs/>
          <w:color w:val="000000"/>
        </w:rPr>
        <w:t>請閱讀以下文章，並回答</w:t>
      </w:r>
      <w:r w:rsidRPr="007843F8">
        <w:rPr>
          <w:rFonts w:ascii="標楷體" w:hAnsi="標楷體"/>
          <w:b/>
          <w:bCs/>
          <w:color w:val="000000"/>
        </w:rPr>
        <w:t>39</w:t>
      </w:r>
      <w:r w:rsidRPr="007843F8">
        <w:rPr>
          <w:rFonts w:ascii="標楷體" w:hAnsi="標楷體" w:hint="eastAsia"/>
          <w:b/>
          <w:bCs/>
          <w:color w:val="000000"/>
        </w:rPr>
        <w:t>~</w:t>
      </w:r>
      <w:r w:rsidRPr="007843F8">
        <w:rPr>
          <w:rFonts w:ascii="標楷體" w:hAnsi="標楷體"/>
          <w:b/>
          <w:bCs/>
          <w:color w:val="000000"/>
        </w:rPr>
        <w:t>40</w:t>
      </w:r>
      <w:r w:rsidRPr="007843F8">
        <w:rPr>
          <w:rFonts w:ascii="標楷體" w:hAnsi="標楷體" w:hint="eastAsia"/>
          <w:b/>
          <w:bCs/>
          <w:color w:val="000000"/>
        </w:rPr>
        <w:t>題：</w:t>
      </w:r>
    </w:p>
    <w:p w14:paraId="079B23EE" w14:textId="1CEC98F4" w:rsidR="00D16993" w:rsidRDefault="007613BB" w:rsidP="007613BB">
      <w:pPr>
        <w:pStyle w:val="Normal9fd30bde-2c3b-454c-8d62-afdc1fd179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ind w:leftChars="100" w:left="240" w:rightChars="100" w:right="240"/>
        <w:rPr>
          <w:rFonts w:ascii="標楷體" w:hAnsi="標楷體" w:cs="標楷體"/>
          <w:color w:val="000000"/>
          <w:sz w:val="22"/>
          <w:szCs w:val="22"/>
        </w:rPr>
      </w:pPr>
      <w:r w:rsidRPr="00244296">
        <w:rPr>
          <w:rFonts w:ascii="標楷體" w:hAnsi="標楷體" w:cs="標楷體" w:hint="eastAsia"/>
          <w:color w:val="000000"/>
          <w:sz w:val="22"/>
          <w:szCs w:val="22"/>
        </w:rPr>
        <w:t xml:space="preserve">　　</w:t>
      </w:r>
      <w:r w:rsidRPr="005F247A">
        <w:rPr>
          <w:rFonts w:ascii="標楷體" w:hAnsi="標楷體" w:cs="標楷體"/>
          <w:color w:val="000000"/>
          <w:sz w:val="22"/>
          <w:szCs w:val="22"/>
          <w:u w:val="single"/>
        </w:rPr>
        <w:t>蜀</w:t>
      </w:r>
      <w:r w:rsidRPr="007613BB">
        <w:rPr>
          <w:rFonts w:ascii="標楷體" w:hAnsi="標楷體" w:cs="標楷體"/>
          <w:color w:val="000000"/>
          <w:sz w:val="22"/>
          <w:szCs w:val="22"/>
        </w:rPr>
        <w:t>賈</w:t>
      </w:r>
      <w:r w:rsidR="00D16993" w:rsidRPr="00D16993">
        <w:rPr>
          <w:rFonts w:ascii="標楷體" w:hAnsi="標楷體" w:cs="標楷體"/>
          <w:color w:val="000000"/>
          <w:sz w:val="22"/>
          <w:szCs w:val="22"/>
        </w:rPr>
        <w:fldChar w:fldCharType="begin"/>
      </w:r>
      <w:r w:rsidR="00D16993" w:rsidRPr="00D16993">
        <w:rPr>
          <w:rFonts w:ascii="標楷體" w:hAnsi="標楷體" w:cs="標楷體"/>
          <w:color w:val="000000"/>
          <w:sz w:val="22"/>
          <w:szCs w:val="22"/>
        </w:rPr>
        <w:instrText xml:space="preserve"> </w:instrText>
      </w:r>
      <w:r w:rsidR="00D16993" w:rsidRPr="00D16993">
        <w:rPr>
          <w:rFonts w:ascii="標楷體" w:hAnsi="標楷體" w:cs="標楷體" w:hint="eastAsia"/>
          <w:color w:val="000000"/>
          <w:sz w:val="22"/>
          <w:szCs w:val="22"/>
        </w:rPr>
        <w:instrText>eq \o\ac(○,1)</w:instrText>
      </w:r>
      <w:r w:rsidR="00D16993" w:rsidRPr="00D16993">
        <w:rPr>
          <w:rFonts w:ascii="標楷體" w:hAnsi="標楷體" w:cs="標楷體"/>
          <w:color w:val="000000"/>
          <w:sz w:val="22"/>
          <w:szCs w:val="22"/>
        </w:rPr>
        <w:fldChar w:fldCharType="end"/>
      </w:r>
      <w:r w:rsidRPr="007613BB">
        <w:rPr>
          <w:rFonts w:ascii="標楷體" w:hAnsi="標楷體" w:cs="標楷體"/>
          <w:color w:val="000000"/>
          <w:sz w:val="22"/>
          <w:szCs w:val="22"/>
        </w:rPr>
        <w:t>三人，皆賣藥於市。其一人專取良，計入以為出，不虛價，亦不過取</w:t>
      </w:r>
      <w:r w:rsidR="00D16993" w:rsidRPr="00D16993">
        <w:rPr>
          <w:rFonts w:ascii="標楷體" w:hAnsi="標楷體" w:cs="標楷體"/>
          <w:color w:val="000000"/>
          <w:sz w:val="22"/>
          <w:szCs w:val="22"/>
        </w:rPr>
        <w:t>嬴</w:t>
      </w:r>
      <w:r w:rsidR="00D16993" w:rsidRPr="00D16993">
        <w:rPr>
          <w:rFonts w:ascii="標楷體" w:hAnsi="標楷體" w:cs="標楷體"/>
          <w:color w:val="000000"/>
          <w:sz w:val="22"/>
          <w:szCs w:val="22"/>
        </w:rPr>
        <w:fldChar w:fldCharType="begin"/>
      </w:r>
      <w:r w:rsidR="00D16993" w:rsidRPr="00D16993">
        <w:rPr>
          <w:rFonts w:ascii="標楷體" w:hAnsi="標楷體" w:cs="標楷體"/>
          <w:color w:val="000000"/>
          <w:sz w:val="22"/>
          <w:szCs w:val="22"/>
        </w:rPr>
        <w:instrText xml:space="preserve"> </w:instrText>
      </w:r>
      <w:r w:rsidR="00D16993" w:rsidRPr="00D16993">
        <w:rPr>
          <w:rFonts w:ascii="標楷體" w:hAnsi="標楷體" w:cs="標楷體" w:hint="eastAsia"/>
          <w:color w:val="000000"/>
          <w:sz w:val="22"/>
          <w:szCs w:val="22"/>
        </w:rPr>
        <w:instrText>eq \o\ac(○,2)</w:instrText>
      </w:r>
      <w:r w:rsidR="00D16993" w:rsidRPr="00D16993">
        <w:rPr>
          <w:rFonts w:ascii="標楷體" w:hAnsi="標楷體" w:cs="標楷體"/>
          <w:color w:val="000000"/>
          <w:sz w:val="22"/>
          <w:szCs w:val="22"/>
        </w:rPr>
        <w:fldChar w:fldCharType="end"/>
      </w:r>
      <w:r w:rsidRPr="007613BB">
        <w:rPr>
          <w:rFonts w:ascii="標楷體" w:hAnsi="標楷體" w:cs="標楷體"/>
          <w:color w:val="000000"/>
          <w:sz w:val="22"/>
          <w:szCs w:val="22"/>
        </w:rPr>
        <w:t>。一人良不良皆取焉，其價之賤貴，惟買者之欲，而隨以其良不良應之。一人不取良，惟其多，賣則賤其價，請益則益之，不較；於是爭趨之，其門之限</w:t>
      </w:r>
      <w:r w:rsidR="00D16993" w:rsidRPr="00D16993">
        <w:rPr>
          <w:rFonts w:ascii="標楷體" w:hAnsi="標楷體" w:cs="標楷體"/>
          <w:color w:val="000000"/>
          <w:sz w:val="22"/>
          <w:szCs w:val="22"/>
        </w:rPr>
        <w:fldChar w:fldCharType="begin"/>
      </w:r>
      <w:r w:rsidR="00D16993" w:rsidRPr="00D16993">
        <w:rPr>
          <w:rFonts w:ascii="標楷體" w:hAnsi="標楷體" w:cs="標楷體"/>
          <w:color w:val="000000"/>
          <w:sz w:val="22"/>
          <w:szCs w:val="22"/>
        </w:rPr>
        <w:instrText xml:space="preserve"> </w:instrText>
      </w:r>
      <w:r w:rsidR="00D16993" w:rsidRPr="00D16993">
        <w:rPr>
          <w:rFonts w:ascii="標楷體" w:hAnsi="標楷體" w:cs="標楷體" w:hint="eastAsia"/>
          <w:color w:val="000000"/>
          <w:sz w:val="22"/>
          <w:szCs w:val="22"/>
        </w:rPr>
        <w:instrText>eq \o\ac(○,3)</w:instrText>
      </w:r>
      <w:r w:rsidR="00D16993" w:rsidRPr="00D16993">
        <w:rPr>
          <w:rFonts w:ascii="標楷體" w:hAnsi="標楷體" w:cs="標楷體"/>
          <w:color w:val="000000"/>
          <w:sz w:val="22"/>
          <w:szCs w:val="22"/>
        </w:rPr>
        <w:fldChar w:fldCharType="end"/>
      </w:r>
      <w:r w:rsidRPr="007613BB">
        <w:rPr>
          <w:rFonts w:ascii="標楷體" w:hAnsi="標楷體" w:cs="標楷體"/>
          <w:color w:val="000000"/>
          <w:sz w:val="22"/>
          <w:szCs w:val="22"/>
        </w:rPr>
        <w:t>月一易，歲餘而大富。其兼取者趨稍緩，再期</w:t>
      </w:r>
      <w:r w:rsidR="00D16993" w:rsidRPr="00D16993">
        <w:rPr>
          <w:rFonts w:ascii="標楷體" w:hAnsi="標楷體" w:cs="標楷體"/>
          <w:color w:val="000000"/>
          <w:sz w:val="22"/>
          <w:szCs w:val="22"/>
        </w:rPr>
        <w:fldChar w:fldCharType="begin"/>
      </w:r>
      <w:r w:rsidR="00D16993" w:rsidRPr="00D16993">
        <w:rPr>
          <w:rFonts w:ascii="標楷體" w:hAnsi="標楷體" w:cs="標楷體"/>
          <w:color w:val="000000"/>
          <w:sz w:val="22"/>
          <w:szCs w:val="22"/>
        </w:rPr>
        <w:instrText xml:space="preserve"> </w:instrText>
      </w:r>
      <w:r w:rsidR="00D16993" w:rsidRPr="00D16993">
        <w:rPr>
          <w:rFonts w:ascii="標楷體" w:hAnsi="標楷體" w:cs="標楷體" w:hint="eastAsia"/>
          <w:color w:val="000000"/>
          <w:sz w:val="22"/>
          <w:szCs w:val="22"/>
        </w:rPr>
        <w:instrText>eq \o\ac(○,4)</w:instrText>
      </w:r>
      <w:r w:rsidR="00D16993" w:rsidRPr="00D16993">
        <w:rPr>
          <w:rFonts w:ascii="標楷體" w:hAnsi="標楷體" w:cs="標楷體"/>
          <w:color w:val="000000"/>
          <w:sz w:val="22"/>
          <w:szCs w:val="22"/>
        </w:rPr>
        <w:fldChar w:fldCharType="end"/>
      </w:r>
      <w:r w:rsidRPr="007613BB">
        <w:rPr>
          <w:rFonts w:ascii="標楷體" w:hAnsi="標楷體" w:cs="標楷體"/>
          <w:color w:val="000000"/>
          <w:sz w:val="22"/>
          <w:szCs w:val="22"/>
        </w:rPr>
        <w:t>亦富。其專取良者，肆</w:t>
      </w:r>
      <w:r w:rsidR="00D16993" w:rsidRPr="00D16993">
        <w:rPr>
          <w:rFonts w:ascii="標楷體" w:hAnsi="標楷體" w:cs="標楷體"/>
          <w:color w:val="000000"/>
          <w:sz w:val="22"/>
          <w:szCs w:val="22"/>
        </w:rPr>
        <w:fldChar w:fldCharType="begin"/>
      </w:r>
      <w:r w:rsidR="00D16993" w:rsidRPr="00D16993">
        <w:rPr>
          <w:rFonts w:ascii="標楷體" w:hAnsi="標楷體" w:cs="標楷體"/>
          <w:color w:val="000000"/>
          <w:sz w:val="22"/>
          <w:szCs w:val="22"/>
        </w:rPr>
        <w:instrText xml:space="preserve"> </w:instrText>
      </w:r>
      <w:r w:rsidR="00D16993" w:rsidRPr="00D16993">
        <w:rPr>
          <w:rFonts w:ascii="標楷體" w:hAnsi="標楷體" w:cs="標楷體" w:hint="eastAsia"/>
          <w:color w:val="000000"/>
          <w:sz w:val="22"/>
          <w:szCs w:val="22"/>
        </w:rPr>
        <w:instrText>eq \o\ac(○,5)</w:instrText>
      </w:r>
      <w:r w:rsidR="00D16993" w:rsidRPr="00D16993">
        <w:rPr>
          <w:rFonts w:ascii="標楷體" w:hAnsi="標楷體" w:cs="標楷體"/>
          <w:color w:val="000000"/>
          <w:sz w:val="22"/>
          <w:szCs w:val="22"/>
        </w:rPr>
        <w:fldChar w:fldCharType="end"/>
      </w:r>
      <w:r w:rsidRPr="007613BB">
        <w:rPr>
          <w:rFonts w:ascii="標楷體" w:hAnsi="標楷體" w:cs="標楷體"/>
          <w:color w:val="000000"/>
          <w:sz w:val="22"/>
          <w:szCs w:val="22"/>
        </w:rPr>
        <w:t>日中如宵，旦食而昏不足。</w:t>
      </w:r>
    </w:p>
    <w:p w14:paraId="49E62FC3" w14:textId="446A2533" w:rsidR="007613BB" w:rsidRPr="00244296" w:rsidRDefault="00D16993" w:rsidP="002E7140">
      <w:pPr>
        <w:pStyle w:val="Normal9fd30bde-2c3b-454c-8d62-afdc1fd179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ind w:leftChars="100" w:left="240" w:rightChars="100" w:right="240"/>
        <w:rPr>
          <w:rFonts w:ascii="標楷體" w:hAnsi="標楷體" w:cs="標楷體"/>
          <w:color w:val="000000"/>
          <w:sz w:val="22"/>
          <w:szCs w:val="22"/>
        </w:rPr>
      </w:pPr>
      <w:r w:rsidRPr="00D16993">
        <w:rPr>
          <w:rFonts w:ascii="標楷體" w:hAnsi="標楷體" w:cs="標楷體"/>
          <w:color w:val="000000"/>
          <w:sz w:val="22"/>
          <w:szCs w:val="22"/>
        </w:rPr>
        <w:t>（</w:t>
      </w:r>
      <w:r w:rsidRPr="00D16993">
        <w:rPr>
          <w:rFonts w:ascii="標楷體" w:hAnsi="標楷體" w:cs="標楷體" w:hint="eastAsia"/>
          <w:color w:val="000000"/>
          <w:sz w:val="22"/>
          <w:szCs w:val="22"/>
        </w:rPr>
        <w:t>註：</w:t>
      </w:r>
      <w:r w:rsidRPr="00D16993">
        <w:rPr>
          <w:rFonts w:ascii="標楷體" w:hAnsi="標楷體" w:cs="標楷體"/>
          <w:color w:val="000000"/>
          <w:sz w:val="22"/>
          <w:szCs w:val="22"/>
        </w:rPr>
        <w:fldChar w:fldCharType="begin"/>
      </w:r>
      <w:r w:rsidRPr="00D16993">
        <w:rPr>
          <w:rFonts w:ascii="標楷體" w:hAnsi="標楷體" w:cs="標楷體"/>
          <w:color w:val="000000"/>
          <w:sz w:val="22"/>
          <w:szCs w:val="22"/>
        </w:rPr>
        <w:instrText xml:space="preserve"> </w:instrText>
      </w:r>
      <w:r w:rsidRPr="00D16993">
        <w:rPr>
          <w:rFonts w:ascii="標楷體" w:hAnsi="標楷體" w:cs="標楷體" w:hint="eastAsia"/>
          <w:color w:val="000000"/>
          <w:sz w:val="22"/>
          <w:szCs w:val="22"/>
        </w:rPr>
        <w:instrText>eq \o\ac(○,1)</w:instrText>
      </w:r>
      <w:r w:rsidRPr="00D16993">
        <w:rPr>
          <w:rFonts w:ascii="標楷體" w:hAnsi="標楷體" w:cs="標楷體"/>
          <w:color w:val="000000"/>
          <w:sz w:val="22"/>
          <w:szCs w:val="22"/>
        </w:rPr>
        <w:fldChar w:fldCharType="end"/>
      </w:r>
      <w:r w:rsidRPr="00D16993">
        <w:rPr>
          <w:rFonts w:ascii="標楷體" w:hAnsi="標楷體" w:cs="標楷體"/>
          <w:color w:val="000000"/>
          <w:sz w:val="22"/>
          <w:szCs w:val="22"/>
        </w:rPr>
        <w:t>賈：做生意的人、商人</w:t>
      </w:r>
      <w:r>
        <w:rPr>
          <w:rFonts w:ascii="標楷體" w:hAnsi="標楷體" w:cs="標楷體" w:hint="eastAsia"/>
          <w:color w:val="000000"/>
          <w:sz w:val="22"/>
          <w:szCs w:val="22"/>
        </w:rPr>
        <w:t>。</w:t>
      </w:r>
      <w:r w:rsidRPr="00D16993">
        <w:rPr>
          <w:rFonts w:ascii="標楷體" w:hAnsi="標楷體" w:cs="標楷體"/>
          <w:color w:val="000000"/>
          <w:sz w:val="22"/>
          <w:szCs w:val="22"/>
        </w:rPr>
        <w:fldChar w:fldCharType="begin"/>
      </w:r>
      <w:r w:rsidRPr="00D16993">
        <w:rPr>
          <w:rFonts w:ascii="標楷體" w:hAnsi="標楷體" w:cs="標楷體"/>
          <w:color w:val="000000"/>
          <w:sz w:val="22"/>
          <w:szCs w:val="22"/>
        </w:rPr>
        <w:instrText xml:space="preserve"> </w:instrText>
      </w:r>
      <w:r w:rsidRPr="00D16993">
        <w:rPr>
          <w:rFonts w:ascii="標楷體" w:hAnsi="標楷體" w:cs="標楷體" w:hint="eastAsia"/>
          <w:color w:val="000000"/>
          <w:sz w:val="22"/>
          <w:szCs w:val="22"/>
        </w:rPr>
        <w:instrText>eq \o\ac(○,2)</w:instrText>
      </w:r>
      <w:r w:rsidRPr="00D16993">
        <w:rPr>
          <w:rFonts w:ascii="標楷體" w:hAnsi="標楷體" w:cs="標楷體"/>
          <w:color w:val="000000"/>
          <w:sz w:val="22"/>
          <w:szCs w:val="22"/>
        </w:rPr>
        <w:fldChar w:fldCharType="end"/>
      </w:r>
      <w:r w:rsidRPr="00D16993">
        <w:rPr>
          <w:rFonts w:ascii="標楷體" w:hAnsi="標楷體" w:cs="標楷體"/>
          <w:color w:val="000000"/>
          <w:sz w:val="22"/>
          <w:szCs w:val="22"/>
        </w:rPr>
        <w:t>贏：通「贏」，獲得的利益</w:t>
      </w:r>
      <w:r>
        <w:rPr>
          <w:rFonts w:ascii="標楷體" w:hAnsi="標楷體" w:cs="標楷體" w:hint="eastAsia"/>
          <w:color w:val="000000"/>
          <w:sz w:val="22"/>
          <w:szCs w:val="22"/>
        </w:rPr>
        <w:t>。</w:t>
      </w:r>
      <w:r w:rsidRPr="00D16993">
        <w:rPr>
          <w:rFonts w:ascii="標楷體" w:hAnsi="標楷體" w:cs="標楷體"/>
          <w:color w:val="000000"/>
          <w:sz w:val="22"/>
          <w:szCs w:val="22"/>
        </w:rPr>
        <w:fldChar w:fldCharType="begin"/>
      </w:r>
      <w:r w:rsidRPr="00D16993">
        <w:rPr>
          <w:rFonts w:ascii="標楷體" w:hAnsi="標楷體" w:cs="標楷體"/>
          <w:color w:val="000000"/>
          <w:sz w:val="22"/>
          <w:szCs w:val="22"/>
        </w:rPr>
        <w:instrText xml:space="preserve"> </w:instrText>
      </w:r>
      <w:r w:rsidRPr="00D16993">
        <w:rPr>
          <w:rFonts w:ascii="標楷體" w:hAnsi="標楷體" w:cs="標楷體" w:hint="eastAsia"/>
          <w:color w:val="000000"/>
          <w:sz w:val="22"/>
          <w:szCs w:val="22"/>
        </w:rPr>
        <w:instrText>eq \o\ac(○,3)</w:instrText>
      </w:r>
      <w:r w:rsidRPr="00D16993">
        <w:rPr>
          <w:rFonts w:ascii="標楷體" w:hAnsi="標楷體" w:cs="標楷體"/>
          <w:color w:val="000000"/>
          <w:sz w:val="22"/>
          <w:szCs w:val="22"/>
        </w:rPr>
        <w:fldChar w:fldCharType="end"/>
      </w:r>
      <w:r w:rsidRPr="00D16993">
        <w:rPr>
          <w:rFonts w:ascii="標楷體" w:hAnsi="標楷體" w:cs="標楷體"/>
          <w:color w:val="000000"/>
          <w:sz w:val="22"/>
          <w:szCs w:val="22"/>
        </w:rPr>
        <w:t>限：門檻。</w:t>
      </w:r>
      <w:r w:rsidRPr="00D16993">
        <w:rPr>
          <w:rFonts w:ascii="標楷體" w:hAnsi="標楷體" w:cs="標楷體"/>
          <w:color w:val="000000"/>
          <w:sz w:val="22"/>
          <w:szCs w:val="22"/>
        </w:rPr>
        <w:fldChar w:fldCharType="begin"/>
      </w:r>
      <w:r w:rsidRPr="00D16993">
        <w:rPr>
          <w:rFonts w:ascii="標楷體" w:hAnsi="標楷體" w:cs="標楷體"/>
          <w:color w:val="000000"/>
          <w:sz w:val="22"/>
          <w:szCs w:val="22"/>
        </w:rPr>
        <w:instrText xml:space="preserve"> </w:instrText>
      </w:r>
      <w:r w:rsidRPr="00D16993">
        <w:rPr>
          <w:rFonts w:ascii="標楷體" w:hAnsi="標楷體" w:cs="標楷體" w:hint="eastAsia"/>
          <w:color w:val="000000"/>
          <w:sz w:val="22"/>
          <w:szCs w:val="22"/>
        </w:rPr>
        <w:instrText>eq \o\ac(○,4)</w:instrText>
      </w:r>
      <w:r w:rsidRPr="00D16993">
        <w:rPr>
          <w:rFonts w:ascii="標楷體" w:hAnsi="標楷體" w:cs="標楷體"/>
          <w:color w:val="000000"/>
          <w:sz w:val="22"/>
          <w:szCs w:val="22"/>
        </w:rPr>
        <w:fldChar w:fldCharType="end"/>
      </w:r>
      <w:r w:rsidRPr="00D16993">
        <w:rPr>
          <w:rFonts w:ascii="標楷體" w:hAnsi="標楷體" w:cs="標楷體"/>
          <w:color w:val="000000"/>
          <w:sz w:val="22"/>
          <w:szCs w:val="22"/>
        </w:rPr>
        <w:t>期：音ㄐㄧ，一周年。</w:t>
      </w:r>
      <w:r w:rsidRPr="00D16993">
        <w:rPr>
          <w:rFonts w:ascii="標楷體" w:hAnsi="標楷體" w:cs="標楷體"/>
          <w:color w:val="000000"/>
          <w:sz w:val="22"/>
          <w:szCs w:val="22"/>
        </w:rPr>
        <w:fldChar w:fldCharType="begin"/>
      </w:r>
      <w:r w:rsidRPr="00D16993">
        <w:rPr>
          <w:rFonts w:ascii="標楷體" w:hAnsi="標楷體" w:cs="標楷體"/>
          <w:color w:val="000000"/>
          <w:sz w:val="22"/>
          <w:szCs w:val="22"/>
        </w:rPr>
        <w:instrText xml:space="preserve"> </w:instrText>
      </w:r>
      <w:r w:rsidRPr="00D16993">
        <w:rPr>
          <w:rFonts w:ascii="標楷體" w:hAnsi="標楷體" w:cs="標楷體" w:hint="eastAsia"/>
          <w:color w:val="000000"/>
          <w:sz w:val="22"/>
          <w:szCs w:val="22"/>
        </w:rPr>
        <w:instrText>eq \o\ac(○,5)</w:instrText>
      </w:r>
      <w:r w:rsidRPr="00D16993">
        <w:rPr>
          <w:rFonts w:ascii="標楷體" w:hAnsi="標楷體" w:cs="標楷體"/>
          <w:color w:val="000000"/>
          <w:sz w:val="22"/>
          <w:szCs w:val="22"/>
        </w:rPr>
        <w:fldChar w:fldCharType="end"/>
      </w:r>
      <w:r w:rsidRPr="00D16993">
        <w:rPr>
          <w:rFonts w:ascii="標楷體" w:hAnsi="標楷體" w:cs="標楷體"/>
          <w:color w:val="000000"/>
          <w:sz w:val="22"/>
          <w:szCs w:val="22"/>
        </w:rPr>
        <w:t>肆：店鋪。）</w:t>
      </w:r>
    </w:p>
    <w:p w14:paraId="011577DC" w14:textId="5FB2132E" w:rsidR="007613BB" w:rsidRPr="007613BB" w:rsidRDefault="007613BB" w:rsidP="007613BB">
      <w:pPr>
        <w:pStyle w:val="Normal9fd30bde-2c3b-454c-8d62-afdc1fd179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ind w:leftChars="100" w:left="240" w:rightChars="100" w:right="240"/>
        <w:jc w:val="right"/>
        <w:rPr>
          <w:rFonts w:ascii="標楷體" w:hAnsi="標楷體" w:cs="標楷體"/>
          <w:color w:val="000000"/>
          <w:sz w:val="22"/>
          <w:szCs w:val="22"/>
        </w:rPr>
      </w:pPr>
      <w:r w:rsidRPr="007613BB">
        <w:rPr>
          <w:rFonts w:ascii="標楷體" w:hAnsi="標楷體" w:cs="標楷體"/>
          <w:color w:val="000000"/>
          <w:sz w:val="22"/>
          <w:szCs w:val="22"/>
        </w:rPr>
        <w:t>—</w:t>
      </w:r>
      <w:r w:rsidR="0058008D">
        <w:rPr>
          <w:rFonts w:ascii="標楷體" w:hAnsi="標楷體" w:cs="標楷體" w:hint="eastAsia"/>
          <w:color w:val="000000"/>
          <w:sz w:val="22"/>
          <w:szCs w:val="22"/>
        </w:rPr>
        <w:t>（</w:t>
      </w:r>
      <w:r w:rsidR="0058008D">
        <w:rPr>
          <w:rFonts w:ascii="標楷體" w:hint="eastAsia"/>
          <w:color w:val="000000"/>
          <w:sz w:val="22"/>
          <w:szCs w:val="22"/>
          <w:u w:val="wave"/>
        </w:rPr>
        <w:t>郁離子</w:t>
      </w:r>
      <w:r w:rsidRPr="007613BB">
        <w:rPr>
          <w:rFonts w:ascii="標楷體" w:hAnsi="標楷體" w:cs="標楷體"/>
          <w:color w:val="000000"/>
          <w:sz w:val="22"/>
          <w:szCs w:val="22"/>
        </w:rPr>
        <w:t>·蜀賈</w:t>
      </w:r>
      <w:r w:rsidR="0058008D">
        <w:rPr>
          <w:rFonts w:ascii="標楷體" w:hAnsi="標楷體" w:cs="標楷體" w:hint="eastAsia"/>
          <w:color w:val="000000"/>
          <w:sz w:val="22"/>
          <w:szCs w:val="22"/>
        </w:rPr>
        <w:t>）</w:t>
      </w:r>
    </w:p>
    <w:p w14:paraId="33F5BB22" w14:textId="77777777" w:rsidR="007613BB" w:rsidRPr="007613BB" w:rsidRDefault="007613BB" w:rsidP="002E7140">
      <w:pPr>
        <w:pStyle w:val="Normal9fd30bde-2c3b-454c-8d62-afdc1fd179eb"/>
        <w:numPr>
          <w:ilvl w:val="0"/>
          <w:numId w:val="2"/>
        </w:numPr>
        <w:snapToGrid w:val="0"/>
        <w:spacing w:before="240"/>
        <w:rPr>
          <w:rFonts w:ascii="標楷體" w:hAnsi="標楷體" w:cs="標楷體"/>
          <w:color w:val="000000"/>
          <w:sz w:val="22"/>
          <w:szCs w:val="22"/>
        </w:rPr>
      </w:pPr>
      <w:r w:rsidRPr="007613BB">
        <w:rPr>
          <w:rFonts w:ascii="標楷體" w:hAnsi="標楷體" w:cs="標楷體"/>
          <w:color w:val="000000"/>
          <w:sz w:val="22"/>
          <w:szCs w:val="22"/>
        </w:rPr>
        <w:t>文中依序出現的「第一位」與「第三位」商人，最適合用哪一句話來形容？</w:t>
      </w:r>
    </w:p>
    <w:p w14:paraId="314350EC" w14:textId="553B9D7C" w:rsidR="007613BB" w:rsidRPr="007613BB" w:rsidRDefault="0061716C" w:rsidP="002E7140">
      <w:pPr>
        <w:pStyle w:val="Normal9fd30bde-2c3b-454c-8d62-afdc1fd179eb"/>
        <w:snapToGrid w:val="0"/>
        <w:ind w:left="480"/>
        <w:rPr>
          <w:rFonts w:ascii="標楷體" w:hAnsi="標楷體" w:cs="標楷體"/>
          <w:color w:val="000000"/>
          <w:sz w:val="22"/>
          <w:szCs w:val="22"/>
        </w:rPr>
      </w:pPr>
      <w:r w:rsidRPr="00244296">
        <w:rPr>
          <w:rFonts w:ascii="標楷體" w:hAnsi="標楷體" w:cs="標楷體" w:hint="eastAsia"/>
          <w:color w:val="000000"/>
          <w:sz w:val="22"/>
          <w:szCs w:val="22"/>
        </w:rPr>
        <w:t>(Ａ)</w:t>
      </w:r>
      <w:r w:rsidR="007613BB" w:rsidRPr="007613BB">
        <w:rPr>
          <w:rFonts w:ascii="標楷體" w:hAnsi="標楷體" w:cs="標楷體"/>
          <w:color w:val="000000"/>
          <w:sz w:val="22"/>
          <w:szCs w:val="22"/>
        </w:rPr>
        <w:t xml:space="preserve">至誠無昧／唯利是圖 </w:t>
      </w:r>
      <w:r w:rsidRPr="00244296">
        <w:rPr>
          <w:rFonts w:ascii="標楷體" w:hAnsi="標楷體" w:cs="標楷體" w:hint="eastAsia"/>
          <w:color w:val="000000"/>
          <w:sz w:val="22"/>
          <w:szCs w:val="22"/>
        </w:rPr>
        <w:t>(Ｂ)</w:t>
      </w:r>
      <w:r w:rsidR="007613BB" w:rsidRPr="007613BB">
        <w:rPr>
          <w:rFonts w:ascii="標楷體" w:hAnsi="標楷體" w:cs="標楷體"/>
          <w:color w:val="000000"/>
          <w:sz w:val="22"/>
          <w:szCs w:val="22"/>
        </w:rPr>
        <w:t>童叟無欺／</w:t>
      </w:r>
      <w:r w:rsidR="007613BB" w:rsidRPr="00244296">
        <w:rPr>
          <w:rFonts w:ascii="標楷體" w:hAnsi="標楷體" w:cs="標楷體" w:hint="eastAsia"/>
          <w:color w:val="000000"/>
          <w:sz w:val="22"/>
          <w:szCs w:val="22"/>
        </w:rPr>
        <w:t>否極泰來</w:t>
      </w:r>
      <w:r w:rsidR="007613BB" w:rsidRPr="007613BB">
        <w:rPr>
          <w:rFonts w:ascii="標楷體" w:hAnsi="標楷體" w:cs="標楷體"/>
          <w:color w:val="000000"/>
          <w:sz w:val="22"/>
          <w:szCs w:val="22"/>
        </w:rPr>
        <w:t xml:space="preserve"> </w:t>
      </w:r>
      <w:r w:rsidRPr="00244296">
        <w:rPr>
          <w:rFonts w:ascii="標楷體" w:hAnsi="標楷體" w:cs="標楷體" w:hint="eastAsia"/>
          <w:color w:val="000000"/>
          <w:sz w:val="22"/>
          <w:szCs w:val="22"/>
        </w:rPr>
        <w:t>(Ｃ)</w:t>
      </w:r>
      <w:r w:rsidR="007613BB" w:rsidRPr="007613BB">
        <w:rPr>
          <w:rFonts w:ascii="標楷體" w:hAnsi="標楷體" w:cs="標楷體"/>
          <w:color w:val="000000"/>
          <w:sz w:val="22"/>
          <w:szCs w:val="22"/>
        </w:rPr>
        <w:t>安分守己／</w:t>
      </w:r>
      <w:r w:rsidR="007613BB" w:rsidRPr="00244296">
        <w:rPr>
          <w:rFonts w:ascii="標楷體" w:hAnsi="標楷體" w:cs="標楷體"/>
          <w:color w:val="000000"/>
          <w:sz w:val="22"/>
          <w:szCs w:val="22"/>
        </w:rPr>
        <w:t>膠柱鼓瑟</w:t>
      </w:r>
      <w:r w:rsidR="007613BB" w:rsidRPr="007613BB">
        <w:rPr>
          <w:rFonts w:ascii="標楷體" w:hAnsi="標楷體" w:cs="標楷體"/>
          <w:color w:val="000000"/>
          <w:sz w:val="22"/>
          <w:szCs w:val="22"/>
        </w:rPr>
        <w:t xml:space="preserve"> </w:t>
      </w:r>
      <w:r w:rsidRPr="00244296">
        <w:rPr>
          <w:rFonts w:ascii="標楷體" w:hAnsi="標楷體" w:cs="標楷體" w:hint="eastAsia"/>
          <w:color w:val="000000"/>
          <w:sz w:val="22"/>
          <w:szCs w:val="22"/>
        </w:rPr>
        <w:t>(Ｄ)</w:t>
      </w:r>
      <w:r w:rsidR="007613BB" w:rsidRPr="007613BB">
        <w:rPr>
          <w:rFonts w:ascii="標楷體" w:hAnsi="標楷體" w:cs="標楷體"/>
          <w:color w:val="000000"/>
          <w:sz w:val="22"/>
          <w:szCs w:val="22"/>
        </w:rPr>
        <w:t>襟懷坦白／逐臭之夫</w:t>
      </w:r>
      <w:r w:rsidR="00681042">
        <w:rPr>
          <w:rFonts w:ascii="標楷體" w:hAnsi="標楷體" w:cs="標楷體" w:hint="eastAsia"/>
          <w:color w:val="000000"/>
          <w:sz w:val="22"/>
          <w:szCs w:val="22"/>
        </w:rPr>
        <w:t>。</w:t>
      </w:r>
    </w:p>
    <w:p w14:paraId="62BE77B4" w14:textId="77777777" w:rsidR="0061716C" w:rsidRPr="00244296" w:rsidRDefault="0061716C" w:rsidP="002E7140">
      <w:pPr>
        <w:pStyle w:val="Normal9fd30bde-2c3b-454c-8d62-afdc1fd179eb"/>
        <w:numPr>
          <w:ilvl w:val="0"/>
          <w:numId w:val="2"/>
        </w:numPr>
        <w:snapToGrid w:val="0"/>
        <w:spacing w:before="240"/>
        <w:rPr>
          <w:rFonts w:ascii="標楷體" w:hAnsi="標楷體" w:cs="標楷體"/>
          <w:color w:val="000000"/>
          <w:sz w:val="22"/>
          <w:szCs w:val="22"/>
        </w:rPr>
      </w:pPr>
      <w:r w:rsidRPr="00244296">
        <w:rPr>
          <w:rFonts w:ascii="標楷體" w:hAnsi="標楷體" w:cs="標楷體"/>
          <w:color w:val="000000"/>
          <w:sz w:val="22"/>
          <w:szCs w:val="22"/>
        </w:rPr>
        <w:t>根據內容來推論，這篇文章的寓意，最有可能是下列何者？</w:t>
      </w:r>
    </w:p>
    <w:p w14:paraId="4063844E" w14:textId="53F6C7B3" w:rsidR="00681042" w:rsidRDefault="0061716C" w:rsidP="00681042">
      <w:pPr>
        <w:pStyle w:val="Normal9fd30bde-2c3b-454c-8d62-afdc1fd179eb"/>
        <w:snapToGrid w:val="0"/>
        <w:ind w:left="480"/>
        <w:rPr>
          <w:rFonts w:ascii="標楷體" w:hAnsi="標楷體" w:cs="標楷體"/>
          <w:color w:val="000000"/>
          <w:sz w:val="22"/>
          <w:szCs w:val="22"/>
        </w:rPr>
      </w:pPr>
      <w:r w:rsidRPr="00244296">
        <w:rPr>
          <w:rFonts w:ascii="標楷體" w:hAnsi="標楷體" w:cs="標楷體" w:hint="eastAsia"/>
          <w:color w:val="000000"/>
          <w:sz w:val="22"/>
          <w:szCs w:val="22"/>
        </w:rPr>
        <w:t>(Ａ)</w:t>
      </w:r>
      <w:r w:rsidR="00681042" w:rsidRPr="00681042">
        <w:rPr>
          <w:rFonts w:ascii="標楷體" w:hAnsi="標楷體" w:cs="標楷體"/>
          <w:color w:val="000000"/>
          <w:sz w:val="22"/>
          <w:szCs w:val="22"/>
        </w:rPr>
        <w:t>感嘆當今世風日下，人際之間爾虞我詐</w:t>
      </w:r>
      <w:r w:rsidR="00681042">
        <w:rPr>
          <w:rFonts w:ascii="標楷體" w:hAnsi="標楷體" w:cs="標楷體" w:hint="eastAsia"/>
          <w:color w:val="000000"/>
          <w:sz w:val="22"/>
          <w:szCs w:val="22"/>
        </w:rPr>
        <w:t xml:space="preserve"> </w:t>
      </w:r>
      <w:r w:rsidR="00527094">
        <w:rPr>
          <w:rFonts w:ascii="標楷體" w:hAnsi="標楷體" w:cs="標楷體"/>
          <w:color w:val="000000"/>
          <w:sz w:val="22"/>
          <w:szCs w:val="22"/>
        </w:rPr>
        <w:t xml:space="preserve">          </w:t>
      </w:r>
      <w:r w:rsidRPr="00244296">
        <w:rPr>
          <w:rFonts w:ascii="標楷體" w:hAnsi="標楷體" w:cs="標楷體" w:hint="eastAsia"/>
          <w:color w:val="000000"/>
          <w:sz w:val="22"/>
          <w:szCs w:val="22"/>
        </w:rPr>
        <w:t>(Ｂ)</w:t>
      </w:r>
      <w:r w:rsidR="00681042" w:rsidRPr="00681042">
        <w:rPr>
          <w:rFonts w:ascii="標楷體" w:hAnsi="標楷體" w:cs="標楷體"/>
          <w:color w:val="000000"/>
          <w:sz w:val="22"/>
          <w:szCs w:val="22"/>
        </w:rPr>
        <w:t>抨擊為人若浮誇不實，最終將失去人心</w:t>
      </w:r>
    </w:p>
    <w:p w14:paraId="64DCED52" w14:textId="619EE88B" w:rsidR="002E7140" w:rsidRDefault="0061716C" w:rsidP="002E7140">
      <w:pPr>
        <w:pStyle w:val="Normal9fd30bde-2c3b-454c-8d62-afdc1fd179eb"/>
        <w:snapToGrid w:val="0"/>
        <w:ind w:left="480"/>
        <w:rPr>
          <w:rFonts w:ascii="標楷體" w:hAnsi="標楷體" w:cs="標楷體"/>
          <w:color w:val="000000"/>
          <w:sz w:val="22"/>
          <w:szCs w:val="22"/>
        </w:rPr>
      </w:pPr>
      <w:r w:rsidRPr="00244296">
        <w:rPr>
          <w:rFonts w:ascii="標楷體" w:hAnsi="標楷體" w:cs="標楷體" w:hint="eastAsia"/>
          <w:color w:val="000000"/>
          <w:sz w:val="22"/>
          <w:szCs w:val="22"/>
        </w:rPr>
        <w:t>(Ｃ)</w:t>
      </w:r>
      <w:r w:rsidR="00681042" w:rsidRPr="00681042">
        <w:rPr>
          <w:rFonts w:ascii="標楷體" w:hAnsi="標楷體" w:cs="標楷體"/>
          <w:color w:val="000000"/>
          <w:sz w:val="22"/>
          <w:szCs w:val="22"/>
        </w:rPr>
        <w:t>諷刺社會上短視近利而不辨是非的亂象</w:t>
      </w:r>
      <w:r w:rsidR="00681042">
        <w:rPr>
          <w:rFonts w:ascii="標楷體" w:hAnsi="標楷體" w:cs="標楷體" w:hint="eastAsia"/>
          <w:color w:val="000000"/>
          <w:sz w:val="22"/>
          <w:szCs w:val="22"/>
        </w:rPr>
        <w:t xml:space="preserve"> </w:t>
      </w:r>
      <w:r w:rsidR="00527094">
        <w:rPr>
          <w:rFonts w:ascii="標楷體" w:hAnsi="標楷體" w:cs="標楷體"/>
          <w:color w:val="000000"/>
          <w:sz w:val="22"/>
          <w:szCs w:val="22"/>
        </w:rPr>
        <w:t xml:space="preserve">          </w:t>
      </w:r>
      <w:r w:rsidRPr="00244296">
        <w:rPr>
          <w:rFonts w:ascii="標楷體" w:hAnsi="標楷體" w:cs="標楷體" w:hint="eastAsia"/>
          <w:color w:val="000000"/>
          <w:sz w:val="22"/>
          <w:szCs w:val="22"/>
        </w:rPr>
        <w:t>(Ｄ)</w:t>
      </w:r>
      <w:r w:rsidR="00681042" w:rsidRPr="00244296">
        <w:rPr>
          <w:rFonts w:ascii="標楷體" w:hAnsi="標楷體" w:cs="標楷體"/>
          <w:color w:val="000000"/>
          <w:sz w:val="22"/>
          <w:szCs w:val="22"/>
        </w:rPr>
        <w:t>強調商場良莠不齊，消費者須明智判斷</w:t>
      </w:r>
      <w:r w:rsidR="00681042">
        <w:rPr>
          <w:rFonts w:ascii="標楷體" w:hAnsi="標楷體" w:cs="標楷體" w:hint="eastAsia"/>
          <w:color w:val="000000"/>
          <w:sz w:val="22"/>
          <w:szCs w:val="22"/>
        </w:rPr>
        <w:t>。</w:t>
      </w:r>
      <w:r w:rsidR="002E7140">
        <w:rPr>
          <w:rFonts w:ascii="標楷體" w:hAnsi="標楷體" w:cs="標楷體" w:hint="eastAsia"/>
          <w:color w:val="000000"/>
          <w:sz w:val="22"/>
          <w:szCs w:val="22"/>
        </w:rPr>
        <w:t xml:space="preserve"> </w:t>
      </w:r>
    </w:p>
    <w:p w14:paraId="5DE6E9C5" w14:textId="39C53309" w:rsidR="00F53FAD" w:rsidRPr="002E7140" w:rsidRDefault="009F2F3E" w:rsidP="00C82568">
      <w:pPr>
        <w:pStyle w:val="Normal9fd30bde-2c3b-454c-8d62-afdc1fd179eb"/>
        <w:snapToGrid w:val="0"/>
        <w:ind w:left="480"/>
        <w:jc w:val="center"/>
        <w:rPr>
          <w:rFonts w:ascii="標楷體" w:hAnsi="標楷體" w:cs="標楷體"/>
          <w:color w:val="000000"/>
          <w:sz w:val="22"/>
          <w:szCs w:val="22"/>
        </w:rPr>
      </w:pPr>
      <w:r w:rsidRPr="00681042">
        <w:rPr>
          <w:rFonts w:hAnsi="標楷體" w:hint="eastAsia"/>
          <w:b/>
          <w:bCs/>
          <w:color w:val="000000"/>
        </w:rPr>
        <w:t>（作答結束，會考加油！）</w:t>
      </w:r>
    </w:p>
    <w:sectPr w:rsidR="00F53FAD" w:rsidRPr="002E7140" w:rsidSect="00721160">
      <w:type w:val="continuous"/>
      <w:pgSz w:w="14572" w:h="20639" w:code="12"/>
      <w:pgMar w:top="1134" w:right="1134" w:bottom="1134" w:left="1134" w:header="851" w:footer="992" w:gutter="0"/>
      <w:cols w:sep="1" w:space="166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CE65D" w14:textId="77777777" w:rsidR="0062609B" w:rsidRDefault="0062609B" w:rsidP="000A2BBE">
      <w:r>
        <w:separator/>
      </w:r>
    </w:p>
  </w:endnote>
  <w:endnote w:type="continuationSeparator" w:id="0">
    <w:p w14:paraId="5FA032E5" w14:textId="77777777" w:rsidR="0062609B" w:rsidRDefault="0062609B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508646842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14:paraId="0F2E2FBF" w14:textId="31D0EFC2" w:rsidR="00CD0ECB" w:rsidRDefault="00CD0ECB" w:rsidP="00AA209A">
        <w:pPr>
          <w:pStyle w:val="a7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0DBC62FD" w14:textId="77777777" w:rsidR="00CD0ECB" w:rsidRDefault="00CD0EC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82883453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14:paraId="3C40FDA7" w14:textId="4FBED8CD" w:rsidR="00CD0ECB" w:rsidRDefault="00CD0ECB" w:rsidP="00AA209A">
        <w:pPr>
          <w:pStyle w:val="a7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 w:rsidR="00C82568">
          <w:rPr>
            <w:rStyle w:val="ae"/>
            <w:noProof/>
          </w:rPr>
          <w:t>6</w:t>
        </w:r>
        <w:r>
          <w:rPr>
            <w:rStyle w:val="ae"/>
          </w:rPr>
          <w:fldChar w:fldCharType="end"/>
        </w:r>
      </w:p>
    </w:sdtContent>
  </w:sdt>
  <w:p w14:paraId="44423D93" w14:textId="77777777" w:rsidR="00CD0ECB" w:rsidRDefault="00CD0EC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48D07" w14:textId="77777777" w:rsidR="0062609B" w:rsidRDefault="0062609B" w:rsidP="000A2BBE">
      <w:r>
        <w:separator/>
      </w:r>
    </w:p>
  </w:footnote>
  <w:footnote w:type="continuationSeparator" w:id="0">
    <w:p w14:paraId="7CFADE4E" w14:textId="77777777" w:rsidR="0062609B" w:rsidRDefault="0062609B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name w:val="Numbered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w w:val="100"/>
        <w:sz w:val="24"/>
        <w:bdr w:val="none" w:sz="0" w:space="0" w:color="auto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887D88"/>
    <w:multiLevelType w:val="multilevel"/>
    <w:tmpl w:val="3BDCBD80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color w:val="000000"/>
        <w:sz w:val="24"/>
        <w:bdr w:val="none" w:sz="0" w:space="0" w:color="auto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58B4691"/>
    <w:multiLevelType w:val="hybridMultilevel"/>
    <w:tmpl w:val="FD8ED5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9B460A"/>
    <w:multiLevelType w:val="hybridMultilevel"/>
    <w:tmpl w:val="7098EB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8D17F1"/>
    <w:multiLevelType w:val="multilevel"/>
    <w:tmpl w:val="4D7E6D32"/>
    <w:lvl w:ilvl="0">
      <w:start w:val="1"/>
      <w:numFmt w:val="decimal"/>
      <w:lvlText w:val="%1."/>
      <w:lvlJc w:val="right"/>
      <w:pPr>
        <w:tabs>
          <w:tab w:val="left" w:pos="400"/>
        </w:tabs>
        <w:ind w:left="400" w:firstLine="0"/>
      </w:pPr>
      <w:rPr>
        <w:rFonts w:ascii="Times New Roman" w:eastAsia="Times New Roman" w:hAnsi="Times New Roman" w:cs="Times New Roman"/>
        <w:color w:val="000000"/>
        <w:sz w:val="24"/>
        <w:bdr w:val="none" w:sz="0" w:space="0" w:color="auto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10BC256B"/>
    <w:multiLevelType w:val="hybridMultilevel"/>
    <w:tmpl w:val="5600AD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252025C"/>
    <w:multiLevelType w:val="hybridMultilevel"/>
    <w:tmpl w:val="6DEA039A"/>
    <w:lvl w:ilvl="0" w:tplc="0C1628B0">
      <w:start w:val="1"/>
      <w:numFmt w:val="decimal"/>
      <w:lvlText w:val="%1."/>
      <w:lvlJc w:val="left"/>
      <w:pPr>
        <w:ind w:left="720" w:hanging="480"/>
      </w:pPr>
      <w:rPr>
        <w:rFonts w:ascii="標楷體" w:eastAsia="標楷體" w:hAnsi="標楷體" w:cs="標楷體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 w15:restartNumberingAfterBreak="0">
    <w:nsid w:val="13641D3A"/>
    <w:multiLevelType w:val="hybridMultilevel"/>
    <w:tmpl w:val="BFA6E85A"/>
    <w:lvl w:ilvl="0" w:tplc="0C1628B0">
      <w:start w:val="1"/>
      <w:numFmt w:val="decimal"/>
      <w:lvlText w:val="%1."/>
      <w:lvlJc w:val="left"/>
      <w:pPr>
        <w:ind w:left="720" w:hanging="480"/>
      </w:pPr>
      <w:rPr>
        <w:rFonts w:ascii="標楷體" w:eastAsia="標楷體" w:hAnsi="標楷體" w:cs="標楷體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165863D1"/>
    <w:multiLevelType w:val="multilevel"/>
    <w:tmpl w:val="328818C4"/>
    <w:lvl w:ilvl="0">
      <w:start w:val="1"/>
      <w:numFmt w:val="decimal"/>
      <w:lvlText w:val="%1."/>
      <w:lvlJc w:val="right"/>
      <w:pPr>
        <w:tabs>
          <w:tab w:val="left" w:pos="400"/>
        </w:tabs>
        <w:ind w:left="400" w:firstLine="0"/>
      </w:pPr>
      <w:rPr>
        <w:rFonts w:ascii="Times New Roman" w:eastAsia="Times New Roman" w:hAnsi="Times New Roman" w:cs="Times New Roman"/>
        <w:color w:val="000000"/>
        <w:sz w:val="24"/>
        <w:bdr w:val="none" w:sz="0" w:space="0" w:color="auto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9" w15:restartNumberingAfterBreak="0">
    <w:nsid w:val="1BE678C4"/>
    <w:multiLevelType w:val="hybridMultilevel"/>
    <w:tmpl w:val="0EDA12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CC43A67"/>
    <w:multiLevelType w:val="hybridMultilevel"/>
    <w:tmpl w:val="A0186A36"/>
    <w:lvl w:ilvl="0" w:tplc="0409000F">
      <w:start w:val="1"/>
      <w:numFmt w:val="decimal"/>
      <w:lvlText w:val="%1.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1" w15:restartNumberingAfterBreak="0">
    <w:nsid w:val="1E002A64"/>
    <w:multiLevelType w:val="hybridMultilevel"/>
    <w:tmpl w:val="D98EBD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FEF3E69"/>
    <w:multiLevelType w:val="hybridMultilevel"/>
    <w:tmpl w:val="E0F6ED3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20576300"/>
    <w:multiLevelType w:val="hybridMultilevel"/>
    <w:tmpl w:val="65C847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2652E82"/>
    <w:multiLevelType w:val="hybridMultilevel"/>
    <w:tmpl w:val="BE6EF448"/>
    <w:lvl w:ilvl="0" w:tplc="0C1628B0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cs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AB77551"/>
    <w:multiLevelType w:val="hybridMultilevel"/>
    <w:tmpl w:val="F230C6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EC45617"/>
    <w:multiLevelType w:val="hybridMultilevel"/>
    <w:tmpl w:val="ECC286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6DD7556"/>
    <w:multiLevelType w:val="hybridMultilevel"/>
    <w:tmpl w:val="6F5C86D6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8" w15:restartNumberingAfterBreak="0">
    <w:nsid w:val="37CD7843"/>
    <w:multiLevelType w:val="hybridMultilevel"/>
    <w:tmpl w:val="06FAF3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0A65594"/>
    <w:multiLevelType w:val="hybridMultilevel"/>
    <w:tmpl w:val="913C4072"/>
    <w:lvl w:ilvl="0" w:tplc="0C1628B0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cs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9300C19"/>
    <w:multiLevelType w:val="hybridMultilevel"/>
    <w:tmpl w:val="48425C2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9434BB6"/>
    <w:multiLevelType w:val="multilevel"/>
    <w:tmpl w:val="B4849C4C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color w:val="000000"/>
        <w:sz w:val="24"/>
        <w:bdr w:val="none" w:sz="0" w:space="0" w:color="auto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2" w15:restartNumberingAfterBreak="0">
    <w:nsid w:val="51FB5B3F"/>
    <w:multiLevelType w:val="hybridMultilevel"/>
    <w:tmpl w:val="8E68BACA"/>
    <w:lvl w:ilvl="0" w:tplc="0C1628B0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cs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6FD60C2"/>
    <w:multiLevelType w:val="hybridMultilevel"/>
    <w:tmpl w:val="81C6E8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884191D"/>
    <w:multiLevelType w:val="hybridMultilevel"/>
    <w:tmpl w:val="8AD44A7E"/>
    <w:lvl w:ilvl="0" w:tplc="0C1628B0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cs="標楷體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DA72C6C"/>
    <w:multiLevelType w:val="hybridMultilevel"/>
    <w:tmpl w:val="AEEAEE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39B6AE0"/>
    <w:multiLevelType w:val="multilevel"/>
    <w:tmpl w:val="DA822E8C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color w:val="000000"/>
        <w:sz w:val="24"/>
        <w:bdr w:val="none" w:sz="0" w:space="0" w:color="auto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7" w15:restartNumberingAfterBreak="0">
    <w:nsid w:val="644D1C60"/>
    <w:multiLevelType w:val="hybridMultilevel"/>
    <w:tmpl w:val="7CC04F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51E7F6A"/>
    <w:multiLevelType w:val="hybridMultilevel"/>
    <w:tmpl w:val="D18A1F8E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9" w15:restartNumberingAfterBreak="0">
    <w:nsid w:val="68C76D99"/>
    <w:multiLevelType w:val="multilevel"/>
    <w:tmpl w:val="C3A42084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color w:val="000000"/>
        <w:sz w:val="24"/>
        <w:bdr w:val="none" w:sz="0" w:space="0" w:color="auto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30" w15:restartNumberingAfterBreak="0">
    <w:nsid w:val="6BAF5ED7"/>
    <w:multiLevelType w:val="hybridMultilevel"/>
    <w:tmpl w:val="69DEE558"/>
    <w:lvl w:ilvl="0" w:tplc="0C1628B0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cs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E0167A8"/>
    <w:multiLevelType w:val="multilevel"/>
    <w:tmpl w:val="D3700E56"/>
    <w:lvl w:ilvl="0">
      <w:start w:val="1"/>
      <w:numFmt w:val="decimal"/>
      <w:lvlText w:val="%1."/>
      <w:lvlJc w:val="right"/>
      <w:pPr>
        <w:tabs>
          <w:tab w:val="left" w:pos="400"/>
        </w:tabs>
        <w:ind w:left="400" w:firstLine="0"/>
      </w:pPr>
      <w:rPr>
        <w:rFonts w:ascii="Times New Roman" w:eastAsia="Times New Roman" w:hAnsi="Times New Roman" w:cs="Times New Roman"/>
        <w:color w:val="000000"/>
        <w:sz w:val="24"/>
        <w:bdr w:val="none" w:sz="0" w:space="0" w:color="auto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32" w15:restartNumberingAfterBreak="0">
    <w:nsid w:val="72A75342"/>
    <w:multiLevelType w:val="multilevel"/>
    <w:tmpl w:val="B75256B0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  <w:rPr>
        <w:rFonts w:hint="eastAsia"/>
        <w:sz w:val="24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3" w15:restartNumberingAfterBreak="0">
    <w:nsid w:val="774907E0"/>
    <w:multiLevelType w:val="multilevel"/>
    <w:tmpl w:val="8DC4361E"/>
    <w:lvl w:ilvl="0">
      <w:start w:val="1"/>
      <w:numFmt w:val="decimal"/>
      <w:lvlText w:val="%1."/>
      <w:lvlJc w:val="right"/>
      <w:pPr>
        <w:tabs>
          <w:tab w:val="left" w:pos="400"/>
        </w:tabs>
        <w:ind w:left="400" w:firstLine="0"/>
      </w:pPr>
      <w:rPr>
        <w:rFonts w:ascii="Times New Roman" w:eastAsia="Times New Roman" w:hAnsi="Times New Roman" w:cs="Times New Roman"/>
        <w:color w:val="000000"/>
        <w:sz w:val="24"/>
        <w:bdr w:val="none" w:sz="0" w:space="0" w:color="auto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34" w15:restartNumberingAfterBreak="0">
    <w:nsid w:val="7DEE6331"/>
    <w:multiLevelType w:val="hybridMultilevel"/>
    <w:tmpl w:val="55B686B8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20"/>
  </w:num>
  <w:num w:numId="2">
    <w:abstractNumId w:val="24"/>
  </w:num>
  <w:num w:numId="3">
    <w:abstractNumId w:val="0"/>
  </w:num>
  <w:num w:numId="4">
    <w:abstractNumId w:val="26"/>
  </w:num>
  <w:num w:numId="5">
    <w:abstractNumId w:val="29"/>
  </w:num>
  <w:num w:numId="6">
    <w:abstractNumId w:val="12"/>
  </w:num>
  <w:num w:numId="7">
    <w:abstractNumId w:val="3"/>
  </w:num>
  <w:num w:numId="8">
    <w:abstractNumId w:val="15"/>
  </w:num>
  <w:num w:numId="9">
    <w:abstractNumId w:val="18"/>
  </w:num>
  <w:num w:numId="10">
    <w:abstractNumId w:val="10"/>
  </w:num>
  <w:num w:numId="11">
    <w:abstractNumId w:val="11"/>
  </w:num>
  <w:num w:numId="12">
    <w:abstractNumId w:val="1"/>
  </w:num>
  <w:num w:numId="13">
    <w:abstractNumId w:val="21"/>
  </w:num>
  <w:num w:numId="14">
    <w:abstractNumId w:val="31"/>
  </w:num>
  <w:num w:numId="15">
    <w:abstractNumId w:val="14"/>
  </w:num>
  <w:num w:numId="16">
    <w:abstractNumId w:val="7"/>
  </w:num>
  <w:num w:numId="17">
    <w:abstractNumId w:val="6"/>
  </w:num>
  <w:num w:numId="18">
    <w:abstractNumId w:val="30"/>
  </w:num>
  <w:num w:numId="19">
    <w:abstractNumId w:val="19"/>
  </w:num>
  <w:num w:numId="20">
    <w:abstractNumId w:val="8"/>
  </w:num>
  <w:num w:numId="21">
    <w:abstractNumId w:val="4"/>
  </w:num>
  <w:num w:numId="22">
    <w:abstractNumId w:val="27"/>
  </w:num>
  <w:num w:numId="23">
    <w:abstractNumId w:val="32"/>
  </w:num>
  <w:num w:numId="24">
    <w:abstractNumId w:val="34"/>
  </w:num>
  <w:num w:numId="25">
    <w:abstractNumId w:val="25"/>
  </w:num>
  <w:num w:numId="26">
    <w:abstractNumId w:val="2"/>
  </w:num>
  <w:num w:numId="27">
    <w:abstractNumId w:val="13"/>
  </w:num>
  <w:num w:numId="28">
    <w:abstractNumId w:val="16"/>
  </w:num>
  <w:num w:numId="29">
    <w:abstractNumId w:val="23"/>
  </w:num>
  <w:num w:numId="30">
    <w:abstractNumId w:val="28"/>
  </w:num>
  <w:num w:numId="31">
    <w:abstractNumId w:val="33"/>
  </w:num>
  <w:num w:numId="32">
    <w:abstractNumId w:val="17"/>
  </w:num>
  <w:num w:numId="33">
    <w:abstractNumId w:val="5"/>
  </w:num>
  <w:num w:numId="34">
    <w:abstractNumId w:val="9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C32"/>
    <w:rsid w:val="00002867"/>
    <w:rsid w:val="000029D0"/>
    <w:rsid w:val="0001232A"/>
    <w:rsid w:val="00012FF9"/>
    <w:rsid w:val="00024200"/>
    <w:rsid w:val="0002490E"/>
    <w:rsid w:val="000312AB"/>
    <w:rsid w:val="000313CA"/>
    <w:rsid w:val="00032C1E"/>
    <w:rsid w:val="00035A1E"/>
    <w:rsid w:val="00035F91"/>
    <w:rsid w:val="00041E8A"/>
    <w:rsid w:val="00046799"/>
    <w:rsid w:val="000470B3"/>
    <w:rsid w:val="00050F4B"/>
    <w:rsid w:val="000523C3"/>
    <w:rsid w:val="0006162F"/>
    <w:rsid w:val="00071263"/>
    <w:rsid w:val="000941DE"/>
    <w:rsid w:val="000A2BBE"/>
    <w:rsid w:val="000A3A55"/>
    <w:rsid w:val="000A3E17"/>
    <w:rsid w:val="000B06A3"/>
    <w:rsid w:val="000C384B"/>
    <w:rsid w:val="000D205E"/>
    <w:rsid w:val="000D45CD"/>
    <w:rsid w:val="000F4116"/>
    <w:rsid w:val="00107985"/>
    <w:rsid w:val="001122A4"/>
    <w:rsid w:val="00124D52"/>
    <w:rsid w:val="001314A5"/>
    <w:rsid w:val="00141AAB"/>
    <w:rsid w:val="0014256F"/>
    <w:rsid w:val="00147A53"/>
    <w:rsid w:val="00156562"/>
    <w:rsid w:val="00160366"/>
    <w:rsid w:val="0017771E"/>
    <w:rsid w:val="00181CF8"/>
    <w:rsid w:val="00185036"/>
    <w:rsid w:val="001970E2"/>
    <w:rsid w:val="001A54F9"/>
    <w:rsid w:val="001B232B"/>
    <w:rsid w:val="001B4A24"/>
    <w:rsid w:val="001B66AD"/>
    <w:rsid w:val="001C29F2"/>
    <w:rsid w:val="001C7E93"/>
    <w:rsid w:val="001D27FD"/>
    <w:rsid w:val="001D321D"/>
    <w:rsid w:val="001E0E4E"/>
    <w:rsid w:val="001E5437"/>
    <w:rsid w:val="00200709"/>
    <w:rsid w:val="002070C1"/>
    <w:rsid w:val="0022710E"/>
    <w:rsid w:val="002279F7"/>
    <w:rsid w:val="002354F6"/>
    <w:rsid w:val="00236C6C"/>
    <w:rsid w:val="00237D1E"/>
    <w:rsid w:val="0024366F"/>
    <w:rsid w:val="00244296"/>
    <w:rsid w:val="002478AB"/>
    <w:rsid w:val="002673D1"/>
    <w:rsid w:val="0027516B"/>
    <w:rsid w:val="002836F5"/>
    <w:rsid w:val="002936E5"/>
    <w:rsid w:val="0029496B"/>
    <w:rsid w:val="002C09C0"/>
    <w:rsid w:val="002C2254"/>
    <w:rsid w:val="002D3207"/>
    <w:rsid w:val="002E429F"/>
    <w:rsid w:val="002E7140"/>
    <w:rsid w:val="002F40CA"/>
    <w:rsid w:val="002F7E10"/>
    <w:rsid w:val="003010EC"/>
    <w:rsid w:val="0031184D"/>
    <w:rsid w:val="00316CE2"/>
    <w:rsid w:val="003249BC"/>
    <w:rsid w:val="003339DD"/>
    <w:rsid w:val="00334496"/>
    <w:rsid w:val="00353BCB"/>
    <w:rsid w:val="003636D5"/>
    <w:rsid w:val="003708CC"/>
    <w:rsid w:val="00370F33"/>
    <w:rsid w:val="00374150"/>
    <w:rsid w:val="003969C7"/>
    <w:rsid w:val="003B3D49"/>
    <w:rsid w:val="003C3A88"/>
    <w:rsid w:val="003C6C4B"/>
    <w:rsid w:val="003E0FCF"/>
    <w:rsid w:val="003E1C32"/>
    <w:rsid w:val="003E4140"/>
    <w:rsid w:val="003E4D52"/>
    <w:rsid w:val="003E6752"/>
    <w:rsid w:val="00403C5A"/>
    <w:rsid w:val="004412DA"/>
    <w:rsid w:val="004442F1"/>
    <w:rsid w:val="004451E9"/>
    <w:rsid w:val="00447A71"/>
    <w:rsid w:val="0045059B"/>
    <w:rsid w:val="004661E4"/>
    <w:rsid w:val="004672B7"/>
    <w:rsid w:val="0047128C"/>
    <w:rsid w:val="00491409"/>
    <w:rsid w:val="004924F3"/>
    <w:rsid w:val="004A122F"/>
    <w:rsid w:val="004A57BF"/>
    <w:rsid w:val="004A5A84"/>
    <w:rsid w:val="004B1CCC"/>
    <w:rsid w:val="004C2677"/>
    <w:rsid w:val="004C6DB0"/>
    <w:rsid w:val="004D3DA1"/>
    <w:rsid w:val="004E2DB0"/>
    <w:rsid w:val="004E40EB"/>
    <w:rsid w:val="004E46BC"/>
    <w:rsid w:val="004F2E8B"/>
    <w:rsid w:val="00502ACE"/>
    <w:rsid w:val="00527094"/>
    <w:rsid w:val="00535C72"/>
    <w:rsid w:val="00540B5E"/>
    <w:rsid w:val="00547BD8"/>
    <w:rsid w:val="00556606"/>
    <w:rsid w:val="00557B12"/>
    <w:rsid w:val="00571E45"/>
    <w:rsid w:val="0058008D"/>
    <w:rsid w:val="00582522"/>
    <w:rsid w:val="0058623D"/>
    <w:rsid w:val="00592B2B"/>
    <w:rsid w:val="005A50F9"/>
    <w:rsid w:val="005A5265"/>
    <w:rsid w:val="005C4567"/>
    <w:rsid w:val="005C66E7"/>
    <w:rsid w:val="005D4363"/>
    <w:rsid w:val="005E3547"/>
    <w:rsid w:val="005E57ED"/>
    <w:rsid w:val="005F247A"/>
    <w:rsid w:val="005F37D2"/>
    <w:rsid w:val="005F4D97"/>
    <w:rsid w:val="006044E3"/>
    <w:rsid w:val="006072FA"/>
    <w:rsid w:val="00613FD7"/>
    <w:rsid w:val="0061716C"/>
    <w:rsid w:val="0062609B"/>
    <w:rsid w:val="00626F94"/>
    <w:rsid w:val="006307B2"/>
    <w:rsid w:val="00637D2A"/>
    <w:rsid w:val="00640981"/>
    <w:rsid w:val="006443F9"/>
    <w:rsid w:val="00645E00"/>
    <w:rsid w:val="00650515"/>
    <w:rsid w:val="00651711"/>
    <w:rsid w:val="00653CFC"/>
    <w:rsid w:val="00657D0E"/>
    <w:rsid w:val="00663349"/>
    <w:rsid w:val="00666A7B"/>
    <w:rsid w:val="006708F6"/>
    <w:rsid w:val="00681042"/>
    <w:rsid w:val="0069057E"/>
    <w:rsid w:val="006A169F"/>
    <w:rsid w:val="006A2490"/>
    <w:rsid w:val="006A4582"/>
    <w:rsid w:val="006A5248"/>
    <w:rsid w:val="006C0532"/>
    <w:rsid w:val="006C39EA"/>
    <w:rsid w:val="006C6067"/>
    <w:rsid w:val="006C6D53"/>
    <w:rsid w:val="006C7A2B"/>
    <w:rsid w:val="006D0911"/>
    <w:rsid w:val="006E7D5E"/>
    <w:rsid w:val="007130E4"/>
    <w:rsid w:val="00721160"/>
    <w:rsid w:val="007248B8"/>
    <w:rsid w:val="007337B8"/>
    <w:rsid w:val="00745CE6"/>
    <w:rsid w:val="00745FE9"/>
    <w:rsid w:val="0075501C"/>
    <w:rsid w:val="007613BB"/>
    <w:rsid w:val="00766B1D"/>
    <w:rsid w:val="00770968"/>
    <w:rsid w:val="00776321"/>
    <w:rsid w:val="007843F8"/>
    <w:rsid w:val="00786F32"/>
    <w:rsid w:val="0078755C"/>
    <w:rsid w:val="007930B7"/>
    <w:rsid w:val="00796D7B"/>
    <w:rsid w:val="007A4A8C"/>
    <w:rsid w:val="007A4C64"/>
    <w:rsid w:val="007B0CB8"/>
    <w:rsid w:val="007B0F25"/>
    <w:rsid w:val="007B5111"/>
    <w:rsid w:val="007B605F"/>
    <w:rsid w:val="007F3386"/>
    <w:rsid w:val="007F5DA3"/>
    <w:rsid w:val="008037D1"/>
    <w:rsid w:val="00811781"/>
    <w:rsid w:val="00812DAB"/>
    <w:rsid w:val="0081397D"/>
    <w:rsid w:val="00821AAC"/>
    <w:rsid w:val="00830C19"/>
    <w:rsid w:val="008318C9"/>
    <w:rsid w:val="00832CEF"/>
    <w:rsid w:val="008365E6"/>
    <w:rsid w:val="00853E3C"/>
    <w:rsid w:val="00871D71"/>
    <w:rsid w:val="00877844"/>
    <w:rsid w:val="00880A1C"/>
    <w:rsid w:val="008820EA"/>
    <w:rsid w:val="008821A2"/>
    <w:rsid w:val="00894871"/>
    <w:rsid w:val="008A194B"/>
    <w:rsid w:val="008B1F41"/>
    <w:rsid w:val="008D0A31"/>
    <w:rsid w:val="008D1CBD"/>
    <w:rsid w:val="008D640C"/>
    <w:rsid w:val="008E4B9A"/>
    <w:rsid w:val="008F0D57"/>
    <w:rsid w:val="00906C4D"/>
    <w:rsid w:val="009214C9"/>
    <w:rsid w:val="009278B1"/>
    <w:rsid w:val="00930BB7"/>
    <w:rsid w:val="00951C2D"/>
    <w:rsid w:val="00956168"/>
    <w:rsid w:val="00965BBB"/>
    <w:rsid w:val="00967A03"/>
    <w:rsid w:val="00974968"/>
    <w:rsid w:val="00982F0C"/>
    <w:rsid w:val="00984C98"/>
    <w:rsid w:val="00993887"/>
    <w:rsid w:val="009A5FE0"/>
    <w:rsid w:val="009B099C"/>
    <w:rsid w:val="009B0D5F"/>
    <w:rsid w:val="009B1BC8"/>
    <w:rsid w:val="009D3496"/>
    <w:rsid w:val="009D3AB7"/>
    <w:rsid w:val="009D3ACA"/>
    <w:rsid w:val="009D40A5"/>
    <w:rsid w:val="009D7A1B"/>
    <w:rsid w:val="009E66AF"/>
    <w:rsid w:val="009E7DF7"/>
    <w:rsid w:val="009F2F3E"/>
    <w:rsid w:val="00A009E3"/>
    <w:rsid w:val="00A02D00"/>
    <w:rsid w:val="00A12155"/>
    <w:rsid w:val="00A14253"/>
    <w:rsid w:val="00A14602"/>
    <w:rsid w:val="00A169F9"/>
    <w:rsid w:val="00A274CD"/>
    <w:rsid w:val="00A367CB"/>
    <w:rsid w:val="00A42A90"/>
    <w:rsid w:val="00A42F8F"/>
    <w:rsid w:val="00A44F54"/>
    <w:rsid w:val="00A54828"/>
    <w:rsid w:val="00A70776"/>
    <w:rsid w:val="00A87287"/>
    <w:rsid w:val="00A95216"/>
    <w:rsid w:val="00A95B31"/>
    <w:rsid w:val="00AA2AC7"/>
    <w:rsid w:val="00AB35D3"/>
    <w:rsid w:val="00AB5070"/>
    <w:rsid w:val="00AC5F99"/>
    <w:rsid w:val="00AD2536"/>
    <w:rsid w:val="00AD650A"/>
    <w:rsid w:val="00AE11EF"/>
    <w:rsid w:val="00AE45C2"/>
    <w:rsid w:val="00AE7907"/>
    <w:rsid w:val="00AF1368"/>
    <w:rsid w:val="00AF5FFF"/>
    <w:rsid w:val="00B10D12"/>
    <w:rsid w:val="00B168EF"/>
    <w:rsid w:val="00B17E81"/>
    <w:rsid w:val="00B32D5D"/>
    <w:rsid w:val="00B5389F"/>
    <w:rsid w:val="00B653E1"/>
    <w:rsid w:val="00B667AA"/>
    <w:rsid w:val="00B7747A"/>
    <w:rsid w:val="00B8021B"/>
    <w:rsid w:val="00B9000C"/>
    <w:rsid w:val="00BA2E11"/>
    <w:rsid w:val="00BA5677"/>
    <w:rsid w:val="00BA717B"/>
    <w:rsid w:val="00BB54A0"/>
    <w:rsid w:val="00BB6FC9"/>
    <w:rsid w:val="00BC07C8"/>
    <w:rsid w:val="00BC1E9A"/>
    <w:rsid w:val="00BD025C"/>
    <w:rsid w:val="00BD2DB0"/>
    <w:rsid w:val="00BD4A95"/>
    <w:rsid w:val="00BD7951"/>
    <w:rsid w:val="00BE174D"/>
    <w:rsid w:val="00BE2053"/>
    <w:rsid w:val="00BE28CB"/>
    <w:rsid w:val="00BE417E"/>
    <w:rsid w:val="00BF3720"/>
    <w:rsid w:val="00BF4D2D"/>
    <w:rsid w:val="00BF4DAF"/>
    <w:rsid w:val="00C004E9"/>
    <w:rsid w:val="00C00C68"/>
    <w:rsid w:val="00C027DA"/>
    <w:rsid w:val="00C10E79"/>
    <w:rsid w:val="00C17E67"/>
    <w:rsid w:val="00C21D23"/>
    <w:rsid w:val="00C230C1"/>
    <w:rsid w:val="00C45147"/>
    <w:rsid w:val="00C6296F"/>
    <w:rsid w:val="00C81724"/>
    <w:rsid w:val="00C82568"/>
    <w:rsid w:val="00C9225E"/>
    <w:rsid w:val="00CA09F1"/>
    <w:rsid w:val="00CB4896"/>
    <w:rsid w:val="00CC1D1D"/>
    <w:rsid w:val="00CC4070"/>
    <w:rsid w:val="00CC45A7"/>
    <w:rsid w:val="00CC4C0E"/>
    <w:rsid w:val="00CD0ECB"/>
    <w:rsid w:val="00D00B4A"/>
    <w:rsid w:val="00D016EB"/>
    <w:rsid w:val="00D045BF"/>
    <w:rsid w:val="00D16993"/>
    <w:rsid w:val="00D55184"/>
    <w:rsid w:val="00D65440"/>
    <w:rsid w:val="00D85C32"/>
    <w:rsid w:val="00D90806"/>
    <w:rsid w:val="00D91491"/>
    <w:rsid w:val="00D96760"/>
    <w:rsid w:val="00DB530E"/>
    <w:rsid w:val="00DD0122"/>
    <w:rsid w:val="00DD7CDE"/>
    <w:rsid w:val="00DE42C4"/>
    <w:rsid w:val="00DE4425"/>
    <w:rsid w:val="00E012DE"/>
    <w:rsid w:val="00E02BB0"/>
    <w:rsid w:val="00E100B9"/>
    <w:rsid w:val="00E40742"/>
    <w:rsid w:val="00E42998"/>
    <w:rsid w:val="00E525C0"/>
    <w:rsid w:val="00E54B29"/>
    <w:rsid w:val="00E8277D"/>
    <w:rsid w:val="00E90DD5"/>
    <w:rsid w:val="00E91571"/>
    <w:rsid w:val="00E92C0B"/>
    <w:rsid w:val="00EB0947"/>
    <w:rsid w:val="00EB59E4"/>
    <w:rsid w:val="00ED1449"/>
    <w:rsid w:val="00ED71A1"/>
    <w:rsid w:val="00ED7431"/>
    <w:rsid w:val="00EE5DBA"/>
    <w:rsid w:val="00EF0BB1"/>
    <w:rsid w:val="00EF475E"/>
    <w:rsid w:val="00F04CA7"/>
    <w:rsid w:val="00F107BB"/>
    <w:rsid w:val="00F15AFE"/>
    <w:rsid w:val="00F15EF7"/>
    <w:rsid w:val="00F205F2"/>
    <w:rsid w:val="00F30EBD"/>
    <w:rsid w:val="00F3192F"/>
    <w:rsid w:val="00F40D9B"/>
    <w:rsid w:val="00F41F46"/>
    <w:rsid w:val="00F518F9"/>
    <w:rsid w:val="00F521A1"/>
    <w:rsid w:val="00F53FAD"/>
    <w:rsid w:val="00F60AA9"/>
    <w:rsid w:val="00F62676"/>
    <w:rsid w:val="00F642CE"/>
    <w:rsid w:val="00F81813"/>
    <w:rsid w:val="00F834CC"/>
    <w:rsid w:val="00F926AC"/>
    <w:rsid w:val="00F92E7A"/>
    <w:rsid w:val="00F9386B"/>
    <w:rsid w:val="00FA0240"/>
    <w:rsid w:val="00FC511F"/>
    <w:rsid w:val="00FD630B"/>
    <w:rsid w:val="00FD747A"/>
    <w:rsid w:val="00FE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FD2036"/>
  <w15:chartTrackingRefBased/>
  <w15:docId w15:val="{B5B203E8-D605-4B2D-AC39-EE013543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640C"/>
    <w:rPr>
      <w:rFonts w:ascii="新細明體" w:hAnsi="新細明體" w:cs="新細明體"/>
      <w:sz w:val="24"/>
      <w:szCs w:val="24"/>
    </w:rPr>
  </w:style>
  <w:style w:type="paragraph" w:styleId="1">
    <w:name w:val="heading 1"/>
    <w:basedOn w:val="a"/>
    <w:next w:val="a"/>
    <w:link w:val="10"/>
    <w:qFormat/>
    <w:rsid w:val="007B0CB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A2BBE"/>
    <w:rPr>
      <w:kern w:val="2"/>
    </w:rPr>
  </w:style>
  <w:style w:type="paragraph" w:styleId="a7">
    <w:name w:val="footer"/>
    <w:basedOn w:val="a"/>
    <w:link w:val="a8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0A2BBE"/>
    <w:rPr>
      <w:kern w:val="2"/>
    </w:rPr>
  </w:style>
  <w:style w:type="paragraph" w:styleId="a9">
    <w:name w:val="List Paragraph"/>
    <w:basedOn w:val="a"/>
    <w:uiPriority w:val="34"/>
    <w:qFormat/>
    <w:rsid w:val="002478AB"/>
    <w:pPr>
      <w:ind w:leftChars="200" w:left="480"/>
    </w:pPr>
  </w:style>
  <w:style w:type="paragraph" w:customStyle="1" w:styleId="Normal5f9dae72-d663-4c3c-bbfb-ed33806d8d0c">
    <w:name w:val="Normal_5f9dae72-d663-4c3c-bbfb-ed33806d8d0c"/>
    <w:rsid w:val="00721160"/>
    <w:pPr>
      <w:widowControl w:val="0"/>
    </w:pPr>
    <w:rPr>
      <w:kern w:val="2"/>
      <w:sz w:val="24"/>
      <w:szCs w:val="24"/>
    </w:rPr>
  </w:style>
  <w:style w:type="paragraph" w:customStyle="1" w:styleId="Normal172bf999-1143-4b69-a538-b43f2d35dea4">
    <w:name w:val="Normal_172bf999-1143-4b69-a538-b43f2d35dea4"/>
    <w:qFormat/>
    <w:rsid w:val="00B32D5D"/>
    <w:pPr>
      <w:widowControl w:val="0"/>
      <w:spacing w:line="240" w:lineRule="atLeast"/>
    </w:pPr>
    <w:rPr>
      <w:rFonts w:eastAsia="標楷體"/>
      <w:kern w:val="2"/>
      <w:sz w:val="24"/>
      <w:szCs w:val="24"/>
    </w:rPr>
  </w:style>
  <w:style w:type="paragraph" w:styleId="aa">
    <w:name w:val="Salutation"/>
    <w:basedOn w:val="a"/>
    <w:next w:val="a"/>
    <w:link w:val="ab"/>
    <w:rsid w:val="007130E4"/>
    <w:rPr>
      <w:rFonts w:eastAsia="標楷體"/>
      <w:color w:val="000000"/>
      <w:u w:val="single"/>
    </w:rPr>
  </w:style>
  <w:style w:type="character" w:customStyle="1" w:styleId="ab">
    <w:name w:val="問候 字元"/>
    <w:basedOn w:val="a0"/>
    <w:link w:val="aa"/>
    <w:rsid w:val="007130E4"/>
    <w:rPr>
      <w:rFonts w:eastAsia="標楷體"/>
      <w:color w:val="000000"/>
      <w:kern w:val="2"/>
      <w:sz w:val="24"/>
      <w:szCs w:val="24"/>
      <w:u w:val="single"/>
    </w:rPr>
  </w:style>
  <w:style w:type="paragraph" w:styleId="ac">
    <w:name w:val="Closing"/>
    <w:basedOn w:val="a"/>
    <w:link w:val="ad"/>
    <w:rsid w:val="007130E4"/>
    <w:pPr>
      <w:ind w:leftChars="1800" w:left="100"/>
    </w:pPr>
    <w:rPr>
      <w:rFonts w:eastAsia="標楷體"/>
      <w:color w:val="000000"/>
      <w:u w:val="single"/>
    </w:rPr>
  </w:style>
  <w:style w:type="character" w:customStyle="1" w:styleId="ad">
    <w:name w:val="結語 字元"/>
    <w:basedOn w:val="a0"/>
    <w:link w:val="ac"/>
    <w:rsid w:val="007130E4"/>
    <w:rPr>
      <w:rFonts w:eastAsia="標楷體"/>
      <w:color w:val="000000"/>
      <w:kern w:val="2"/>
      <w:sz w:val="24"/>
      <w:szCs w:val="24"/>
      <w:u w:val="single"/>
    </w:rPr>
  </w:style>
  <w:style w:type="table" w:customStyle="1" w:styleId="TableGrid53daf390-0df8-4dcc-a9c4-0da7ee254ac8">
    <w:name w:val="Table Grid_53daf390-0df8-4dcc-a9c4-0da7ee254ac8"/>
    <w:basedOn w:val="a1"/>
    <w:rsid w:val="00724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978bef1b-fa87-4af2-acea-ce60fbae1fc3">
    <w:name w:val="Normal_978bef1b-fa87-4af2-acea-ce60fbae1fc3"/>
    <w:qFormat/>
    <w:rsid w:val="000C384B"/>
    <w:pPr>
      <w:widowControl w:val="0"/>
      <w:spacing w:line="240" w:lineRule="atLeast"/>
    </w:pPr>
    <w:rPr>
      <w:rFonts w:eastAsia="標楷體"/>
      <w:kern w:val="2"/>
      <w:sz w:val="24"/>
      <w:szCs w:val="24"/>
    </w:rPr>
  </w:style>
  <w:style w:type="paragraph" w:customStyle="1" w:styleId="Normalfc49959a-3383-44b6-bc6a-4194bd0d1bc0">
    <w:name w:val="Normal_fc49959a-3383-44b6-bc6a-4194bd0d1bc0"/>
    <w:qFormat/>
    <w:rsid w:val="006D0911"/>
    <w:pPr>
      <w:widowControl w:val="0"/>
      <w:spacing w:line="240" w:lineRule="atLeast"/>
    </w:pPr>
    <w:rPr>
      <w:rFonts w:eastAsia="標楷體"/>
      <w:kern w:val="2"/>
      <w:sz w:val="24"/>
      <w:szCs w:val="24"/>
    </w:rPr>
  </w:style>
  <w:style w:type="table" w:customStyle="1" w:styleId="TableGrid5ab27d9f-67dc-4ec9-844b-bacdc0849109">
    <w:name w:val="Table Grid_5ab27d9f-67dc-4ec9-844b-bacdc0849109"/>
    <w:basedOn w:val="a1"/>
    <w:rsid w:val="006D09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0"/>
    <w:rsid w:val="00CD0ECB"/>
  </w:style>
  <w:style w:type="paragraph" w:customStyle="1" w:styleId="Normal7a44db45-fcdb-4bf1-8b45-b4330bd0740f">
    <w:name w:val="Normal_7a44db45-fcdb-4bf1-8b45-b4330bd0740f"/>
    <w:qFormat/>
    <w:rsid w:val="006708F6"/>
    <w:pPr>
      <w:widowControl w:val="0"/>
      <w:spacing w:line="240" w:lineRule="atLeast"/>
    </w:pPr>
    <w:rPr>
      <w:rFonts w:eastAsia="標楷體"/>
      <w:kern w:val="2"/>
      <w:sz w:val="24"/>
      <w:szCs w:val="24"/>
    </w:rPr>
  </w:style>
  <w:style w:type="paragraph" w:customStyle="1" w:styleId="Normal70e7360d-974c-49c0-950c-c3f3c61e6466">
    <w:name w:val="Normal_70e7360d-974c-49c0-950c-c3f3c61e6466"/>
    <w:qFormat/>
    <w:rsid w:val="00DE42C4"/>
    <w:pPr>
      <w:widowControl w:val="0"/>
      <w:spacing w:line="240" w:lineRule="atLeast"/>
    </w:pPr>
    <w:rPr>
      <w:rFonts w:eastAsia="標楷體"/>
      <w:kern w:val="2"/>
      <w:sz w:val="24"/>
      <w:szCs w:val="24"/>
    </w:rPr>
  </w:style>
  <w:style w:type="paragraph" w:customStyle="1" w:styleId="Normal38e87f3f-e801-425d-83a5-648a90e9f827">
    <w:name w:val="Normal_38e87f3f-e801-425d-83a5-648a90e9f827"/>
    <w:qFormat/>
    <w:rsid w:val="003E4140"/>
    <w:pPr>
      <w:widowControl w:val="0"/>
      <w:spacing w:line="240" w:lineRule="atLeast"/>
    </w:pPr>
    <w:rPr>
      <w:rFonts w:eastAsia="標楷體"/>
      <w:kern w:val="2"/>
      <w:sz w:val="24"/>
      <w:szCs w:val="24"/>
    </w:rPr>
  </w:style>
  <w:style w:type="paragraph" w:styleId="af">
    <w:name w:val="Balloon Text"/>
    <w:basedOn w:val="a"/>
    <w:link w:val="af0"/>
    <w:semiHidden/>
    <w:unhideWhenUsed/>
    <w:rsid w:val="006C7A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semiHidden/>
    <w:rsid w:val="006C7A2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1">
    <w:name w:val="footnote text"/>
    <w:basedOn w:val="a"/>
    <w:link w:val="af2"/>
    <w:rsid w:val="003C3A88"/>
    <w:pPr>
      <w:snapToGrid w:val="0"/>
    </w:pPr>
    <w:rPr>
      <w:sz w:val="20"/>
      <w:szCs w:val="20"/>
    </w:rPr>
  </w:style>
  <w:style w:type="character" w:customStyle="1" w:styleId="af2">
    <w:name w:val="註腳文字 字元"/>
    <w:basedOn w:val="a0"/>
    <w:link w:val="af1"/>
    <w:rsid w:val="003C3A88"/>
    <w:rPr>
      <w:kern w:val="2"/>
    </w:rPr>
  </w:style>
  <w:style w:type="character" w:styleId="af3">
    <w:name w:val="footnote reference"/>
    <w:basedOn w:val="a0"/>
    <w:rsid w:val="003C3A88"/>
    <w:rPr>
      <w:vertAlign w:val="superscript"/>
    </w:rPr>
  </w:style>
  <w:style w:type="character" w:styleId="af4">
    <w:name w:val="annotation reference"/>
    <w:basedOn w:val="a0"/>
    <w:rsid w:val="003C3A88"/>
    <w:rPr>
      <w:sz w:val="18"/>
      <w:szCs w:val="18"/>
    </w:rPr>
  </w:style>
  <w:style w:type="paragraph" w:styleId="af5">
    <w:name w:val="annotation text"/>
    <w:basedOn w:val="a"/>
    <w:link w:val="af6"/>
    <w:rsid w:val="003C3A88"/>
  </w:style>
  <w:style w:type="character" w:customStyle="1" w:styleId="af6">
    <w:name w:val="註解文字 字元"/>
    <w:basedOn w:val="a0"/>
    <w:link w:val="af5"/>
    <w:rsid w:val="003C3A88"/>
    <w:rPr>
      <w:kern w:val="2"/>
      <w:sz w:val="24"/>
      <w:szCs w:val="24"/>
    </w:rPr>
  </w:style>
  <w:style w:type="paragraph" w:styleId="af7">
    <w:name w:val="annotation subject"/>
    <w:basedOn w:val="af5"/>
    <w:next w:val="af5"/>
    <w:link w:val="af8"/>
    <w:semiHidden/>
    <w:unhideWhenUsed/>
    <w:rsid w:val="003C3A88"/>
    <w:rPr>
      <w:b/>
      <w:bCs/>
    </w:rPr>
  </w:style>
  <w:style w:type="character" w:customStyle="1" w:styleId="af8">
    <w:name w:val="註解主旨 字元"/>
    <w:basedOn w:val="af6"/>
    <w:link w:val="af7"/>
    <w:semiHidden/>
    <w:rsid w:val="003C3A88"/>
    <w:rPr>
      <w:b/>
      <w:bCs/>
      <w:kern w:val="2"/>
      <w:sz w:val="24"/>
      <w:szCs w:val="24"/>
    </w:rPr>
  </w:style>
  <w:style w:type="table" w:styleId="af9">
    <w:name w:val="Table Grid"/>
    <w:basedOn w:val="a1"/>
    <w:rsid w:val="00871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TypeHeader">
    <w:name w:val="testTypeHeader"/>
    <w:basedOn w:val="1"/>
    <w:next w:val="a"/>
    <w:autoRedefine/>
    <w:qFormat/>
    <w:rsid w:val="007B0CB8"/>
    <w:pPr>
      <w:keepNext w:val="0"/>
      <w:widowControl w:val="0"/>
      <w:numPr>
        <w:numId w:val="23"/>
      </w:numPr>
      <w:tabs>
        <w:tab w:val="num" w:pos="360"/>
      </w:tabs>
      <w:adjustRightInd w:val="0"/>
      <w:snapToGrid w:val="0"/>
      <w:spacing w:before="0" w:after="0" w:line="240" w:lineRule="auto"/>
      <w:ind w:left="0" w:firstLine="0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autoRedefine/>
    <w:rsid w:val="007B0CB8"/>
    <w:pPr>
      <w:widowControl w:val="0"/>
      <w:numPr>
        <w:ilvl w:val="1"/>
        <w:numId w:val="23"/>
      </w:numPr>
      <w:adjustRightInd w:val="0"/>
      <w:snapToGrid w:val="0"/>
      <w:spacing w:line="240" w:lineRule="atLeast"/>
      <w:ind w:leftChars="100" w:left="100"/>
    </w:pPr>
    <w:rPr>
      <w:rFonts w:ascii="Times New Roman" w:eastAsia="標楷體" w:hAnsi="Times New Roman" w:cs="Arial"/>
      <w:bCs/>
      <w:noProof/>
      <w:szCs w:val="22"/>
      <w:lang w:eastAsia="ru-RU"/>
    </w:rPr>
  </w:style>
  <w:style w:type="paragraph" w:customStyle="1" w:styleId="ac03Header">
    <w:name w:val="ac03Header"/>
    <w:basedOn w:val="noSerialize"/>
    <w:next w:val="a"/>
    <w:autoRedefine/>
    <w:rsid w:val="007B0CB8"/>
    <w:pPr>
      <w:ind w:left="1560" w:hangingChars="550" w:hanging="1320"/>
    </w:pPr>
  </w:style>
  <w:style w:type="paragraph" w:customStyle="1" w:styleId="Normalbc8732f3-d48a-4100-95ab-791d3add1050">
    <w:name w:val="Normal_bc8732f3-d48a-4100-95ab-791d3add1050"/>
    <w:qFormat/>
    <w:rsid w:val="007B0CB8"/>
    <w:pPr>
      <w:widowControl w:val="0"/>
      <w:spacing w:line="240" w:lineRule="atLeast"/>
    </w:pPr>
    <w:rPr>
      <w:rFonts w:eastAsia="標楷體"/>
      <w:kern w:val="2"/>
      <w:sz w:val="24"/>
      <w:szCs w:val="24"/>
    </w:rPr>
  </w:style>
  <w:style w:type="character" w:customStyle="1" w:styleId="10">
    <w:name w:val="標題 1 字元"/>
    <w:basedOn w:val="a0"/>
    <w:link w:val="1"/>
    <w:rsid w:val="007B0CB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Normal9fd30bde-2c3b-454c-8d62-afdc1fd179eb">
    <w:name w:val="Normal_9fd30bde-2c3b-454c-8d62-afdc1fd179eb"/>
    <w:qFormat/>
    <w:rsid w:val="0031184D"/>
    <w:pPr>
      <w:widowControl w:val="0"/>
      <w:spacing w:line="240" w:lineRule="atLeast"/>
    </w:pPr>
    <w:rPr>
      <w:rFonts w:eastAsia="標楷體"/>
      <w:kern w:val="2"/>
      <w:sz w:val="24"/>
      <w:szCs w:val="24"/>
    </w:rPr>
  </w:style>
  <w:style w:type="paragraph" w:styleId="afa">
    <w:name w:val="Revision"/>
    <w:hidden/>
    <w:uiPriority w:val="99"/>
    <w:semiHidden/>
    <w:rsid w:val="00A14602"/>
    <w:rPr>
      <w:rFonts w:ascii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4010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622525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8566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200685410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522379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54825487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97606562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08248203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5030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7872509-1081-4525-B7C2-E4E417A93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6</Pages>
  <Words>1578</Words>
  <Characters>8997</Characters>
  <Application>Microsoft Office Word</Application>
  <DocSecurity>0</DocSecurity>
  <Lines>74</Lines>
  <Paragraphs>21</Paragraphs>
  <ScaleCrop>false</ScaleCrop>
  <Company>Microsoft</Company>
  <LinksUpToDate>false</LinksUpToDate>
  <CharactersWithSpaces>10554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235</cp:revision>
  <cp:lastPrinted>2026-04-17T03:40:00Z</cp:lastPrinted>
  <dcterms:created xsi:type="dcterms:W3CDTF">2020-09-17T07:48:00Z</dcterms:created>
  <dcterms:modified xsi:type="dcterms:W3CDTF">2026-04-23T04:32:00Z</dcterms:modified>
</cp:coreProperties>
</file>