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r>
        <w:rPr>
          <w:rFonts w:ascii="標楷體" w:hint="eastAsia"/>
          <w:b/>
          <w:bCs/>
          <w:sz w:val="32"/>
        </w:rPr>
        <w:t>桃園市</w:t>
      </w:r>
      <w:r w:rsidR="00E54B29">
        <w:rPr>
          <w:rFonts w:ascii="標楷體" w:hint="eastAsia"/>
          <w:b/>
          <w:bCs/>
          <w:sz w:val="32"/>
        </w:rPr>
        <w:t>立大有國民中學</w:t>
      </w:r>
      <w:r w:rsidR="002E429F">
        <w:rPr>
          <w:rFonts w:ascii="標楷體" w:hint="eastAsia"/>
          <w:b/>
          <w:bCs/>
          <w:sz w:val="32"/>
        </w:rPr>
        <w:t>10</w:t>
      </w:r>
      <w:r w:rsidR="006319CF">
        <w:rPr>
          <w:rFonts w:ascii="標楷體" w:hint="eastAsia"/>
          <w:b/>
          <w:bCs/>
          <w:sz w:val="32"/>
        </w:rPr>
        <w:t>8</w:t>
      </w:r>
      <w:r w:rsidR="00E54B29">
        <w:rPr>
          <w:rFonts w:ascii="標楷體" w:hint="eastAsia"/>
          <w:b/>
          <w:bCs/>
          <w:sz w:val="32"/>
        </w:rPr>
        <w:t>學年度第</w:t>
      </w:r>
      <w:r w:rsidR="00CD5587">
        <w:rPr>
          <w:rFonts w:ascii="標楷體" w:hint="eastAsia"/>
          <w:b/>
          <w:bCs/>
          <w:sz w:val="32"/>
        </w:rPr>
        <w:t>二</w:t>
      </w:r>
      <w:r w:rsidR="00C00C68">
        <w:rPr>
          <w:rFonts w:ascii="標楷體" w:hint="eastAsia"/>
          <w:b/>
          <w:bCs/>
          <w:sz w:val="32"/>
        </w:rPr>
        <w:t>學期</w:t>
      </w:r>
      <w:r w:rsidR="001B4A24">
        <w:rPr>
          <w:rFonts w:ascii="標楷體" w:hint="eastAsia"/>
          <w:b/>
          <w:bCs/>
          <w:sz w:val="32"/>
        </w:rPr>
        <w:t>第</w:t>
      </w:r>
      <w:r w:rsidR="00B74366">
        <w:rPr>
          <w:rFonts w:ascii="標楷體" w:hint="eastAsia"/>
          <w:b/>
          <w:bCs/>
          <w:sz w:val="32"/>
        </w:rPr>
        <w:t>三</w:t>
      </w:r>
      <w:r w:rsidR="00E54B29">
        <w:rPr>
          <w:rFonts w:asci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</w:t>
            </w:r>
            <w:r w:rsidR="00237D1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319CF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八</w:t>
            </w:r>
            <w:r w:rsidR="00BB3917">
              <w:rPr>
                <w:rFonts w:asci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BB3917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E360CD" w:rsidRDefault="00B74366">
            <w:pPr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L3</w:t>
            </w:r>
            <w:r w:rsidR="00BB3917" w:rsidRPr="00E360CD">
              <w:rPr>
                <w:rFonts w:ascii="標楷體" w:hint="eastAsia"/>
                <w:b/>
                <w:sz w:val="24"/>
              </w:rPr>
              <w:t>-L</w:t>
            </w:r>
            <w:r>
              <w:rPr>
                <w:rFonts w:ascii="標楷體" w:hint="eastAsia"/>
                <w:b/>
                <w:sz w:val="24"/>
              </w:rPr>
              <w:t>6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</w:tr>
    </w:tbl>
    <w:p w:rsidR="00E54B29" w:rsidRDefault="00E54B29" w:rsidP="0034444D">
      <w:pPr>
        <w:rPr>
          <w:rFonts w:ascii="標楷體" w:hAnsi="標楷體"/>
        </w:rPr>
        <w:sectPr w:rsidR="00E54B29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AF2FDA" w:rsidRDefault="0034444D" w:rsidP="00D11837">
      <w:pPr>
        <w:spacing w:beforeLines="50" w:before="180" w:afterLines="50" w:after="180"/>
        <w:jc w:val="both"/>
        <w:rPr>
          <w:b/>
        </w:rPr>
      </w:pPr>
      <w:r w:rsidRPr="00AF2FDA">
        <w:rPr>
          <w:rFonts w:hint="eastAsia"/>
          <w:b/>
        </w:rPr>
        <w:lastRenderedPageBreak/>
        <w:t>單選題</w:t>
      </w:r>
      <w:r w:rsidRPr="00AF2FDA">
        <w:rPr>
          <w:rFonts w:hint="eastAsia"/>
          <w:b/>
        </w:rPr>
        <w:t>:</w:t>
      </w:r>
      <w:r w:rsidR="00D11837">
        <w:rPr>
          <w:rFonts w:hint="eastAsia"/>
          <w:b/>
        </w:rPr>
        <w:t>每題</w:t>
      </w:r>
      <w:r w:rsidR="00D11837">
        <w:rPr>
          <w:rFonts w:hint="eastAsia"/>
          <w:b/>
        </w:rPr>
        <w:t>2</w:t>
      </w:r>
      <w:r w:rsidR="00D11837">
        <w:rPr>
          <w:rFonts w:hint="eastAsia"/>
          <w:b/>
        </w:rPr>
        <w:t>分，共</w:t>
      </w:r>
      <w:r w:rsidR="00D11837">
        <w:rPr>
          <w:rFonts w:hint="eastAsia"/>
          <w:b/>
        </w:rPr>
        <w:t>100</w:t>
      </w:r>
      <w:r w:rsidR="00D11837">
        <w:rPr>
          <w:rFonts w:hint="eastAsia"/>
          <w:b/>
        </w:rPr>
        <w:t>分。</w:t>
      </w:r>
    </w:p>
    <w:tbl>
      <w:tblPr>
        <w:tblStyle w:val="ac"/>
        <w:tblpPr w:leftFromText="180" w:rightFromText="180" w:vertAnchor="text" w:horzAnchor="margin" w:tblpXSpec="right" w:tblpY="596"/>
        <w:tblW w:w="0" w:type="auto"/>
        <w:tblLook w:val="04A0" w:firstRow="1" w:lastRow="0" w:firstColumn="1" w:lastColumn="0" w:noHBand="0" w:noVBand="1"/>
      </w:tblPr>
      <w:tblGrid>
        <w:gridCol w:w="2507"/>
        <w:gridCol w:w="1263"/>
      </w:tblGrid>
      <w:tr w:rsidR="00F235B3" w:rsidTr="00F235B3">
        <w:trPr>
          <w:trHeight w:val="271"/>
        </w:trPr>
        <w:tc>
          <w:tcPr>
            <w:tcW w:w="2507" w:type="dxa"/>
            <w:shd w:val="clear" w:color="auto" w:fill="EEECE1" w:themeFill="background2"/>
            <w:vAlign w:val="center"/>
          </w:tcPr>
          <w:p w:rsidR="00F235B3" w:rsidRPr="00F235B3" w:rsidRDefault="00F235B3" w:rsidP="00F235B3">
            <w:pPr>
              <w:jc w:val="center"/>
              <w:rPr>
                <w:sz w:val="24"/>
              </w:rPr>
            </w:pPr>
            <w:r w:rsidRPr="00F235B3">
              <w:rPr>
                <w:rFonts w:hint="eastAsia"/>
                <w:sz w:val="24"/>
              </w:rPr>
              <w:t>事件類別</w:t>
            </w:r>
          </w:p>
        </w:tc>
        <w:tc>
          <w:tcPr>
            <w:tcW w:w="1263" w:type="dxa"/>
            <w:shd w:val="clear" w:color="auto" w:fill="EEECE1" w:themeFill="background2"/>
            <w:vAlign w:val="center"/>
          </w:tcPr>
          <w:p w:rsidR="00F235B3" w:rsidRPr="00F235B3" w:rsidRDefault="00F235B3" w:rsidP="00F235B3">
            <w:pPr>
              <w:jc w:val="center"/>
              <w:rPr>
                <w:sz w:val="24"/>
              </w:rPr>
            </w:pPr>
            <w:r w:rsidRPr="00F235B3">
              <w:rPr>
                <w:rFonts w:hint="eastAsia"/>
                <w:sz w:val="24"/>
              </w:rPr>
              <w:t>案件</w:t>
            </w:r>
          </w:p>
        </w:tc>
      </w:tr>
      <w:tr w:rsidR="00F235B3" w:rsidTr="00F235B3">
        <w:trPr>
          <w:trHeight w:val="271"/>
        </w:trPr>
        <w:tc>
          <w:tcPr>
            <w:tcW w:w="2507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民事事件</w:t>
            </w:r>
          </w:p>
        </w:tc>
        <w:tc>
          <w:tcPr>
            <w:tcW w:w="1263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F235B3" w:rsidTr="00F235B3">
        <w:trPr>
          <w:trHeight w:val="271"/>
        </w:trPr>
        <w:tc>
          <w:tcPr>
            <w:tcW w:w="2507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告訴乃論刑事案件</w:t>
            </w:r>
          </w:p>
        </w:tc>
        <w:tc>
          <w:tcPr>
            <w:tcW w:w="1263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</w:tr>
      <w:tr w:rsidR="00F235B3" w:rsidTr="00F235B3">
        <w:trPr>
          <w:trHeight w:val="271"/>
        </w:trPr>
        <w:tc>
          <w:tcPr>
            <w:tcW w:w="2507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非告訴乃論刑事案件</w:t>
            </w:r>
          </w:p>
        </w:tc>
        <w:tc>
          <w:tcPr>
            <w:tcW w:w="1263" w:type="dxa"/>
            <w:vAlign w:val="center"/>
          </w:tcPr>
          <w:p w:rsidR="00F235B3" w:rsidRDefault="00F235B3" w:rsidP="00F23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</w:tbl>
    <w:p w:rsidR="003C399C" w:rsidRPr="00B7190D" w:rsidRDefault="003A761D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泱泱</w:t>
      </w:r>
      <w:r w:rsidR="00F235B3" w:rsidRPr="00B7190D">
        <w:rPr>
          <w:rFonts w:ascii="標楷體" w:hAnsi="標楷體" w:hint="eastAsia"/>
          <w:sz w:val="24"/>
        </w:rPr>
        <w:t>蒐集了許多社會紛爭事件的資料，將其分類後，結果如右表所示。根據表中資訊判斷，下列說明何者正確</w:t>
      </w:r>
      <w:r w:rsidR="00B37813" w:rsidRPr="00B7190D">
        <w:rPr>
          <w:rFonts w:ascii="標楷體" w:hAnsi="標楷體" w:hint="eastAsia"/>
          <w:sz w:val="24"/>
        </w:rPr>
        <w:t>？(A)</w:t>
      </w:r>
      <w:r w:rsidR="00F235B3" w:rsidRPr="00B7190D">
        <w:rPr>
          <w:rFonts w:ascii="標楷體" w:hAnsi="標楷體" w:hint="eastAsia"/>
          <w:sz w:val="24"/>
        </w:rPr>
        <w:t>檢察官應主動進行偵查的件數共</w:t>
      </w:r>
      <w:r w:rsidR="00501958" w:rsidRPr="00B7190D">
        <w:rPr>
          <w:rFonts w:ascii="標楷體" w:hAnsi="標楷體" w:hint="eastAsia"/>
          <w:sz w:val="24"/>
        </w:rPr>
        <w:t>45</w:t>
      </w:r>
      <w:r w:rsidR="00F235B3" w:rsidRPr="00B7190D">
        <w:rPr>
          <w:rFonts w:ascii="標楷體" w:hAnsi="標楷體" w:hint="eastAsia"/>
          <w:sz w:val="24"/>
        </w:rPr>
        <w:t>件</w:t>
      </w:r>
      <w:r w:rsidR="00B37813" w:rsidRPr="00B7190D">
        <w:rPr>
          <w:rFonts w:ascii="標楷體" w:hAnsi="標楷體" w:hint="eastAsia"/>
          <w:sz w:val="24"/>
        </w:rPr>
        <w:t>(B)</w:t>
      </w:r>
      <w:r w:rsidR="00501958" w:rsidRPr="00B7190D">
        <w:rPr>
          <w:rFonts w:ascii="標楷體" w:hAnsi="標楷體" w:hint="eastAsia"/>
          <w:sz w:val="24"/>
        </w:rPr>
        <w:t>可經由和解方式直接解決的件數共30件</w:t>
      </w:r>
      <w:r w:rsidR="00B37813" w:rsidRPr="00B7190D">
        <w:rPr>
          <w:rFonts w:ascii="標楷體" w:hAnsi="標楷體" w:hint="eastAsia"/>
          <w:sz w:val="24"/>
        </w:rPr>
        <w:t>(C)</w:t>
      </w:r>
      <w:r w:rsidR="00501958" w:rsidRPr="00B7190D">
        <w:rPr>
          <w:rFonts w:ascii="標楷體" w:hAnsi="標楷體" w:hint="eastAsia"/>
          <w:sz w:val="24"/>
        </w:rPr>
        <w:t>應由普通法院進行訴訟審理的件數共55件</w:t>
      </w:r>
      <w:r w:rsidR="00B37813" w:rsidRPr="00B7190D">
        <w:rPr>
          <w:rFonts w:ascii="標楷體" w:hAnsi="標楷體" w:hint="eastAsia"/>
          <w:sz w:val="24"/>
        </w:rPr>
        <w:t>(D)</w:t>
      </w:r>
      <w:r w:rsidR="00501958" w:rsidRPr="00B7190D">
        <w:rPr>
          <w:rFonts w:ascii="標楷體" w:hAnsi="標楷體" w:hint="eastAsia"/>
          <w:sz w:val="24"/>
        </w:rPr>
        <w:t>當事人可聲請調解委員會調解的件數共75件</w:t>
      </w:r>
    </w:p>
    <w:p w:rsidR="00B37813" w:rsidRPr="00B7190D" w:rsidRDefault="0082508B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小胖</w:t>
      </w:r>
      <w:r w:rsidR="00670014" w:rsidRPr="00B7190D">
        <w:rPr>
          <w:rFonts w:ascii="標楷體" w:hAnsi="標楷體" w:hint="eastAsia"/>
          <w:sz w:val="24"/>
        </w:rPr>
        <w:t>涉</w:t>
      </w:r>
      <w:r w:rsidR="00523BBE">
        <w:rPr>
          <w:rFonts w:ascii="標楷體" w:hAnsi="標楷體" w:hint="eastAsia"/>
          <w:sz w:val="24"/>
        </w:rPr>
        <w:t>嫌觸</w:t>
      </w:r>
      <w:r w:rsidR="00670014" w:rsidRPr="00B7190D">
        <w:rPr>
          <w:rFonts w:ascii="標楷體" w:hAnsi="標楷體" w:hint="eastAsia"/>
          <w:sz w:val="24"/>
        </w:rPr>
        <w:t>犯妨害性自主罪，屬於非告訴乃論的刑事案件，</w:t>
      </w:r>
      <w:r w:rsidRPr="00B7190D">
        <w:rPr>
          <w:rFonts w:ascii="標楷體" w:hAnsi="標楷體" w:hint="eastAsia"/>
          <w:sz w:val="24"/>
        </w:rPr>
        <w:t>小胖</w:t>
      </w:r>
      <w:r w:rsidR="00670014" w:rsidRPr="00B7190D">
        <w:rPr>
          <w:rFonts w:ascii="標楷體" w:hAnsi="標楷體" w:hint="eastAsia"/>
          <w:sz w:val="24"/>
        </w:rPr>
        <w:t>的爸爸為此傷透腦筋。關於此案件，下列哪個人的說法最為正確</w:t>
      </w:r>
      <w:r w:rsidR="00B37813" w:rsidRPr="00B7190D">
        <w:rPr>
          <w:rFonts w:ascii="標楷體" w:hAnsi="標楷體" w:hint="eastAsia"/>
          <w:sz w:val="24"/>
        </w:rPr>
        <w:t>？</w:t>
      </w:r>
      <w:r w:rsidRPr="00B7190D">
        <w:rPr>
          <w:rFonts w:ascii="標楷體" w:hAnsi="標楷體" w:hint="eastAsia"/>
          <w:sz w:val="24"/>
        </w:rPr>
        <w:t>(A)菲菲：會交由檢察官判刑</w:t>
      </w:r>
      <w:r w:rsidR="00B37813" w:rsidRPr="00B7190D">
        <w:rPr>
          <w:rFonts w:ascii="標楷體" w:hAnsi="標楷體" w:hint="eastAsia"/>
          <w:sz w:val="24"/>
        </w:rPr>
        <w:t>(B)</w:t>
      </w:r>
      <w:r w:rsidRPr="00B7190D">
        <w:rPr>
          <w:rFonts w:ascii="標楷體" w:hAnsi="標楷體" w:hint="eastAsia"/>
        </w:rPr>
        <w:t>阿布：小胖可到法院自首</w:t>
      </w:r>
      <w:r w:rsidR="00B37813" w:rsidRPr="00B7190D">
        <w:rPr>
          <w:rFonts w:ascii="標楷體" w:hAnsi="標楷體" w:hint="eastAsia"/>
          <w:sz w:val="24"/>
        </w:rPr>
        <w:t>(C)</w:t>
      </w:r>
      <w:r w:rsidRPr="00B7190D">
        <w:rPr>
          <w:rFonts w:ascii="標楷體" w:hAnsi="標楷體" w:hint="eastAsia"/>
          <w:sz w:val="24"/>
        </w:rPr>
        <w:t>渃童：可透過和解免除刑事責任</w:t>
      </w:r>
      <w:r w:rsidR="00B37813" w:rsidRPr="00B7190D">
        <w:rPr>
          <w:rFonts w:ascii="標楷體" w:hAnsi="標楷體" w:hint="eastAsia"/>
          <w:sz w:val="24"/>
        </w:rPr>
        <w:t>(D)</w:t>
      </w:r>
      <w:r w:rsidRPr="00B7190D">
        <w:rPr>
          <w:rFonts w:ascii="標楷體" w:hAnsi="標楷體" w:hint="eastAsia"/>
          <w:sz w:val="24"/>
        </w:rPr>
        <w:t>慧慧：任何人都可向警察局告發</w:t>
      </w:r>
    </w:p>
    <w:p w:rsidR="00314B79" w:rsidRPr="00DE401C" w:rsidRDefault="0082508B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noProof/>
          <w:sz w:val="24"/>
        </w:rPr>
        <w:t>承上題，小胖在未經審判證明有罪之前，應推定為無罪。上述是依據何種原則</w:t>
      </w:r>
      <w:r w:rsidR="00314B79" w:rsidRPr="00B7190D">
        <w:rPr>
          <w:rFonts w:ascii="標楷體" w:hAnsi="標楷體" w:hint="eastAsia"/>
          <w:sz w:val="24"/>
        </w:rPr>
        <w:t>？</w:t>
      </w:r>
      <w:r w:rsidR="00314B79" w:rsidRPr="00DE401C">
        <w:rPr>
          <w:rFonts w:ascii="標楷體" w:hAnsi="標楷體" w:hint="eastAsia"/>
          <w:sz w:val="24"/>
        </w:rPr>
        <w:t>(A)</w:t>
      </w:r>
      <w:r w:rsidRPr="00DE401C">
        <w:rPr>
          <w:rFonts w:ascii="標楷體" w:hAnsi="標楷體" w:hint="eastAsia"/>
          <w:sz w:val="24"/>
        </w:rPr>
        <w:t>誠實信用原則</w:t>
      </w:r>
      <w:r w:rsidR="00314B79" w:rsidRPr="00DE401C">
        <w:rPr>
          <w:rFonts w:ascii="標楷體" w:hAnsi="標楷體" w:hint="eastAsia"/>
          <w:sz w:val="24"/>
        </w:rPr>
        <w:t>(B)</w:t>
      </w:r>
      <w:r w:rsidRPr="00DE401C">
        <w:rPr>
          <w:rFonts w:ascii="標楷體" w:hAnsi="標楷體" w:hint="eastAsia"/>
          <w:sz w:val="24"/>
        </w:rPr>
        <w:t>罪刑法定原則(C)無罪推定原則(D)受益原則</w:t>
      </w:r>
    </w:p>
    <w:p w:rsidR="0084327E" w:rsidRPr="00B7190D" w:rsidRDefault="006B4C30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網際網路的發達讓訊息的傳播更快速，但也帶來不小的隱憂。為了約束網路世界的不法行為，政府在下列哪項法律中增訂「妨害電腦使用罪」因應</w:t>
      </w:r>
      <w:r w:rsidR="0084327E" w:rsidRPr="00B7190D">
        <w:rPr>
          <w:rFonts w:ascii="標楷體" w:hAnsi="標楷體" w:hint="eastAsia"/>
          <w:sz w:val="24"/>
        </w:rPr>
        <w:t>？(A)</w:t>
      </w:r>
      <w:r w:rsidR="00DB04A1" w:rsidRPr="00B7190D">
        <w:rPr>
          <w:rFonts w:ascii="標楷體" w:hAnsi="標楷體" w:hint="eastAsia"/>
          <w:sz w:val="24"/>
        </w:rPr>
        <w:t>《</w:t>
      </w:r>
      <w:r w:rsidRPr="00B7190D">
        <w:rPr>
          <w:rFonts w:ascii="標楷體" w:hAnsi="標楷體" w:hint="eastAsia"/>
          <w:sz w:val="24"/>
        </w:rPr>
        <w:t>刑法</w:t>
      </w:r>
      <w:r w:rsidR="00DB04A1" w:rsidRPr="00B7190D">
        <w:rPr>
          <w:rFonts w:ascii="標楷體" w:hAnsi="標楷體" w:hint="eastAsia"/>
          <w:sz w:val="24"/>
        </w:rPr>
        <w:t>》</w:t>
      </w:r>
      <w:r w:rsidR="0084327E" w:rsidRPr="00B7190D">
        <w:rPr>
          <w:rFonts w:ascii="標楷體" w:hAnsi="標楷體" w:hint="eastAsia"/>
          <w:sz w:val="24"/>
        </w:rPr>
        <w:t>(B)</w:t>
      </w:r>
      <w:r w:rsidR="00DB04A1" w:rsidRPr="00B7190D">
        <w:rPr>
          <w:rFonts w:ascii="標楷體" w:hAnsi="標楷體" w:hint="eastAsia"/>
          <w:sz w:val="24"/>
        </w:rPr>
        <w:t>《</w:t>
      </w:r>
      <w:r w:rsidRPr="00B7190D">
        <w:rPr>
          <w:rFonts w:ascii="標楷體" w:hAnsi="標楷體" w:hint="eastAsia"/>
          <w:sz w:val="24"/>
        </w:rPr>
        <w:t>少年事件處理法</w:t>
      </w:r>
      <w:r w:rsidR="00DB04A1" w:rsidRPr="00B7190D">
        <w:rPr>
          <w:rFonts w:ascii="標楷體" w:hAnsi="標楷體" w:hint="eastAsia"/>
          <w:sz w:val="24"/>
        </w:rPr>
        <w:t>》</w:t>
      </w:r>
      <w:r w:rsidR="0084327E" w:rsidRPr="00B7190D">
        <w:rPr>
          <w:rFonts w:ascii="標楷體" w:hAnsi="標楷體" w:hint="eastAsia"/>
          <w:sz w:val="24"/>
        </w:rPr>
        <w:t>(C)</w:t>
      </w:r>
      <w:r w:rsidR="00DB04A1" w:rsidRPr="00B7190D">
        <w:rPr>
          <w:rFonts w:ascii="標楷體" w:hAnsi="標楷體" w:hint="eastAsia"/>
          <w:sz w:val="24"/>
        </w:rPr>
        <w:t>《</w:t>
      </w:r>
      <w:r w:rsidRPr="00B7190D">
        <w:rPr>
          <w:rFonts w:ascii="標楷體" w:hAnsi="標楷體" w:hint="eastAsia"/>
          <w:sz w:val="24"/>
        </w:rPr>
        <w:t>社會秩序維護法</w:t>
      </w:r>
      <w:r w:rsidR="00DB04A1" w:rsidRPr="00B7190D">
        <w:rPr>
          <w:rFonts w:ascii="標楷體" w:hAnsi="標楷體" w:hint="eastAsia"/>
          <w:sz w:val="24"/>
        </w:rPr>
        <w:t>》</w:t>
      </w:r>
      <w:r w:rsidR="0084327E" w:rsidRPr="00B7190D">
        <w:rPr>
          <w:rFonts w:ascii="標楷體" w:hAnsi="標楷體" w:hint="eastAsia"/>
          <w:sz w:val="24"/>
        </w:rPr>
        <w:t>(D)</w:t>
      </w:r>
      <w:r w:rsidR="00DB04A1" w:rsidRPr="00B7190D">
        <w:rPr>
          <w:rFonts w:ascii="標楷體" w:hAnsi="標楷體" w:hint="eastAsia"/>
          <w:sz w:val="24"/>
        </w:rPr>
        <w:t>《</w:t>
      </w:r>
      <w:r w:rsidRPr="00B7190D">
        <w:rPr>
          <w:rFonts w:ascii="標楷體" w:hAnsi="標楷體" w:hint="eastAsia"/>
          <w:sz w:val="24"/>
        </w:rPr>
        <w:t>勞動基準法</w:t>
      </w:r>
      <w:r w:rsidR="00DB04A1" w:rsidRPr="00B7190D">
        <w:rPr>
          <w:rFonts w:ascii="標楷體" w:hAnsi="標楷體" w:hint="eastAsia"/>
          <w:sz w:val="24"/>
        </w:rPr>
        <w:t>》</w:t>
      </w:r>
    </w:p>
    <w:p w:rsidR="001B7FA8" w:rsidRPr="00B7190D" w:rsidRDefault="00DB04A1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依據《少年事件處理法》的規定，若少年犯罪情節輕微，將依保護事件處理。請問下列哪項</w:t>
      </w:r>
      <w:r w:rsidRPr="00B7190D">
        <w:rPr>
          <w:rFonts w:ascii="標楷體" w:hAnsi="標楷體" w:hint="eastAsia"/>
          <w:sz w:val="24"/>
          <w:u w:val="double"/>
        </w:rPr>
        <w:t>不屬於</w:t>
      </w:r>
      <w:r w:rsidRPr="00B7190D">
        <w:rPr>
          <w:rFonts w:ascii="標楷體" w:hAnsi="標楷體" w:hint="eastAsia"/>
          <w:sz w:val="24"/>
        </w:rPr>
        <w:t>保護事件的處分方式?</w:t>
      </w:r>
      <w:r w:rsidR="001B7FA8" w:rsidRPr="00B7190D">
        <w:rPr>
          <w:rFonts w:ascii="標楷體" w:hAnsi="標楷體"/>
          <w:sz w:val="24"/>
        </w:rPr>
        <w:t>(A)</w:t>
      </w:r>
      <w:r w:rsidR="00AD0146" w:rsidRPr="00B7190D">
        <w:rPr>
          <w:rFonts w:ascii="標楷體" w:hAnsi="標楷體" w:hint="eastAsia"/>
          <w:sz w:val="24"/>
        </w:rPr>
        <w:t>保護管束</w:t>
      </w:r>
      <w:r w:rsidR="001B7FA8" w:rsidRPr="00B7190D">
        <w:rPr>
          <w:rFonts w:ascii="標楷體" w:hAnsi="標楷體"/>
          <w:sz w:val="24"/>
        </w:rPr>
        <w:t>(B)</w:t>
      </w:r>
      <w:r w:rsidR="00AD0146" w:rsidRPr="00B7190D">
        <w:rPr>
          <w:rFonts w:ascii="標楷體" w:hAnsi="標楷體" w:hint="eastAsia"/>
          <w:sz w:val="24"/>
        </w:rPr>
        <w:t>判處刑罰</w:t>
      </w:r>
      <w:r w:rsidR="001B7FA8" w:rsidRPr="00B7190D">
        <w:rPr>
          <w:rFonts w:ascii="標楷體" w:hAnsi="標楷體"/>
          <w:sz w:val="24"/>
        </w:rPr>
        <w:t>(C)</w:t>
      </w:r>
      <w:r w:rsidR="00AD0146" w:rsidRPr="00B7190D">
        <w:rPr>
          <w:rFonts w:ascii="標楷體" w:hAnsi="標楷體" w:hint="eastAsia"/>
          <w:sz w:val="24"/>
        </w:rPr>
        <w:t>接受感化教育</w:t>
      </w:r>
      <w:r w:rsidR="001B7FA8" w:rsidRPr="00B7190D">
        <w:rPr>
          <w:rFonts w:ascii="標楷體" w:hAnsi="標楷體"/>
          <w:sz w:val="24"/>
        </w:rPr>
        <w:t>(D)</w:t>
      </w:r>
      <w:r w:rsidR="00AD0146" w:rsidRPr="00B7190D">
        <w:rPr>
          <w:rFonts w:ascii="標楷體" w:hAnsi="標楷體" w:hint="eastAsia"/>
          <w:sz w:val="24"/>
        </w:rPr>
        <w:t>假日生活輔導</w:t>
      </w:r>
    </w:p>
    <w:p w:rsidR="0090305B" w:rsidRPr="00B7190D" w:rsidRDefault="00AD0146" w:rsidP="00C067AD">
      <w:pPr>
        <w:numPr>
          <w:ilvl w:val="0"/>
          <w:numId w:val="3"/>
        </w:numPr>
        <w:spacing w:line="300" w:lineRule="auto"/>
        <w:rPr>
          <w:rFonts w:ascii="標楷體" w:hAnsi="標楷體"/>
        </w:rPr>
      </w:pPr>
      <w:r w:rsidRPr="00B7190D">
        <w:rPr>
          <w:rFonts w:ascii="標楷體" w:hAnsi="標楷體" w:hint="eastAsia"/>
          <w:sz w:val="24"/>
        </w:rPr>
        <w:t>在廣播節目中，主持人</w:t>
      </w:r>
      <w:r w:rsidR="00BE6CD0" w:rsidRPr="00B7190D">
        <w:rPr>
          <w:rFonts w:ascii="標楷體" w:hAnsi="標楷體" w:hint="eastAsia"/>
          <w:sz w:val="24"/>
        </w:rPr>
        <w:t>皮卡</w:t>
      </w:r>
      <w:r w:rsidRPr="00B7190D">
        <w:rPr>
          <w:rFonts w:ascii="標楷體" w:hAnsi="標楷體" w:hint="eastAsia"/>
          <w:sz w:val="24"/>
        </w:rPr>
        <w:t>說明今日邀請的來賓為少年法院詹法官，將針對《少年事件處理法》的規定進行訪談。下列節錄的內容，何者</w:t>
      </w:r>
      <w:r w:rsidRPr="00B7190D">
        <w:rPr>
          <w:rFonts w:ascii="標楷體" w:hAnsi="標楷體" w:hint="eastAsia"/>
          <w:sz w:val="24"/>
          <w:u w:val="double"/>
        </w:rPr>
        <w:t>最不符合</w:t>
      </w:r>
      <w:r w:rsidRPr="00B7190D">
        <w:rPr>
          <w:rFonts w:ascii="標楷體" w:hAnsi="標楷體" w:hint="eastAsia"/>
          <w:sz w:val="24"/>
        </w:rPr>
        <w:t>該次訪談的主題?(A)詹法官：訓誡、保護管束都是我們可能採取的作法(B)</w:t>
      </w:r>
      <w:r w:rsidR="00BE6CD0" w:rsidRPr="00B7190D">
        <w:rPr>
          <w:rFonts w:ascii="標楷體" w:hAnsi="標楷體" w:hint="eastAsia"/>
          <w:sz w:val="24"/>
        </w:rPr>
        <w:t>皮</w:t>
      </w:r>
      <w:r w:rsidRPr="00B7190D">
        <w:rPr>
          <w:rFonts w:ascii="標楷體" w:hAnsi="標楷體" w:hint="eastAsia"/>
          <w:sz w:val="24"/>
        </w:rPr>
        <w:t>卡：除感化教育外，請法官說明其他的處理方式(C)</w:t>
      </w:r>
      <w:r w:rsidR="00BE6CD0" w:rsidRPr="00B7190D">
        <w:rPr>
          <w:rFonts w:ascii="標楷體" w:hAnsi="標楷體" w:hint="eastAsia"/>
        </w:rPr>
        <w:t>詹法官：「我們經常會透過保護處分來代替刑事處罰。」(D)皮</w:t>
      </w:r>
      <w:r w:rsidRPr="00B7190D">
        <w:rPr>
          <w:rFonts w:ascii="標楷體" w:hAnsi="標楷體" w:hint="eastAsia"/>
        </w:rPr>
        <w:t>卡：請談談日前發生的19歲學生校園恐嚇事件</w:t>
      </w:r>
    </w:p>
    <w:p w:rsidR="00D06FFA" w:rsidRPr="00B7190D" w:rsidRDefault="00883818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網路上色情氾濫，如果有人在網路上散發有關兒少「援交」、「包養」等性交易的相關訊息，顯然已違反哪項法律的規定，將面臨刑罰的處罰？(A)《刑法》(B)《少年事件處理法》(C)《兒童及少年福利權益保障法》(D)《兒童及少年性剝削防制條例》</w:t>
      </w:r>
    </w:p>
    <w:p w:rsidR="009A79D4" w:rsidRPr="00B7190D" w:rsidRDefault="00267B30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阿誠14歲，父母知道他有抽菸習慣，卻從未制止。鄰近的雜貨店也知道阿誠未成年，還是賣菸給他。上述父母與商家的行為，顯然已違反哪項法律的規定？(A)《刑法》(B)《少年事件處理法》(C)《兒童及少年福利權益保障法》(D)《兒童及少年性剝削防制條例》</w:t>
      </w:r>
    </w:p>
    <w:p w:rsidR="004E01E2" w:rsidRPr="00B7190D" w:rsidRDefault="00D63D2C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B7190D">
        <w:rPr>
          <w:rFonts w:ascii="標楷體" w:hAnsi="標楷體" w:hint="eastAsia"/>
          <w:sz w:val="24"/>
        </w:rPr>
        <w:t>調解是</w:t>
      </w:r>
      <w:r w:rsidR="002850A5" w:rsidRPr="00B7190D">
        <w:rPr>
          <w:rFonts w:ascii="標楷體" w:hAnsi="標楷體" w:hint="eastAsia"/>
          <w:sz w:val="24"/>
        </w:rPr>
        <w:t>由公正第三人居間協調，以解決紛爭的一種方式。請問下列何者</w:t>
      </w:r>
      <w:r w:rsidR="002850A5" w:rsidRPr="00B7190D">
        <w:rPr>
          <w:rFonts w:ascii="標楷體" w:hAnsi="標楷體" w:hint="eastAsia"/>
          <w:sz w:val="24"/>
          <w:u w:val="double"/>
        </w:rPr>
        <w:t>不可</w:t>
      </w:r>
      <w:r w:rsidR="002850A5" w:rsidRPr="00B7190D">
        <w:rPr>
          <w:rFonts w:ascii="標楷體" w:hAnsi="標楷體" w:hint="eastAsia"/>
          <w:sz w:val="24"/>
        </w:rPr>
        <w:t>進行調解</w:t>
      </w:r>
      <w:r w:rsidR="004E01E2" w:rsidRPr="00B7190D">
        <w:rPr>
          <w:rFonts w:ascii="標楷體" w:hAnsi="標楷體" w:hint="eastAsia"/>
          <w:sz w:val="24"/>
        </w:rPr>
        <w:t>？(A)</w:t>
      </w:r>
      <w:r w:rsidR="002850A5" w:rsidRPr="00B7190D">
        <w:rPr>
          <w:rFonts w:ascii="標楷體" w:hAnsi="標楷體" w:hint="eastAsia"/>
          <w:sz w:val="24"/>
        </w:rPr>
        <w:t>繼承爭議</w:t>
      </w:r>
      <w:r w:rsidR="004E01E2" w:rsidRPr="00B7190D">
        <w:rPr>
          <w:rFonts w:ascii="標楷體" w:hAnsi="標楷體" w:hint="eastAsia"/>
          <w:sz w:val="24"/>
        </w:rPr>
        <w:t>(B)</w:t>
      </w:r>
      <w:r w:rsidR="002850A5" w:rsidRPr="00B7190D">
        <w:rPr>
          <w:rFonts w:ascii="標楷體" w:hAnsi="標楷體" w:hint="eastAsia"/>
          <w:sz w:val="24"/>
        </w:rPr>
        <w:t>誹謗罪</w:t>
      </w:r>
      <w:r w:rsidR="004E01E2" w:rsidRPr="00B7190D">
        <w:rPr>
          <w:rFonts w:ascii="標楷體" w:hAnsi="標楷體" w:hint="eastAsia"/>
          <w:sz w:val="24"/>
        </w:rPr>
        <w:t>(C)</w:t>
      </w:r>
      <w:r w:rsidR="002850A5" w:rsidRPr="00B7190D">
        <w:rPr>
          <w:rFonts w:ascii="標楷體" w:hAnsi="標楷體" w:hint="eastAsia"/>
          <w:sz w:val="24"/>
        </w:rPr>
        <w:t>妨害性自主罪</w:t>
      </w:r>
      <w:r w:rsidR="004E01E2" w:rsidRPr="00B7190D">
        <w:rPr>
          <w:rFonts w:ascii="標楷體" w:hAnsi="標楷體" w:hint="eastAsia"/>
          <w:sz w:val="24"/>
        </w:rPr>
        <w:t>(D)</w:t>
      </w:r>
      <w:r w:rsidR="002850A5" w:rsidRPr="00B7190D">
        <w:rPr>
          <w:rFonts w:ascii="標楷體" w:hAnsi="標楷體" w:hint="eastAsia"/>
          <w:sz w:val="24"/>
        </w:rPr>
        <w:t>過失傷害罪</w:t>
      </w:r>
    </w:p>
    <w:p w:rsidR="002B726A" w:rsidRPr="00B7190D" w:rsidRDefault="00B7190D" w:rsidP="00C067AD">
      <w:pPr>
        <w:pStyle w:val="Normal89f43fd6-6e5a-44b7-885b-46f6f1d7dc88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 w:rsidRPr="00B7190D">
        <w:rPr>
          <w:rFonts w:ascii="標楷體" w:eastAsia="標楷體" w:hAnsi="標楷體" w:hint="eastAsia"/>
          <w:color w:val="000000"/>
        </w:rPr>
        <w:t>俊成</w:t>
      </w:r>
      <w:r w:rsidR="002B726A" w:rsidRPr="00B7190D">
        <w:rPr>
          <w:rFonts w:ascii="標楷體" w:eastAsia="標楷體" w:hAnsi="標楷體" w:hint="eastAsia"/>
          <w:color w:val="000000"/>
        </w:rPr>
        <w:t>在電視新聞上看到「遞交請願書」、「提起訴願」的相關報導，進而與班上同學討論「請願」與「訴願」的差異，下列哪一位的解釋最正確？</w:t>
      </w:r>
      <w:r w:rsidRPr="00B7190D">
        <w:rPr>
          <w:rFonts w:ascii="標楷體" w:eastAsia="標楷體" w:hAnsi="標楷體" w:hint="eastAsia"/>
          <w:color w:val="000000"/>
        </w:rPr>
        <w:t>(A)阿金：請願以一事一次為限定，訴願若不服可以再提起(B)娜安：</w:t>
      </w:r>
      <w:r w:rsidR="002B726A" w:rsidRPr="00B7190D">
        <w:rPr>
          <w:rFonts w:ascii="標楷體" w:eastAsia="標楷體" w:hAnsi="標楷體" w:hint="eastAsia"/>
          <w:color w:val="000000"/>
        </w:rPr>
        <w:t>請願是向警察機關提出，訴願是向司法機關提出(</w:t>
      </w:r>
      <w:r w:rsidRPr="00B7190D">
        <w:rPr>
          <w:rFonts w:ascii="標楷體" w:eastAsia="標楷體" w:hAnsi="標楷體" w:hint="eastAsia"/>
          <w:color w:val="000000"/>
        </w:rPr>
        <w:t>C</w:t>
      </w:r>
      <w:r w:rsidR="002B726A" w:rsidRPr="00B7190D">
        <w:rPr>
          <w:rFonts w:ascii="標楷體" w:eastAsia="標楷體" w:hAnsi="標楷體" w:hint="eastAsia"/>
          <w:color w:val="000000"/>
        </w:rPr>
        <w:t>)</w:t>
      </w:r>
      <w:r w:rsidRPr="00B7190D">
        <w:rPr>
          <w:rFonts w:ascii="標楷體" w:eastAsia="標楷體" w:hAnsi="標楷體" w:hint="eastAsia"/>
          <w:color w:val="000000"/>
        </w:rPr>
        <w:t>阿翔：</w:t>
      </w:r>
      <w:r w:rsidR="002B726A" w:rsidRPr="00B7190D">
        <w:rPr>
          <w:rFonts w:ascii="標楷體" w:eastAsia="標楷體" w:hAnsi="標楷體" w:hint="eastAsia"/>
          <w:color w:val="000000"/>
        </w:rPr>
        <w:t>請願為維護公眾及個人權益，訴願是因個人權益受損(</w:t>
      </w:r>
      <w:r w:rsidRPr="00B7190D">
        <w:rPr>
          <w:rFonts w:ascii="標楷體" w:eastAsia="標楷體" w:hAnsi="標楷體" w:hint="eastAsia"/>
          <w:color w:val="000000"/>
        </w:rPr>
        <w:t>D</w:t>
      </w:r>
      <w:r w:rsidR="002B726A" w:rsidRPr="00B7190D">
        <w:rPr>
          <w:rFonts w:ascii="標楷體" w:eastAsia="標楷體" w:hAnsi="標楷體" w:hint="eastAsia"/>
          <w:color w:val="000000"/>
        </w:rPr>
        <w:t>)</w:t>
      </w:r>
      <w:r w:rsidRPr="00B7190D">
        <w:rPr>
          <w:rFonts w:ascii="標楷體" w:eastAsia="標楷體" w:hAnsi="標楷體" w:hint="eastAsia"/>
          <w:color w:val="000000"/>
        </w:rPr>
        <w:t>美美：</w:t>
      </w:r>
      <w:r w:rsidR="002B726A" w:rsidRPr="00B7190D">
        <w:rPr>
          <w:rFonts w:ascii="標楷體" w:eastAsia="標楷體" w:hAnsi="標楷體" w:hint="eastAsia"/>
          <w:color w:val="000000"/>
        </w:rPr>
        <w:t>請願屬集會結社的自由權，訴願則屬司法上的受益權</w:t>
      </w:r>
    </w:p>
    <w:p w:rsidR="00B7190D" w:rsidRPr="00B7190D" w:rsidRDefault="009E498B" w:rsidP="00C067AD">
      <w:pPr>
        <w:pStyle w:val="Normal89f43fd6-6e5a-44b7-885b-46f6f1d7dc88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>陳家養的狗咬傷鄰居的小孩，引起兩家的糾紛且爭執不斷，王</w:t>
      </w:r>
      <w:r w:rsidR="00B7190D" w:rsidRPr="00B7190D">
        <w:rPr>
          <w:rFonts w:ascii="標楷體" w:eastAsia="標楷體" w:hAnsi="標楷體" w:hint="eastAsia"/>
          <w:color w:val="000000"/>
        </w:rPr>
        <w:t>里長</w:t>
      </w:r>
      <w:r>
        <w:rPr>
          <w:rFonts w:ascii="標楷體" w:eastAsia="標楷體" w:hAnsi="標楷體" w:hint="eastAsia"/>
          <w:color w:val="000000"/>
        </w:rPr>
        <w:t>為避免訴訟之累，建議雙方到具有公信力的調解委員會聲請調解。請問</w:t>
      </w:r>
      <w:r w:rsidR="00B7190D" w:rsidRPr="00B7190D">
        <w:rPr>
          <w:rFonts w:ascii="標楷體" w:eastAsia="標楷體" w:hAnsi="標楷體" w:hint="eastAsia"/>
          <w:color w:val="000000"/>
        </w:rPr>
        <w:t>調解委員會設置於下列哪一個機關內？(A)警察局(B)地方法院(</w:t>
      </w:r>
      <w:r w:rsidR="00B7190D">
        <w:rPr>
          <w:rFonts w:ascii="標楷體" w:eastAsia="標楷體" w:hAnsi="標楷體" w:hint="eastAsia"/>
          <w:color w:val="000000"/>
        </w:rPr>
        <w:t>C</w:t>
      </w:r>
      <w:r w:rsidR="00B7190D" w:rsidRPr="00B7190D">
        <w:rPr>
          <w:rFonts w:ascii="標楷體" w:eastAsia="標楷體" w:hAnsi="標楷體" w:hint="eastAsia"/>
          <w:color w:val="000000"/>
        </w:rPr>
        <w:t>)鄉、鎮、市、區公所</w:t>
      </w:r>
      <w:r w:rsidR="00B7190D">
        <w:rPr>
          <w:rFonts w:ascii="標楷體" w:eastAsia="標楷體" w:hAnsi="標楷體" w:hint="eastAsia"/>
          <w:color w:val="000000"/>
        </w:rPr>
        <w:t>(D)戶政事務所</w:t>
      </w:r>
    </w:p>
    <w:p w:rsidR="000E5E91" w:rsidRPr="00C57B98" w:rsidRDefault="00C06BE0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C57B98">
        <w:rPr>
          <w:rFonts w:ascii="標楷體" w:hAnsi="標楷體" w:hint="eastAsia"/>
          <w:color w:val="000000"/>
          <w:sz w:val="24"/>
        </w:rPr>
        <w:t>新聞報導：「某知名人士疑似涉及不法活動，經檢察官偵查後提起公訴，全案目前正由臺北地方法院審理中。」對於上述訴訟案件，法院</w:t>
      </w:r>
      <w:r w:rsidRPr="00C57B98">
        <w:rPr>
          <w:rFonts w:ascii="標楷體" w:hAnsi="標楷體" w:hint="eastAsia"/>
          <w:color w:val="000000"/>
          <w:sz w:val="24"/>
          <w:u w:val="double"/>
        </w:rPr>
        <w:t>最不可能</w:t>
      </w:r>
      <w:r w:rsidRPr="00C57B98">
        <w:rPr>
          <w:rFonts w:ascii="標楷體" w:hAnsi="標楷體" w:hint="eastAsia"/>
          <w:color w:val="000000"/>
          <w:sz w:val="24"/>
        </w:rPr>
        <w:t>出現下列何種判決結果？</w:t>
      </w:r>
      <w:r w:rsidRPr="00C57B98">
        <w:rPr>
          <w:rFonts w:ascii="標楷體" w:hAnsi="標楷體" w:hint="eastAsia"/>
          <w:color w:val="000000"/>
          <w:w w:val="90"/>
          <w:sz w:val="24"/>
        </w:rPr>
        <w:t>(A)</w:t>
      </w:r>
      <w:r w:rsidRPr="00C57B98">
        <w:rPr>
          <w:rFonts w:ascii="標楷體" w:hAnsi="標楷體" w:hint="eastAsia"/>
          <w:color w:val="000000"/>
          <w:sz w:val="24"/>
        </w:rPr>
        <w:t>處以高額罰鍰(B)宣告褫奪公權(C)處以有期徒刑(D)沒收犯罪所得</w:t>
      </w:r>
    </w:p>
    <w:p w:rsidR="003B719D" w:rsidRPr="00C57B98" w:rsidRDefault="003B719D" w:rsidP="00C067AD">
      <w:pPr>
        <w:pStyle w:val="Normal89f43fd6-6e5a-44b7-885b-46f6f1d7dc88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bookmarkStart w:id="0" w:name="Q_4AB08B6C8C1941E690AABD958F5A44DB"/>
      <w:r w:rsidRPr="00C57B98">
        <w:rPr>
          <w:rFonts w:ascii="標楷體" w:eastAsia="標楷體" w:hAnsi="標楷體" w:hint="eastAsia"/>
          <w:color w:val="000000"/>
        </w:rPr>
        <w:t>一位釣客因天黑視線不良誤入商港範圍內釣魚，但他的行為已違反相關法規，將可能被處以罰鍰，警方提醒民眾千萬不要因疏忽而觸法。上述釣客若被開罰而不服，依法他應先採下列何種方式進行權利救濟？(</w:t>
      </w:r>
      <w:r w:rsidR="006A6632" w:rsidRPr="00C57B98">
        <w:rPr>
          <w:rFonts w:ascii="標楷體" w:eastAsia="標楷體" w:hAnsi="標楷體" w:hint="eastAsia"/>
          <w:color w:val="000000"/>
        </w:rPr>
        <w:t>A</w:t>
      </w:r>
      <w:r w:rsidRPr="00C57B98">
        <w:rPr>
          <w:rFonts w:ascii="標楷體" w:eastAsia="標楷體" w:hAnsi="標楷體" w:hint="eastAsia"/>
          <w:color w:val="000000"/>
        </w:rPr>
        <w:t>)向警察機關提出請願(</w:t>
      </w:r>
      <w:r w:rsidR="006A6632" w:rsidRPr="00C57B98">
        <w:rPr>
          <w:rFonts w:ascii="標楷體" w:eastAsia="標楷體" w:hAnsi="標楷體" w:hint="eastAsia"/>
          <w:color w:val="000000"/>
        </w:rPr>
        <w:t>B</w:t>
      </w:r>
      <w:r w:rsidRPr="00C57B98">
        <w:rPr>
          <w:rFonts w:ascii="標楷體" w:eastAsia="標楷體" w:hAnsi="標楷體" w:hint="eastAsia"/>
          <w:color w:val="000000"/>
        </w:rPr>
        <w:t>)</w:t>
      </w:r>
      <w:r w:rsidR="006A6632" w:rsidRPr="00C57B98">
        <w:rPr>
          <w:rFonts w:ascii="標楷體" w:eastAsia="標楷體" w:hAnsi="標楷體" w:hint="eastAsia"/>
          <w:color w:val="000000"/>
        </w:rPr>
        <w:t>向訴願管轄機關提出訴願</w:t>
      </w:r>
      <w:r w:rsidRPr="00C57B98">
        <w:rPr>
          <w:rFonts w:ascii="標楷體" w:eastAsia="標楷體" w:hAnsi="標楷體" w:hint="eastAsia"/>
          <w:color w:val="000000"/>
        </w:rPr>
        <w:t>(</w:t>
      </w:r>
      <w:r w:rsidR="006A6632" w:rsidRPr="00C57B98">
        <w:rPr>
          <w:rFonts w:ascii="標楷體" w:eastAsia="標楷體" w:hAnsi="標楷體" w:hint="eastAsia"/>
          <w:color w:val="000000"/>
        </w:rPr>
        <w:t>C</w:t>
      </w:r>
      <w:r w:rsidRPr="00C57B98">
        <w:rPr>
          <w:rFonts w:ascii="標楷體" w:eastAsia="標楷體" w:hAnsi="標楷體" w:hint="eastAsia"/>
          <w:color w:val="000000"/>
        </w:rPr>
        <w:t>)</w:t>
      </w:r>
      <w:r w:rsidR="006A6632" w:rsidRPr="00C57B98">
        <w:rPr>
          <w:rFonts w:ascii="標楷體" w:eastAsia="標楷體" w:hAnsi="標楷體" w:hint="eastAsia"/>
          <w:color w:val="000000"/>
        </w:rPr>
        <w:t>向高等法院提出上訴</w:t>
      </w:r>
      <w:r w:rsidRPr="00C57B98">
        <w:rPr>
          <w:rFonts w:ascii="標楷體" w:eastAsia="標楷體" w:hAnsi="標楷體" w:hint="eastAsia"/>
          <w:color w:val="000000"/>
        </w:rPr>
        <w:t>(</w:t>
      </w:r>
      <w:r w:rsidR="006A6632" w:rsidRPr="00C57B98">
        <w:rPr>
          <w:rFonts w:ascii="標楷體" w:eastAsia="標楷體" w:hAnsi="標楷體" w:hint="eastAsia"/>
          <w:color w:val="000000"/>
        </w:rPr>
        <w:t>D</w:t>
      </w:r>
      <w:r w:rsidRPr="00C57B98">
        <w:rPr>
          <w:rFonts w:ascii="標楷體" w:eastAsia="標楷體" w:hAnsi="標楷體" w:hint="eastAsia"/>
          <w:color w:val="000000"/>
        </w:rPr>
        <w:t>)向高等行政法院提起訴訟</w:t>
      </w:r>
    </w:p>
    <w:tbl>
      <w:tblPr>
        <w:tblpPr w:leftFromText="180" w:rightFromText="180" w:vertAnchor="text" w:horzAnchor="margin" w:tblpXSpec="right" w:tblpY="124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3795"/>
      </w:tblGrid>
      <w:tr w:rsidR="00F2175C" w:rsidRPr="00C57B98" w:rsidTr="00F2175C">
        <w:tc>
          <w:tcPr>
            <w:tcW w:w="741" w:type="dxa"/>
            <w:shd w:val="clear" w:color="auto" w:fill="F3F3F3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795" w:type="dxa"/>
            <w:shd w:val="clear" w:color="auto" w:fill="F3F3F3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新聞標題</w:t>
            </w:r>
          </w:p>
        </w:tc>
      </w:tr>
      <w:tr w:rsidR="00F2175C" w:rsidRPr="00C57B98" w:rsidTr="00F2175C">
        <w:tc>
          <w:tcPr>
            <w:tcW w:w="741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小參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十三歲嫌犯，將移送少年法院審理</w:t>
            </w:r>
          </w:p>
        </w:tc>
      </w:tr>
      <w:tr w:rsidR="00F2175C" w:rsidRPr="00C57B98" w:rsidTr="00F2175C">
        <w:tc>
          <w:tcPr>
            <w:tcW w:w="741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小伍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食品檢驗不合格，縣政府將處罰鍰</w:t>
            </w:r>
          </w:p>
        </w:tc>
      </w:tr>
      <w:tr w:rsidR="00F2175C" w:rsidRPr="00C57B98" w:rsidTr="00F2175C">
        <w:tc>
          <w:tcPr>
            <w:tcW w:w="741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阿賢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行政機關浪費水，監察院提出糾正</w:t>
            </w:r>
          </w:p>
        </w:tc>
      </w:tr>
      <w:tr w:rsidR="00F2175C" w:rsidRPr="00C57B98" w:rsidTr="00F2175C">
        <w:tc>
          <w:tcPr>
            <w:tcW w:w="741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阿乖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F2175C" w:rsidRPr="00C57B98" w:rsidRDefault="00F2175C" w:rsidP="00C067AD">
            <w:pPr>
              <w:pStyle w:val="Normalc2d33e65-5a43-4f0e-aee9-a9a3917193b0"/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57B98">
              <w:rPr>
                <w:rFonts w:ascii="標楷體" w:eastAsia="標楷體" w:hAnsi="標楷體" w:hint="eastAsia"/>
                <w:color w:val="000000"/>
              </w:rPr>
              <w:t>冷血殺人犯，檢察官作出死刑判決</w:t>
            </w:r>
          </w:p>
        </w:tc>
      </w:tr>
    </w:tbl>
    <w:p w:rsidR="00316818" w:rsidRPr="00C57B98" w:rsidRDefault="00F2175C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 w:rsidRPr="00C57B98">
        <w:rPr>
          <w:rFonts w:ascii="標楷體" w:eastAsia="標楷體" w:hAnsi="標楷體" w:hint="eastAsia"/>
          <w:color w:val="000000"/>
        </w:rPr>
        <w:t>公民老師請同學以生活中的新聞為題材，利用課堂所學為新聞內容訂標題。根據附表的內容判斷，哪一位同學寫的標題</w:t>
      </w:r>
      <w:r w:rsidRPr="00C57B98">
        <w:rPr>
          <w:rFonts w:ascii="標楷體" w:eastAsia="標楷體" w:hAnsi="標楷體" w:hint="eastAsia"/>
          <w:color w:val="000000"/>
          <w:u w:val="double"/>
        </w:rPr>
        <w:t>有誤</w:t>
      </w:r>
      <w:r w:rsidRPr="00C57B98">
        <w:rPr>
          <w:rFonts w:ascii="標楷體" w:eastAsia="標楷體" w:hAnsi="標楷體" w:hint="eastAsia"/>
          <w:color w:val="000000"/>
        </w:rPr>
        <w:t>？</w:t>
      </w:r>
      <w:r w:rsidR="00316818" w:rsidRPr="00C57B98">
        <w:rPr>
          <w:rFonts w:ascii="標楷體" w:eastAsia="標楷體" w:hAnsi="標楷體" w:hint="eastAsia"/>
          <w:color w:val="000000"/>
        </w:rPr>
        <w:t>(A)</w:t>
      </w:r>
      <w:r w:rsidRPr="00C57B98">
        <w:rPr>
          <w:rFonts w:ascii="標楷體" w:eastAsia="標楷體" w:hAnsi="標楷體" w:hint="eastAsia"/>
          <w:color w:val="000000"/>
        </w:rPr>
        <w:t>小參</w:t>
      </w:r>
      <w:r w:rsidR="00316818" w:rsidRPr="00C57B98">
        <w:rPr>
          <w:rFonts w:ascii="標楷體" w:eastAsia="標楷體" w:hAnsi="標楷體" w:hint="eastAsia"/>
          <w:color w:val="000000"/>
        </w:rPr>
        <w:t>(B)</w:t>
      </w:r>
      <w:r w:rsidRPr="00C57B98">
        <w:rPr>
          <w:rFonts w:ascii="標楷體" w:eastAsia="標楷體" w:hAnsi="標楷體" w:hint="eastAsia"/>
          <w:color w:val="000000"/>
        </w:rPr>
        <w:t>小伍</w:t>
      </w:r>
      <w:r w:rsidR="00316818" w:rsidRPr="00C57B98">
        <w:rPr>
          <w:rFonts w:ascii="標楷體" w:eastAsia="標楷體" w:hAnsi="標楷體" w:hint="eastAsia"/>
          <w:color w:val="000000"/>
        </w:rPr>
        <w:t>(C)</w:t>
      </w:r>
      <w:r w:rsidRPr="00C57B98">
        <w:rPr>
          <w:rFonts w:ascii="標楷體" w:eastAsia="標楷體" w:hAnsi="標楷體" w:hint="eastAsia"/>
          <w:color w:val="000000"/>
        </w:rPr>
        <w:t>阿賢</w:t>
      </w:r>
      <w:r w:rsidR="00316818" w:rsidRPr="00C57B98">
        <w:rPr>
          <w:rFonts w:ascii="標楷體" w:eastAsia="標楷體" w:hAnsi="標楷體" w:hint="eastAsia"/>
          <w:color w:val="000000"/>
        </w:rPr>
        <w:t>(D)</w:t>
      </w:r>
      <w:r w:rsidRPr="00C57B98">
        <w:rPr>
          <w:rFonts w:ascii="標楷體" w:eastAsia="標楷體" w:hAnsi="標楷體" w:hint="eastAsia"/>
          <w:color w:val="000000"/>
        </w:rPr>
        <w:t>阿乖</w:t>
      </w:r>
    </w:p>
    <w:bookmarkEnd w:id="0"/>
    <w:p w:rsidR="00C57B98" w:rsidRPr="00C57B98" w:rsidRDefault="00C57B98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ascii="標楷體" w:hAnsi="標楷體" w:hint="eastAsia"/>
          <w:color w:val="000000"/>
          <w:sz w:val="24"/>
        </w:rPr>
        <w:t>永</w:t>
      </w:r>
      <w:r w:rsidRPr="00C57B98">
        <w:rPr>
          <w:rFonts w:ascii="標楷體" w:hAnsi="標楷體" w:hint="eastAsia"/>
          <w:color w:val="000000"/>
          <w:sz w:val="24"/>
        </w:rPr>
        <w:t>仁是個</w:t>
      </w:r>
      <w:r w:rsidRPr="00C57B98">
        <w:rPr>
          <w:rFonts w:ascii="標楷體" w:hAnsi="標楷體"/>
          <w:color w:val="000000"/>
          <w:w w:val="25"/>
          <w:sz w:val="24"/>
        </w:rPr>
        <w:t xml:space="preserve">　</w:t>
      </w:r>
      <w:r w:rsidRPr="00C57B98">
        <w:rPr>
          <w:rFonts w:ascii="標楷體" w:hAnsi="標楷體"/>
          <w:color w:val="000000"/>
          <w:sz w:val="24"/>
        </w:rPr>
        <w:t>1</w:t>
      </w:r>
      <w:r>
        <w:rPr>
          <w:rFonts w:ascii="標楷體" w:hAnsi="標楷體" w:hint="eastAsia"/>
          <w:color w:val="000000"/>
          <w:sz w:val="24"/>
        </w:rPr>
        <w:t>3</w:t>
      </w:r>
      <w:r w:rsidRPr="00C57B98">
        <w:rPr>
          <w:rFonts w:ascii="標楷體" w:hAnsi="標楷體"/>
          <w:color w:val="000000"/>
          <w:w w:val="25"/>
          <w:sz w:val="24"/>
        </w:rPr>
        <w:t xml:space="preserve">　</w:t>
      </w:r>
      <w:r>
        <w:rPr>
          <w:rFonts w:ascii="標楷體" w:hAnsi="標楷體" w:hint="eastAsia"/>
          <w:color w:val="000000"/>
          <w:sz w:val="24"/>
        </w:rPr>
        <w:t>歲的國中學生，父母在車禍中不幸喪生，對於像永</w:t>
      </w:r>
      <w:r w:rsidRPr="00C57B98">
        <w:rPr>
          <w:rFonts w:ascii="標楷體" w:hAnsi="標楷體" w:hint="eastAsia"/>
          <w:color w:val="000000"/>
          <w:sz w:val="24"/>
        </w:rPr>
        <w:t>仁這樣因家庭遭受重大變故而失去依靠的孩子，為確保其身心健全發展，政府依法可給予適當安置。上述作法是根據下列何種法律的規定？(</w:t>
      </w:r>
      <w:r w:rsidR="00687B35">
        <w:rPr>
          <w:rFonts w:ascii="標楷體" w:hAnsi="標楷體" w:hint="eastAsia"/>
          <w:color w:val="000000"/>
          <w:sz w:val="24"/>
        </w:rPr>
        <w:t>A</w:t>
      </w:r>
      <w:r w:rsidRPr="00C57B98">
        <w:rPr>
          <w:rFonts w:ascii="標楷體" w:hAnsi="標楷體" w:hint="eastAsia"/>
          <w:color w:val="000000"/>
          <w:sz w:val="24"/>
        </w:rPr>
        <w:t>)</w:t>
      </w:r>
      <w:r>
        <w:rPr>
          <w:rFonts w:ascii="標楷體" w:hAnsi="標楷體" w:hint="eastAsia"/>
          <w:color w:val="000000"/>
          <w:sz w:val="24"/>
        </w:rPr>
        <w:t>《民法》</w:t>
      </w:r>
      <w:r w:rsidRPr="00C57B98">
        <w:rPr>
          <w:rFonts w:ascii="標楷體" w:hAnsi="標楷體" w:hint="eastAsia"/>
          <w:color w:val="000000"/>
          <w:sz w:val="24"/>
        </w:rPr>
        <w:t>(</w:t>
      </w:r>
      <w:r w:rsidR="00687B35">
        <w:rPr>
          <w:rFonts w:ascii="標楷體" w:hAnsi="標楷體" w:hint="eastAsia"/>
          <w:color w:val="000000"/>
          <w:sz w:val="24"/>
        </w:rPr>
        <w:t>B</w:t>
      </w:r>
      <w:r w:rsidRPr="00C57B98">
        <w:rPr>
          <w:rFonts w:ascii="標楷體" w:hAnsi="標楷體" w:hint="eastAsia"/>
          <w:color w:val="000000"/>
          <w:sz w:val="24"/>
        </w:rPr>
        <w:t>)</w:t>
      </w:r>
      <w:r>
        <w:rPr>
          <w:rFonts w:ascii="標楷體" w:hAnsi="標楷體" w:hint="eastAsia"/>
          <w:color w:val="000000"/>
          <w:sz w:val="24"/>
        </w:rPr>
        <w:t>《少年事件處理法》</w:t>
      </w:r>
      <w:r w:rsidRPr="00C57B98">
        <w:rPr>
          <w:rFonts w:ascii="標楷體" w:hAnsi="標楷體" w:hint="eastAsia"/>
          <w:color w:val="000000"/>
          <w:sz w:val="24"/>
        </w:rPr>
        <w:t>(</w:t>
      </w:r>
      <w:r w:rsidR="00687B35">
        <w:rPr>
          <w:rFonts w:ascii="標楷體" w:hAnsi="標楷體" w:hint="eastAsia"/>
          <w:color w:val="000000"/>
          <w:sz w:val="24"/>
        </w:rPr>
        <w:t>C</w:t>
      </w:r>
      <w:r w:rsidRPr="00C57B98">
        <w:rPr>
          <w:rFonts w:ascii="標楷體" w:hAnsi="標楷體" w:hint="eastAsia"/>
          <w:color w:val="000000"/>
          <w:sz w:val="24"/>
        </w:rPr>
        <w:t>)</w:t>
      </w:r>
      <w:r>
        <w:rPr>
          <w:rFonts w:ascii="標楷體" w:hAnsi="標楷體" w:hint="eastAsia"/>
          <w:color w:val="000000"/>
          <w:sz w:val="24"/>
        </w:rPr>
        <w:t>《家庭暴力防治法》</w:t>
      </w:r>
      <w:r w:rsidRPr="00C57B98">
        <w:rPr>
          <w:rFonts w:ascii="標楷體" w:hAnsi="標楷體" w:hint="eastAsia"/>
          <w:color w:val="000000"/>
          <w:sz w:val="24"/>
        </w:rPr>
        <w:t>(</w:t>
      </w:r>
      <w:r w:rsidR="00687B35">
        <w:rPr>
          <w:rFonts w:ascii="標楷體" w:hAnsi="標楷體" w:hint="eastAsia"/>
          <w:color w:val="000000"/>
          <w:sz w:val="24"/>
        </w:rPr>
        <w:t>D</w:t>
      </w:r>
      <w:r w:rsidRPr="00C57B98">
        <w:rPr>
          <w:rFonts w:ascii="標楷體" w:hAnsi="標楷體" w:hint="eastAsia"/>
          <w:color w:val="000000"/>
          <w:sz w:val="24"/>
        </w:rPr>
        <w:t>)《兒童及少年福利與權益保障法》</w:t>
      </w:r>
    </w:p>
    <w:p w:rsidR="00A11538" w:rsidRDefault="00A11538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我國《民法》所涵蓋的範疇大約分為財產與身分兩類，聖凱</w:t>
      </w:r>
      <w:r w:rsidR="00473F3C" w:rsidRPr="00473F3C">
        <w:rPr>
          <w:rFonts w:hint="eastAsia"/>
          <w:sz w:val="24"/>
        </w:rPr>
        <w:t>列舉下列四個生活案例，其中何者</w:t>
      </w:r>
      <w:r w:rsidR="00473F3C" w:rsidRPr="00A11538">
        <w:rPr>
          <w:rFonts w:hint="eastAsia"/>
          <w:sz w:val="24"/>
          <w:u w:val="double"/>
        </w:rPr>
        <w:t>不屬於</w:t>
      </w:r>
      <w:r w:rsidR="00473F3C" w:rsidRPr="00473F3C">
        <w:rPr>
          <w:rFonts w:hint="eastAsia"/>
          <w:sz w:val="24"/>
        </w:rPr>
        <w:t>「財產關係」的範疇？</w:t>
      </w:r>
      <w:r w:rsidR="00473F3C" w:rsidRPr="00473F3C">
        <w:rPr>
          <w:rFonts w:hint="eastAsia"/>
          <w:sz w:val="24"/>
        </w:rPr>
        <w:t>(A)</w:t>
      </w:r>
      <w:r w:rsidR="00C57B98">
        <w:rPr>
          <w:rFonts w:hint="eastAsia"/>
          <w:sz w:val="24"/>
        </w:rPr>
        <w:t>繼承父親的土地</w:t>
      </w:r>
      <w:r>
        <w:rPr>
          <w:rFonts w:hint="eastAsia"/>
          <w:sz w:val="24"/>
        </w:rPr>
        <w:t xml:space="preserve"> </w:t>
      </w:r>
      <w:r w:rsidR="00473F3C" w:rsidRPr="00473F3C">
        <w:rPr>
          <w:rFonts w:hint="eastAsia"/>
          <w:sz w:val="24"/>
        </w:rPr>
        <w:t>(B)</w:t>
      </w:r>
      <w:r>
        <w:rPr>
          <w:rFonts w:hint="eastAsia"/>
          <w:sz w:val="24"/>
        </w:rPr>
        <w:t>購買鄰居的土地</w:t>
      </w:r>
      <w:r>
        <w:rPr>
          <w:rFonts w:hint="eastAsia"/>
          <w:sz w:val="24"/>
        </w:rPr>
        <w:t xml:space="preserve"> </w:t>
      </w:r>
      <w:r w:rsidR="00473F3C" w:rsidRPr="00473F3C">
        <w:rPr>
          <w:rFonts w:hint="eastAsia"/>
          <w:sz w:val="24"/>
        </w:rPr>
        <w:t>(C)</w:t>
      </w:r>
      <w:r>
        <w:rPr>
          <w:rFonts w:hint="eastAsia"/>
          <w:sz w:val="24"/>
        </w:rPr>
        <w:t>向銀行借錢周轉</w:t>
      </w:r>
      <w:r>
        <w:rPr>
          <w:rFonts w:hint="eastAsia"/>
          <w:sz w:val="24"/>
        </w:rPr>
        <w:t xml:space="preserve"> </w:t>
      </w:r>
      <w:r w:rsidR="00473F3C" w:rsidRPr="00473F3C">
        <w:rPr>
          <w:rFonts w:hint="eastAsia"/>
          <w:sz w:val="24"/>
        </w:rPr>
        <w:t>(D)</w:t>
      </w:r>
      <w:r>
        <w:rPr>
          <w:rFonts w:hint="eastAsia"/>
          <w:sz w:val="24"/>
        </w:rPr>
        <w:t>承租店面賣飲料</w:t>
      </w:r>
    </w:p>
    <w:p w:rsidR="00687B35" w:rsidRPr="00687B35" w:rsidRDefault="0090324F" w:rsidP="00C067AD">
      <w:pPr>
        <w:numPr>
          <w:ilvl w:val="0"/>
          <w:numId w:val="3"/>
        </w:numPr>
        <w:spacing w:line="300" w:lineRule="auto"/>
        <w:rPr>
          <w:sz w:val="24"/>
        </w:rPr>
      </w:pPr>
      <w:r w:rsidRPr="00687B35">
        <w:rPr>
          <w:rFonts w:ascii="標楷體" w:hAnsi="標楷體" w:hint="eastAsia"/>
          <w:color w:val="000000"/>
          <w:sz w:val="24"/>
        </w:rPr>
        <w:t>政府多次修訂兒童福利相關法令，規定父母或監護人如對兒童疏於保護、照顧情節嚴重者，主管機關將施以處罰、令其接受親職教育輔導等。上述規定具有下列何種意涵？(</w:t>
      </w:r>
      <w:r w:rsidR="00687B35" w:rsidRPr="00687B35">
        <w:rPr>
          <w:rFonts w:ascii="標楷體" w:hAnsi="標楷體" w:hint="eastAsia"/>
          <w:color w:val="000000"/>
          <w:sz w:val="24"/>
        </w:rPr>
        <w:t>A</w:t>
      </w:r>
      <w:r w:rsidRPr="00687B35">
        <w:rPr>
          <w:rFonts w:ascii="標楷體" w:hAnsi="標楷體" w:hint="eastAsia"/>
          <w:color w:val="000000"/>
          <w:sz w:val="24"/>
        </w:rPr>
        <w:t>)</w:t>
      </w:r>
      <w:r w:rsidR="00687B35" w:rsidRPr="00687B35">
        <w:rPr>
          <w:rFonts w:ascii="標楷體" w:hAnsi="標楷體" w:hint="eastAsia"/>
          <w:color w:val="000000"/>
          <w:sz w:val="24"/>
        </w:rPr>
        <w:t>父母對子女行使親權可不受規範</w:t>
      </w:r>
      <w:r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B</w:t>
      </w:r>
      <w:r w:rsidRPr="00687B35">
        <w:rPr>
          <w:rFonts w:ascii="標楷體" w:hAnsi="標楷體" w:hint="eastAsia"/>
          <w:color w:val="000000"/>
          <w:sz w:val="24"/>
        </w:rPr>
        <w:t>)</w:t>
      </w:r>
      <w:r w:rsidR="00687B35" w:rsidRPr="00687B35">
        <w:rPr>
          <w:rFonts w:ascii="標楷體" w:hAnsi="標楷體" w:hint="eastAsia"/>
          <w:color w:val="000000"/>
          <w:sz w:val="24"/>
        </w:rPr>
        <w:t>儘量減輕父母對子女的扶養責任</w:t>
      </w:r>
      <w:r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C</w:t>
      </w:r>
      <w:r w:rsidRPr="00687B35">
        <w:rPr>
          <w:rFonts w:ascii="標楷體" w:hAnsi="標楷體" w:hint="eastAsia"/>
          <w:color w:val="000000"/>
          <w:sz w:val="24"/>
        </w:rPr>
        <w:t>)</w:t>
      </w:r>
      <w:r w:rsidR="00687B35" w:rsidRPr="00687B35">
        <w:rPr>
          <w:rFonts w:ascii="標楷體" w:hAnsi="標楷體" w:hint="eastAsia"/>
          <w:color w:val="000000"/>
          <w:sz w:val="24"/>
        </w:rPr>
        <w:t>兒童的基本人權應受到法律保障</w:t>
      </w:r>
      <w:r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D</w:t>
      </w:r>
      <w:r w:rsidRPr="00687B35">
        <w:rPr>
          <w:rFonts w:ascii="標楷體" w:hAnsi="標楷體" w:hint="eastAsia"/>
          <w:color w:val="000000"/>
          <w:sz w:val="24"/>
        </w:rPr>
        <w:t>)兒童受虐屬家庭問題難介入</w:t>
      </w:r>
    </w:p>
    <w:p w:rsidR="007053F7" w:rsidRPr="00E75B4F" w:rsidRDefault="007053F7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eastAsia="標楷體"/>
        </w:rPr>
      </w:pPr>
      <w:r>
        <w:rPr>
          <w:rFonts w:eastAsia="標楷體" w:hint="eastAsia"/>
          <w:color w:val="000000"/>
        </w:rPr>
        <w:t>小天是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13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歲的國一學生，在便利商店偷漫畫書，經店家發現交給警方後，被移送少年法院（庭）處理。在上述事件中，小天最可能受到下列何種懲處？</w:t>
      </w:r>
      <w:r>
        <w:rPr>
          <w:rFonts w:ascii="標楷體" w:eastAsia="標楷體" w:hAnsi="標楷體" w:hint="eastAsia"/>
          <w:color w:val="000000"/>
        </w:rPr>
        <w:t>(A)</w:t>
      </w:r>
      <w:r>
        <w:rPr>
          <w:rFonts w:eastAsia="標楷體" w:hint="eastAsia"/>
          <w:color w:val="000000"/>
        </w:rPr>
        <w:t>有期徒刑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B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>科處罰金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>逕行罰鍰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D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>保護處分</w:t>
      </w:r>
    </w:p>
    <w:p w:rsidR="00E75B4F" w:rsidRPr="00E75B4F" w:rsidRDefault="00E75B4F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 w:rsidRPr="00E75B4F">
        <w:rPr>
          <w:rFonts w:ascii="標楷體" w:eastAsia="標楷體" w:hAnsi="標楷體" w:hint="eastAsia"/>
        </w:rPr>
        <w:t>公民老師在課堂上講述「無罪推定原則」時，請同學舉出例子加以說明，下列何者的舉例最適當？(A)甲：小偉因闖紅燈遭處罰鍰</w:t>
      </w:r>
      <w:r>
        <w:rPr>
          <w:rFonts w:ascii="標楷體" w:eastAsia="標楷體" w:hAnsi="標楷體" w:hint="eastAsia"/>
        </w:rPr>
        <w:t>，所以他是有罪的</w:t>
      </w:r>
      <w:r w:rsidRPr="00E75B4F">
        <w:rPr>
          <w:rFonts w:ascii="標楷體" w:eastAsia="標楷體" w:hAnsi="標楷體" w:hint="eastAsia"/>
        </w:rPr>
        <w:t>(B)乙：花花因涉嫌殺人遭警察逮捕</w:t>
      </w:r>
      <w:r>
        <w:rPr>
          <w:rFonts w:ascii="標楷體" w:eastAsia="標楷體" w:hAnsi="標楷體" w:hint="eastAsia"/>
        </w:rPr>
        <w:t>，所以她是有罪的</w:t>
      </w:r>
      <w:r w:rsidRPr="00E75B4F">
        <w:rPr>
          <w:rFonts w:ascii="標楷體" w:eastAsia="標楷體" w:hAnsi="標楷體" w:hint="eastAsia"/>
        </w:rPr>
        <w:t>(C)丙</w:t>
      </w:r>
      <w:r>
        <w:rPr>
          <w:rFonts w:ascii="標楷體" w:eastAsia="標楷體" w:hAnsi="標楷體" w:hint="eastAsia"/>
        </w:rPr>
        <w:t>:</w:t>
      </w:r>
      <w:r w:rsidRPr="00E75B4F">
        <w:rPr>
          <w:rFonts w:ascii="標楷體" w:eastAsia="標楷體" w:hAnsi="標楷體" w:hint="eastAsia"/>
        </w:rPr>
        <w:t>大雄雖因恐嚇鄰居遭起訴</w:t>
      </w:r>
      <w:r>
        <w:rPr>
          <w:rFonts w:ascii="標楷體" w:eastAsia="標楷體" w:hAnsi="標楷體" w:hint="eastAsia"/>
        </w:rPr>
        <w:t>，但仍不能認定他有罪</w:t>
      </w:r>
      <w:r w:rsidRPr="00E75B4F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丁：</w:t>
      </w:r>
      <w:r w:rsidRPr="00E75B4F">
        <w:rPr>
          <w:rFonts w:ascii="標楷體" w:eastAsia="標楷體" w:hAnsi="標楷體" w:hint="eastAsia"/>
        </w:rPr>
        <w:t>阿娟雖因辱罵他人遭處罰金，但仍不能認定</w:t>
      </w:r>
      <w:r>
        <w:rPr>
          <w:rFonts w:ascii="標楷體" w:eastAsia="標楷體" w:hAnsi="標楷體" w:hint="eastAsia"/>
        </w:rPr>
        <w:t>她有罪</w:t>
      </w:r>
    </w:p>
    <w:p w:rsidR="00E75B4F" w:rsidRPr="00380667" w:rsidRDefault="00E75B4F" w:rsidP="00C067AD">
      <w:pPr>
        <w:numPr>
          <w:ilvl w:val="0"/>
          <w:numId w:val="3"/>
        </w:numPr>
        <w:spacing w:line="300" w:lineRule="auto"/>
        <w:rPr>
          <w:sz w:val="24"/>
        </w:rPr>
      </w:pPr>
      <w:r w:rsidRPr="00380667">
        <w:rPr>
          <w:rFonts w:hint="eastAsia"/>
          <w:sz w:val="24"/>
        </w:rPr>
        <w:t>花蓮縣境內有許多高山，隨著近年登山活動日益盛行，轄內的登山意外事故也隨之增加，每次搜救工作常須動員大量人力、物力。為因應此情況，該縣已通過自治條例，將對擅入管制區的民眾處以罰鍰，且若發生山難事故，當事人須自行支付搜救費用。根據上述內容判斷，下列敘述何者正確？</w:t>
      </w:r>
      <w:r w:rsidRPr="00380667">
        <w:rPr>
          <w:rFonts w:hint="eastAsia"/>
          <w:sz w:val="24"/>
        </w:rPr>
        <w:t>(A)</w:t>
      </w:r>
      <w:r w:rsidRPr="00380667">
        <w:rPr>
          <w:rFonts w:hint="eastAsia"/>
          <w:sz w:val="24"/>
        </w:rPr>
        <w:t>文中通過規定的機關為立法院</w:t>
      </w:r>
      <w:r w:rsidRPr="00380667">
        <w:rPr>
          <w:rFonts w:hint="eastAsia"/>
          <w:sz w:val="24"/>
        </w:rPr>
        <w:t>(B)</w:t>
      </w:r>
      <w:r w:rsidRPr="00380667">
        <w:rPr>
          <w:rFonts w:hint="eastAsia"/>
          <w:sz w:val="24"/>
        </w:rPr>
        <w:t>文中通過規定的機關為縣政府</w:t>
      </w:r>
      <w:r w:rsidRPr="00380667">
        <w:rPr>
          <w:rFonts w:hint="eastAsia"/>
          <w:sz w:val="24"/>
        </w:rPr>
        <w:t>(C)</w:t>
      </w:r>
      <w:r w:rsidR="00380667" w:rsidRPr="00380667">
        <w:rPr>
          <w:rFonts w:hint="eastAsia"/>
          <w:sz w:val="24"/>
        </w:rPr>
        <w:t>違規遭處罰者是負起刑事</w:t>
      </w:r>
      <w:r w:rsidRPr="00380667">
        <w:rPr>
          <w:rFonts w:hint="eastAsia"/>
          <w:sz w:val="24"/>
        </w:rPr>
        <w:t>責任</w:t>
      </w:r>
      <w:r w:rsidRPr="00380667">
        <w:rPr>
          <w:rFonts w:hint="eastAsia"/>
          <w:sz w:val="24"/>
        </w:rPr>
        <w:t>(D)</w:t>
      </w:r>
      <w:r w:rsidRPr="00380667">
        <w:rPr>
          <w:rFonts w:hint="eastAsia"/>
          <w:sz w:val="24"/>
        </w:rPr>
        <w:t>違規遭處罰者是負起行政責任</w:t>
      </w:r>
    </w:p>
    <w:p w:rsidR="0086198E" w:rsidRPr="00FF074F" w:rsidRDefault="00FF074F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依</w:t>
      </w:r>
      <w:r>
        <w:rPr>
          <w:rFonts w:ascii="標楷體" w:hAnsi="標楷體" w:hint="eastAsia"/>
          <w:sz w:val="24"/>
        </w:rPr>
        <w:t>《少年事件處理法》規定，少年法院對於已滿14歲之少年，依調查結果，如何判定為少年刑事案件</w:t>
      </w:r>
      <w:r w:rsidR="00A039C2" w:rsidRPr="00027FF1">
        <w:rPr>
          <w:rFonts w:hint="eastAsia"/>
          <w:sz w:val="24"/>
        </w:rPr>
        <w:t>？</w:t>
      </w:r>
      <w:r w:rsidR="00A039C2" w:rsidRPr="00027FF1">
        <w:rPr>
          <w:rFonts w:hint="eastAsia"/>
          <w:sz w:val="24"/>
        </w:rPr>
        <w:t>(</w:t>
      </w:r>
      <w:r w:rsidR="00A039C2" w:rsidRPr="00027FF1">
        <w:rPr>
          <w:rFonts w:hint="eastAsia"/>
          <w:sz w:val="24"/>
        </w:rPr>
        <w:t>Ａ</w:t>
      </w:r>
      <w:r w:rsidR="00A039C2" w:rsidRPr="00027FF1">
        <w:rPr>
          <w:rFonts w:hint="eastAsia"/>
          <w:sz w:val="24"/>
        </w:rPr>
        <w:t>)</w:t>
      </w:r>
      <w:r>
        <w:rPr>
          <w:rFonts w:hint="eastAsia"/>
          <w:sz w:val="24"/>
        </w:rPr>
        <w:t>觸犯最輕本刑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年以下有期徒刑之罪</w:t>
      </w:r>
      <w:r w:rsidR="00A039C2" w:rsidRPr="00027FF1">
        <w:rPr>
          <w:rFonts w:hint="eastAsia"/>
          <w:sz w:val="24"/>
        </w:rPr>
        <w:t>(</w:t>
      </w:r>
      <w:r w:rsidR="00A039C2" w:rsidRPr="00027FF1">
        <w:rPr>
          <w:rFonts w:hint="eastAsia"/>
          <w:sz w:val="24"/>
        </w:rPr>
        <w:t>Ｂ</w:t>
      </w:r>
      <w:r w:rsidR="00A039C2" w:rsidRPr="00027FF1">
        <w:rPr>
          <w:rFonts w:hint="eastAsia"/>
          <w:sz w:val="24"/>
        </w:rPr>
        <w:t>)</w:t>
      </w:r>
      <w:r>
        <w:rPr>
          <w:rFonts w:hint="eastAsia"/>
          <w:sz w:val="24"/>
        </w:rPr>
        <w:t>觸犯最重</w:t>
      </w:r>
      <w:r w:rsidRPr="00FF074F">
        <w:rPr>
          <w:rFonts w:hint="eastAsia"/>
          <w:sz w:val="24"/>
        </w:rPr>
        <w:t>本刑</w:t>
      </w:r>
      <w:r w:rsidRPr="00FF074F">
        <w:rPr>
          <w:rFonts w:hint="eastAsia"/>
          <w:sz w:val="24"/>
        </w:rPr>
        <w:t>3</w:t>
      </w:r>
      <w:r w:rsidRPr="00FF074F">
        <w:rPr>
          <w:rFonts w:hint="eastAsia"/>
          <w:sz w:val="24"/>
        </w:rPr>
        <w:t>年以下有期徒刑之罪</w:t>
      </w:r>
      <w:r w:rsidR="00A039C2" w:rsidRPr="00FF074F">
        <w:rPr>
          <w:rFonts w:hint="eastAsia"/>
          <w:sz w:val="24"/>
        </w:rPr>
        <w:t>(</w:t>
      </w:r>
      <w:r w:rsidR="00A039C2" w:rsidRPr="00FF074F">
        <w:rPr>
          <w:rFonts w:hint="eastAsia"/>
          <w:sz w:val="24"/>
        </w:rPr>
        <w:t>Ｃ</w:t>
      </w:r>
      <w:r w:rsidR="00A039C2" w:rsidRPr="00FF074F">
        <w:rPr>
          <w:rFonts w:hint="eastAsia"/>
          <w:sz w:val="24"/>
        </w:rPr>
        <w:t>)</w:t>
      </w:r>
      <w:r>
        <w:rPr>
          <w:rFonts w:hint="eastAsia"/>
          <w:sz w:val="24"/>
        </w:rPr>
        <w:t>觸</w:t>
      </w:r>
      <w:r w:rsidRPr="00FF074F">
        <w:rPr>
          <w:rFonts w:hint="eastAsia"/>
          <w:sz w:val="24"/>
        </w:rPr>
        <w:t>犯最輕本刑</w:t>
      </w:r>
      <w:r>
        <w:rPr>
          <w:rFonts w:hint="eastAsia"/>
          <w:sz w:val="24"/>
        </w:rPr>
        <w:t>5</w:t>
      </w:r>
      <w:r w:rsidR="005956BB">
        <w:rPr>
          <w:rFonts w:hint="eastAsia"/>
          <w:sz w:val="24"/>
        </w:rPr>
        <w:t>年以上</w:t>
      </w:r>
      <w:r w:rsidRPr="00FF074F">
        <w:rPr>
          <w:rFonts w:hint="eastAsia"/>
          <w:sz w:val="24"/>
        </w:rPr>
        <w:t>有期徒刑之罪</w:t>
      </w:r>
      <w:r w:rsidR="00A039C2" w:rsidRPr="00FF074F">
        <w:rPr>
          <w:rFonts w:hint="eastAsia"/>
          <w:sz w:val="24"/>
        </w:rPr>
        <w:t>(</w:t>
      </w:r>
      <w:r w:rsidR="00A039C2" w:rsidRPr="00FF074F">
        <w:rPr>
          <w:rFonts w:hint="eastAsia"/>
          <w:sz w:val="24"/>
        </w:rPr>
        <w:t>Ｄ</w:t>
      </w:r>
      <w:r w:rsidR="00A039C2" w:rsidRPr="00FF074F">
        <w:rPr>
          <w:rFonts w:hint="eastAsia"/>
          <w:sz w:val="24"/>
        </w:rPr>
        <w:t>)</w:t>
      </w:r>
      <w:r>
        <w:rPr>
          <w:rFonts w:hint="eastAsia"/>
          <w:sz w:val="24"/>
        </w:rPr>
        <w:t>觸</w:t>
      </w:r>
      <w:r w:rsidRPr="00FF074F">
        <w:rPr>
          <w:rFonts w:hint="eastAsia"/>
          <w:sz w:val="24"/>
        </w:rPr>
        <w:t>犯最</w:t>
      </w:r>
      <w:r>
        <w:rPr>
          <w:rFonts w:hint="eastAsia"/>
          <w:sz w:val="24"/>
        </w:rPr>
        <w:t>重</w:t>
      </w:r>
      <w:r w:rsidRPr="00FF074F">
        <w:rPr>
          <w:rFonts w:hint="eastAsia"/>
          <w:sz w:val="24"/>
        </w:rPr>
        <w:t>本刑</w:t>
      </w:r>
      <w:r>
        <w:rPr>
          <w:rFonts w:hint="eastAsia"/>
          <w:sz w:val="24"/>
        </w:rPr>
        <w:t>5</w:t>
      </w:r>
      <w:r w:rsidR="005956BB">
        <w:rPr>
          <w:rFonts w:hint="eastAsia"/>
          <w:sz w:val="24"/>
        </w:rPr>
        <w:t>年以上</w:t>
      </w:r>
      <w:r w:rsidRPr="00FF074F">
        <w:rPr>
          <w:rFonts w:hint="eastAsia"/>
          <w:sz w:val="24"/>
        </w:rPr>
        <w:t>有期徒刑之罪</w:t>
      </w:r>
    </w:p>
    <w:p w:rsidR="00A039C2" w:rsidRDefault="00FF074F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少年法庭的法官考量少年的行為性質、家庭背景等，若裁定接受感化教育，少年將被移送何處矯正行為</w:t>
      </w:r>
      <w:r w:rsidR="00A039C2">
        <w:rPr>
          <w:rFonts w:hint="eastAsia"/>
          <w:sz w:val="24"/>
        </w:rPr>
        <w:t>？</w:t>
      </w:r>
      <w:r w:rsidR="00A039C2" w:rsidRPr="00A039C2">
        <w:rPr>
          <w:rFonts w:hint="eastAsia"/>
          <w:sz w:val="24"/>
        </w:rPr>
        <w:t>(</w:t>
      </w:r>
      <w:r w:rsidR="00A039C2" w:rsidRPr="00A039C2">
        <w:rPr>
          <w:rFonts w:hint="eastAsia"/>
          <w:sz w:val="24"/>
        </w:rPr>
        <w:t>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育幼院</w:t>
      </w:r>
      <w:r w:rsidR="00A039C2" w:rsidRPr="00A039C2">
        <w:rPr>
          <w:rFonts w:hint="eastAsia"/>
          <w:sz w:val="24"/>
        </w:rPr>
        <w:t>(</w:t>
      </w:r>
      <w:r w:rsidR="00A039C2" w:rsidRPr="00A039C2">
        <w:rPr>
          <w:rFonts w:hint="eastAsia"/>
          <w:sz w:val="24"/>
        </w:rPr>
        <w:t>Ｂ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兒童之家</w:t>
      </w:r>
      <w:r w:rsidR="00A039C2" w:rsidRPr="00A039C2">
        <w:rPr>
          <w:rFonts w:hint="eastAsia"/>
          <w:sz w:val="24"/>
        </w:rPr>
        <w:t>(</w:t>
      </w:r>
      <w:r w:rsidR="00A039C2" w:rsidRPr="00A039C2">
        <w:rPr>
          <w:rFonts w:hint="eastAsia"/>
          <w:sz w:val="24"/>
        </w:rPr>
        <w:t>Ｃ</w:t>
      </w:r>
      <w:r w:rsidR="00A039C2" w:rsidRPr="00A039C2">
        <w:rPr>
          <w:rFonts w:hint="eastAsia"/>
          <w:sz w:val="24"/>
        </w:rPr>
        <w:t>)</w:t>
      </w:r>
      <w:r>
        <w:rPr>
          <w:rFonts w:hint="eastAsia"/>
          <w:sz w:val="24"/>
        </w:rPr>
        <w:t>少年之家</w:t>
      </w:r>
      <w:r w:rsidR="00A039C2" w:rsidRPr="00A039C2">
        <w:rPr>
          <w:rFonts w:hint="eastAsia"/>
          <w:sz w:val="24"/>
        </w:rPr>
        <w:t>(</w:t>
      </w:r>
      <w:r w:rsidR="00A039C2" w:rsidRPr="00A039C2">
        <w:rPr>
          <w:rFonts w:hint="eastAsia"/>
          <w:sz w:val="24"/>
        </w:rPr>
        <w:t>Ｄ</w:t>
      </w:r>
      <w:r w:rsidR="00A039C2" w:rsidRPr="00A039C2">
        <w:rPr>
          <w:rFonts w:hint="eastAsia"/>
          <w:sz w:val="24"/>
        </w:rPr>
        <w:t>)</w:t>
      </w:r>
      <w:r>
        <w:rPr>
          <w:rFonts w:hint="eastAsia"/>
          <w:sz w:val="24"/>
        </w:rPr>
        <w:t>少年輔育院</w:t>
      </w:r>
    </w:p>
    <w:p w:rsidR="00027FF1" w:rsidRPr="00214150" w:rsidRDefault="00224604" w:rsidP="00C067AD">
      <w:pPr>
        <w:numPr>
          <w:ilvl w:val="0"/>
          <w:numId w:val="3"/>
        </w:numPr>
        <w:spacing w:line="300" w:lineRule="auto"/>
        <w:ind w:left="425" w:hanging="425"/>
        <w:rPr>
          <w:sz w:val="24"/>
        </w:rPr>
      </w:pPr>
      <w:r>
        <w:rPr>
          <w:rFonts w:hint="eastAsia"/>
          <w:sz w:val="24"/>
        </w:rPr>
        <w:t>屏東縣議會</w:t>
      </w:r>
      <w:r w:rsidR="00D068F4">
        <w:rPr>
          <w:rFonts w:hint="eastAsia"/>
          <w:sz w:val="24"/>
        </w:rPr>
        <w:t>議長涉及賄選，一審法院於</w:t>
      </w:r>
      <w:r w:rsidR="00D068F4">
        <w:rPr>
          <w:rFonts w:hint="eastAsia"/>
          <w:sz w:val="24"/>
        </w:rPr>
        <w:t>2016</w:t>
      </w:r>
      <w:r w:rsidR="00D068F4">
        <w:rPr>
          <w:rFonts w:hint="eastAsia"/>
          <w:sz w:val="24"/>
        </w:rPr>
        <w:t>年</w:t>
      </w:r>
      <w:r w:rsidR="00D068F4">
        <w:rPr>
          <w:rFonts w:hint="eastAsia"/>
          <w:sz w:val="24"/>
        </w:rPr>
        <w:t>7</w:t>
      </w:r>
      <w:r w:rsidR="00D068F4">
        <w:rPr>
          <w:rFonts w:hint="eastAsia"/>
          <w:sz w:val="24"/>
        </w:rPr>
        <w:t>月宣判，認為沒有足夠證據顯示議長在賄選案中位居主導地位，獲判無罪，但其餘</w:t>
      </w:r>
      <w:r w:rsidR="00D068F4">
        <w:rPr>
          <w:rFonts w:hint="eastAsia"/>
          <w:sz w:val="24"/>
        </w:rPr>
        <w:t>9</w:t>
      </w:r>
      <w:r w:rsidR="00D068F4">
        <w:rPr>
          <w:rFonts w:hint="eastAsia"/>
          <w:sz w:val="24"/>
        </w:rPr>
        <w:t>名涉案議員則分別被判處</w:t>
      </w:r>
      <w:r w:rsidR="00D068F4">
        <w:rPr>
          <w:rFonts w:hint="eastAsia"/>
          <w:sz w:val="24"/>
        </w:rPr>
        <w:t>4</w:t>
      </w:r>
      <w:r w:rsidR="00D068F4">
        <w:rPr>
          <w:rFonts w:hint="eastAsia"/>
          <w:sz w:val="24"/>
        </w:rPr>
        <w:t>至</w:t>
      </w:r>
      <w:r w:rsidR="00D068F4">
        <w:rPr>
          <w:rFonts w:hint="eastAsia"/>
          <w:sz w:val="24"/>
        </w:rPr>
        <w:t>5</w:t>
      </w:r>
      <w:r w:rsidR="00D068F4">
        <w:rPr>
          <w:rFonts w:hint="eastAsia"/>
          <w:sz w:val="24"/>
        </w:rPr>
        <w:t>年不等的有期徒刑。依據上述內容，</w:t>
      </w:r>
      <w:r w:rsidR="00D068F4">
        <w:rPr>
          <w:rFonts w:ascii="標楷體" w:hAnsi="標楷體" w:hint="eastAsia"/>
          <w:sz w:val="24"/>
        </w:rPr>
        <w:t>「一審法院」應是指下列何者</w:t>
      </w:r>
      <w:r w:rsidR="00214150" w:rsidRPr="00214150">
        <w:rPr>
          <w:rFonts w:hint="eastAsia"/>
          <w:sz w:val="24"/>
        </w:rPr>
        <w:t>？</w:t>
      </w:r>
      <w:r w:rsidR="00214150" w:rsidRPr="00214150">
        <w:rPr>
          <w:rFonts w:hint="eastAsia"/>
          <w:sz w:val="24"/>
        </w:rPr>
        <w:t>(A)</w:t>
      </w:r>
      <w:r w:rsidR="00D068F4">
        <w:rPr>
          <w:rFonts w:hint="eastAsia"/>
          <w:sz w:val="24"/>
        </w:rPr>
        <w:t>最高法院</w:t>
      </w:r>
      <w:r w:rsidR="00214150" w:rsidRPr="00214150">
        <w:rPr>
          <w:rFonts w:hint="eastAsia"/>
          <w:sz w:val="24"/>
        </w:rPr>
        <w:t>(B)</w:t>
      </w:r>
      <w:r w:rsidR="00D068F4">
        <w:rPr>
          <w:rFonts w:hint="eastAsia"/>
          <w:sz w:val="24"/>
        </w:rPr>
        <w:t>高等法院</w:t>
      </w:r>
      <w:r w:rsidR="00214150" w:rsidRPr="00214150">
        <w:rPr>
          <w:rFonts w:hint="eastAsia"/>
          <w:sz w:val="24"/>
        </w:rPr>
        <w:t>(C)</w:t>
      </w:r>
      <w:r w:rsidR="00D068F4">
        <w:rPr>
          <w:rFonts w:hint="eastAsia"/>
          <w:sz w:val="24"/>
        </w:rPr>
        <w:t>地方法院</w:t>
      </w:r>
      <w:r w:rsidR="00214150" w:rsidRPr="00214150">
        <w:rPr>
          <w:rFonts w:hint="eastAsia"/>
          <w:sz w:val="24"/>
        </w:rPr>
        <w:t>(D)</w:t>
      </w:r>
      <w:r w:rsidR="00D068F4">
        <w:rPr>
          <w:rFonts w:hint="eastAsia"/>
          <w:sz w:val="24"/>
        </w:rPr>
        <w:t>地方法院行政訴訟庭</w:t>
      </w:r>
    </w:p>
    <w:p w:rsidR="004155E7" w:rsidRDefault="00152B5B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月，桃園市警方執行勤務時，在一處廢棄工廠查獲多人集體吸食毒品，當場逮捕楊姓</w:t>
      </w:r>
      <w:r>
        <w:rPr>
          <w:rFonts w:hint="eastAsia"/>
          <w:sz w:val="24"/>
        </w:rPr>
        <w:t>(18</w:t>
      </w:r>
      <w:r>
        <w:rPr>
          <w:rFonts w:hint="eastAsia"/>
          <w:sz w:val="24"/>
        </w:rPr>
        <w:t>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、梁姓</w:t>
      </w:r>
      <w:r>
        <w:rPr>
          <w:rFonts w:hint="eastAsia"/>
          <w:sz w:val="24"/>
        </w:rPr>
        <w:t>(21</w:t>
      </w:r>
      <w:r>
        <w:rPr>
          <w:rFonts w:hint="eastAsia"/>
          <w:sz w:val="24"/>
        </w:rPr>
        <w:lastRenderedPageBreak/>
        <w:t>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、陳姓</w:t>
      </w:r>
      <w:r>
        <w:rPr>
          <w:rFonts w:hint="eastAsia"/>
          <w:sz w:val="24"/>
        </w:rPr>
        <w:t>(19</w:t>
      </w:r>
      <w:r>
        <w:rPr>
          <w:rFonts w:hint="eastAsia"/>
          <w:sz w:val="24"/>
        </w:rPr>
        <w:t>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及侯姓</w:t>
      </w:r>
      <w:r>
        <w:rPr>
          <w:rFonts w:hint="eastAsia"/>
          <w:sz w:val="24"/>
        </w:rPr>
        <w:t>(13</w:t>
      </w:r>
      <w:r>
        <w:rPr>
          <w:rFonts w:hint="eastAsia"/>
          <w:sz w:val="24"/>
        </w:rPr>
        <w:t>歲</w:t>
      </w:r>
      <w:r>
        <w:rPr>
          <w:rFonts w:hint="eastAsia"/>
          <w:sz w:val="24"/>
        </w:rPr>
        <w:t>)</w:t>
      </w:r>
      <w:r w:rsidR="0019142F">
        <w:rPr>
          <w:rFonts w:hint="eastAsia"/>
          <w:sz w:val="24"/>
        </w:rPr>
        <w:t>等</w:t>
      </w:r>
      <w:r w:rsidR="0019142F">
        <w:rPr>
          <w:rFonts w:hint="eastAsia"/>
          <w:sz w:val="24"/>
        </w:rPr>
        <w:t>4</w:t>
      </w:r>
      <w:r w:rsidR="0019142F">
        <w:rPr>
          <w:rFonts w:hint="eastAsia"/>
          <w:sz w:val="24"/>
        </w:rPr>
        <w:t>嫌，並依法分別移送地檢署和少年法庭審理。上述被移送少年法庭的人數應為何</w:t>
      </w:r>
      <w:r w:rsidR="004155E7" w:rsidRPr="004155E7">
        <w:rPr>
          <w:rFonts w:hint="eastAsia"/>
          <w:sz w:val="24"/>
        </w:rPr>
        <w:t>？</w:t>
      </w:r>
      <w:r w:rsidR="004155E7" w:rsidRPr="004155E7">
        <w:rPr>
          <w:rFonts w:hint="eastAsia"/>
          <w:sz w:val="24"/>
        </w:rPr>
        <w:t>(A)</w:t>
      </w:r>
      <w:r w:rsidR="0019142F">
        <w:rPr>
          <w:rFonts w:hint="eastAsia"/>
          <w:sz w:val="24"/>
        </w:rPr>
        <w:t>1</w:t>
      </w:r>
      <w:r w:rsidR="0019142F">
        <w:rPr>
          <w:rFonts w:hint="eastAsia"/>
          <w:sz w:val="24"/>
        </w:rPr>
        <w:t>人</w:t>
      </w:r>
      <w:r w:rsidR="004155E7" w:rsidRPr="004155E7">
        <w:rPr>
          <w:rFonts w:hint="eastAsia"/>
          <w:sz w:val="24"/>
        </w:rPr>
        <w:t>(B)</w:t>
      </w:r>
      <w:r w:rsidR="0019142F">
        <w:rPr>
          <w:rFonts w:hint="eastAsia"/>
          <w:sz w:val="24"/>
        </w:rPr>
        <w:t>2</w:t>
      </w:r>
      <w:r w:rsidR="0019142F">
        <w:rPr>
          <w:rFonts w:hint="eastAsia"/>
          <w:sz w:val="24"/>
        </w:rPr>
        <w:t>人</w:t>
      </w:r>
      <w:r w:rsidR="004155E7" w:rsidRPr="004155E7">
        <w:rPr>
          <w:rFonts w:hint="eastAsia"/>
          <w:sz w:val="24"/>
        </w:rPr>
        <w:t>(C)</w:t>
      </w:r>
      <w:r w:rsidR="0019142F">
        <w:rPr>
          <w:rFonts w:hint="eastAsia"/>
          <w:sz w:val="24"/>
        </w:rPr>
        <w:t>3</w:t>
      </w:r>
      <w:r w:rsidR="0019142F">
        <w:rPr>
          <w:rFonts w:hint="eastAsia"/>
          <w:sz w:val="24"/>
        </w:rPr>
        <w:t>人</w:t>
      </w:r>
      <w:r w:rsidR="004155E7" w:rsidRPr="004155E7">
        <w:rPr>
          <w:rFonts w:hint="eastAsia"/>
          <w:sz w:val="24"/>
        </w:rPr>
        <w:t>(D)</w:t>
      </w:r>
      <w:r w:rsidR="0019142F">
        <w:rPr>
          <w:rFonts w:hint="eastAsia"/>
          <w:sz w:val="24"/>
        </w:rPr>
        <w:t>4</w:t>
      </w:r>
      <w:r w:rsidR="0019142F">
        <w:rPr>
          <w:rFonts w:hint="eastAsia"/>
          <w:sz w:val="24"/>
        </w:rPr>
        <w:t>人</w:t>
      </w:r>
    </w:p>
    <w:p w:rsidR="007F778E" w:rsidRPr="00641079" w:rsidRDefault="00641079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公共危險罪是指犯罪行為足以危害不特定多數人的生命、身體、財產及一切安全。請問下列哪一項行為</w:t>
      </w:r>
      <w:r w:rsidRPr="003B186B">
        <w:rPr>
          <w:rFonts w:hint="eastAsia"/>
          <w:sz w:val="24"/>
          <w:u w:val="double"/>
        </w:rPr>
        <w:t>並非</w:t>
      </w:r>
      <w:r>
        <w:rPr>
          <w:rFonts w:hint="eastAsia"/>
          <w:sz w:val="24"/>
        </w:rPr>
        <w:t>觸犯</w:t>
      </w:r>
      <w:r>
        <w:rPr>
          <w:rFonts w:ascii="標楷體" w:hAnsi="標楷體" w:hint="eastAsia"/>
          <w:sz w:val="24"/>
        </w:rPr>
        <w:t>《</w:t>
      </w:r>
      <w:r>
        <w:rPr>
          <w:rFonts w:hint="eastAsia"/>
          <w:sz w:val="24"/>
        </w:rPr>
        <w:t>刑法</w:t>
      </w:r>
      <w:r>
        <w:rPr>
          <w:rFonts w:ascii="標楷體" w:hAnsi="標楷體" w:hint="eastAsia"/>
          <w:sz w:val="24"/>
        </w:rPr>
        <w:t>》</w:t>
      </w:r>
      <w:r>
        <w:rPr>
          <w:rFonts w:hint="eastAsia"/>
          <w:sz w:val="24"/>
        </w:rPr>
        <w:t>上的公共危險罪</w:t>
      </w:r>
      <w:r w:rsidR="007F778E" w:rsidRPr="007F778E">
        <w:rPr>
          <w:rFonts w:hint="eastAsia"/>
          <w:sz w:val="24"/>
        </w:rPr>
        <w:t>？</w:t>
      </w:r>
      <w:r w:rsidR="007F778E" w:rsidRPr="00641079">
        <w:rPr>
          <w:rFonts w:hint="eastAsia"/>
          <w:sz w:val="24"/>
        </w:rPr>
        <w:t>(A)</w:t>
      </w:r>
      <w:r>
        <w:rPr>
          <w:rFonts w:hint="eastAsia"/>
          <w:sz w:val="24"/>
        </w:rPr>
        <w:t>與鄰居發生口角，引爆瓦斯</w:t>
      </w:r>
      <w:r w:rsidR="007F778E" w:rsidRPr="00641079">
        <w:rPr>
          <w:rFonts w:hint="eastAsia"/>
          <w:sz w:val="24"/>
        </w:rPr>
        <w:t>(B)</w:t>
      </w:r>
      <w:r>
        <w:rPr>
          <w:rFonts w:hint="eastAsia"/>
          <w:sz w:val="24"/>
        </w:rPr>
        <w:t>酒後放火燒路邊停放的機車</w:t>
      </w:r>
      <w:r w:rsidR="007F778E" w:rsidRPr="00641079">
        <w:rPr>
          <w:rFonts w:hint="eastAsia"/>
          <w:sz w:val="24"/>
        </w:rPr>
        <w:t>(C)</w:t>
      </w:r>
      <w:r>
        <w:rPr>
          <w:rFonts w:hint="eastAsia"/>
          <w:sz w:val="24"/>
        </w:rPr>
        <w:t>酒後駕車</w:t>
      </w:r>
      <w:r w:rsidR="007F778E" w:rsidRPr="00641079">
        <w:rPr>
          <w:rFonts w:hint="eastAsia"/>
          <w:sz w:val="24"/>
        </w:rPr>
        <w:t>(D)</w:t>
      </w:r>
      <w:r>
        <w:rPr>
          <w:rFonts w:hint="eastAsia"/>
          <w:sz w:val="24"/>
        </w:rPr>
        <w:t>酒醉後將一言不合的朋友毆打成重傷</w:t>
      </w:r>
    </w:p>
    <w:p w:rsidR="0097535D" w:rsidRPr="00FB0492" w:rsidRDefault="00EF3B74" w:rsidP="00C067AD">
      <w:pPr>
        <w:pStyle w:val="a9"/>
        <w:numPr>
          <w:ilvl w:val="0"/>
          <w:numId w:val="3"/>
        </w:numPr>
        <w:spacing w:line="300" w:lineRule="auto"/>
        <w:ind w:left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有些法律行為效力與年齡有關，以「今年18歲，未婚，未受監護宣告的人」為例，若不考慮其他因素，下列何者說法正確</w:t>
      </w:r>
      <w:r w:rsidR="00274715" w:rsidRPr="00274715">
        <w:rPr>
          <w:rFonts w:ascii="標楷體" w:hAnsi="標楷體" w:hint="eastAsia"/>
          <w:sz w:val="24"/>
        </w:rPr>
        <w:t>？(A)</w:t>
      </w:r>
      <w:r>
        <w:rPr>
          <w:rFonts w:ascii="標楷體" w:hAnsi="標楷體" w:hint="eastAsia"/>
          <w:sz w:val="24"/>
        </w:rPr>
        <w:t>受到《兒童及少年福利權益保障法》的保障</w:t>
      </w:r>
      <w:r w:rsidR="00274715" w:rsidRPr="00274715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得到法定代理人的同意，可以購買筆記型電腦</w:t>
      </w:r>
      <w:r w:rsidR="00274715" w:rsidRPr="00274715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依照《民法》規定，具有完全行為能力</w:t>
      </w:r>
      <w:r w:rsidR="00274715" w:rsidRPr="00274715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可以行使公職人員選舉投票權</w:t>
      </w:r>
    </w:p>
    <w:p w:rsidR="006829D6" w:rsidRPr="00FB0492" w:rsidRDefault="00EB09E6" w:rsidP="00C067AD">
      <w:pPr>
        <w:pStyle w:val="a9"/>
        <w:numPr>
          <w:ilvl w:val="0"/>
          <w:numId w:val="3"/>
        </w:numPr>
        <w:spacing w:line="300" w:lineRule="auto"/>
        <w:ind w:left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2016年法務部對捷運殺人案死囚執行槍決，再注入麻醉後，法警連開3槍結束囚犯生命。上述法警作為不構成法律上的殺人罪的原因為何</w:t>
      </w:r>
      <w:r w:rsidR="00D56C9A" w:rsidRPr="00D56C9A">
        <w:rPr>
          <w:rFonts w:ascii="標楷體" w:hAnsi="標楷體" w:hint="eastAsia"/>
          <w:sz w:val="24"/>
        </w:rPr>
        <w:t>?</w:t>
      </w:r>
      <w:r w:rsidR="00D56C9A" w:rsidRPr="00D56C9A">
        <w:rPr>
          <w:rFonts w:hint="eastAsia"/>
        </w:rPr>
        <w:t xml:space="preserve"> </w:t>
      </w:r>
      <w:r w:rsidR="00D56C9A" w:rsidRPr="00D56C9A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正當防衛的行為</w:t>
      </w:r>
      <w:r w:rsidR="00D56C9A" w:rsidRPr="00D56C9A">
        <w:rPr>
          <w:rFonts w:ascii="標楷體" w:hAnsi="標楷體" w:hint="eastAsia"/>
          <w:sz w:val="24"/>
        </w:rPr>
        <w:t xml:space="preserve"> (B)</w:t>
      </w:r>
      <w:r>
        <w:rPr>
          <w:rFonts w:ascii="標楷體" w:hAnsi="標楷體" w:hint="eastAsia"/>
          <w:sz w:val="24"/>
        </w:rPr>
        <w:t>業務上的正當行為</w:t>
      </w:r>
      <w:r w:rsidR="00D56C9A" w:rsidRPr="00D56C9A">
        <w:rPr>
          <w:rFonts w:ascii="標楷體" w:hAnsi="標楷體" w:hint="eastAsia"/>
          <w:sz w:val="24"/>
        </w:rPr>
        <w:t xml:space="preserve"> (C)</w:t>
      </w:r>
      <w:r>
        <w:rPr>
          <w:rFonts w:ascii="標楷體" w:hAnsi="標楷體" w:hint="eastAsia"/>
          <w:sz w:val="24"/>
        </w:rPr>
        <w:t>依照法令的行為</w:t>
      </w:r>
      <w:r w:rsidR="00D56C9A" w:rsidRPr="00D56C9A">
        <w:rPr>
          <w:rFonts w:ascii="標楷體" w:hAnsi="標楷體" w:hint="eastAsia"/>
          <w:sz w:val="24"/>
        </w:rPr>
        <w:t xml:space="preserve"> (D)</w:t>
      </w:r>
      <w:r>
        <w:rPr>
          <w:rFonts w:ascii="標楷體" w:hAnsi="標楷體" w:hint="eastAsia"/>
          <w:sz w:val="24"/>
        </w:rPr>
        <w:t>緊急避難的行為</w:t>
      </w:r>
    </w:p>
    <w:p w:rsidR="001B7BB7" w:rsidRPr="009C1A18" w:rsidRDefault="00DF04AD" w:rsidP="00C067AD">
      <w:pPr>
        <w:numPr>
          <w:ilvl w:val="0"/>
          <w:numId w:val="3"/>
        </w:numPr>
        <w:adjustRightInd w:val="0"/>
        <w:snapToGrid w:val="0"/>
        <w:spacing w:line="300" w:lineRule="auto"/>
        <w:ind w:left="482" w:hanging="482"/>
        <w:rPr>
          <w:sz w:val="24"/>
        </w:rPr>
      </w:pPr>
      <w:r>
        <w:rPr>
          <w:rFonts w:hint="eastAsia"/>
          <w:sz w:val="24"/>
        </w:rPr>
        <w:t>行政機關針對具體事件對特定人民或團體依法所做出</w:t>
      </w:r>
      <w:r w:rsidR="009C1A18">
        <w:rPr>
          <w:rFonts w:hint="eastAsia"/>
          <w:sz w:val="24"/>
        </w:rPr>
        <w:t>的</w:t>
      </w:r>
      <w:r w:rsidR="009C1A18" w:rsidRPr="009C1A18">
        <w:rPr>
          <w:rFonts w:hint="eastAsia"/>
          <w:sz w:val="24"/>
          <w:u w:val="double"/>
        </w:rPr>
        <w:t>各項決定</w:t>
      </w:r>
      <w:r w:rsidR="009C1A18">
        <w:rPr>
          <w:rFonts w:hint="eastAsia"/>
          <w:sz w:val="24"/>
        </w:rPr>
        <w:t>，其內容能是對人民的處罰，也可能為人民帶來利益。上述</w:t>
      </w:r>
      <w:r w:rsidR="009C1A18">
        <w:rPr>
          <w:rFonts w:ascii="標楷體" w:hAnsi="標楷體" w:hint="eastAsia"/>
          <w:sz w:val="24"/>
        </w:rPr>
        <w:t>「</w:t>
      </w:r>
      <w:r w:rsidR="009C1A18" w:rsidRPr="009C1A18">
        <w:rPr>
          <w:rFonts w:ascii="標楷體" w:hAnsi="標楷體" w:hint="eastAsia"/>
          <w:sz w:val="24"/>
          <w:u w:val="double"/>
        </w:rPr>
        <w:t>各項決定</w:t>
      </w:r>
      <w:r w:rsidR="009C1A18">
        <w:rPr>
          <w:rFonts w:ascii="標楷體" w:hAnsi="標楷體" w:hint="eastAsia"/>
          <w:sz w:val="24"/>
        </w:rPr>
        <w:t>」包括下列何者</w:t>
      </w:r>
      <w:r w:rsidR="00E172DA" w:rsidRPr="00E172DA">
        <w:rPr>
          <w:rFonts w:hint="eastAsia"/>
          <w:sz w:val="24"/>
        </w:rPr>
        <w:t>？</w:t>
      </w:r>
      <w:bookmarkStart w:id="1" w:name="OP1_AE07B207CD2F45AA8FD2088D6A5FA243"/>
      <w:r w:rsidR="00E172DA" w:rsidRPr="009C1A18">
        <w:rPr>
          <w:rFonts w:ascii="標楷體" w:hAnsi="標楷體" w:hint="eastAsia"/>
          <w:sz w:val="24"/>
        </w:rPr>
        <w:t>(Ａ)</w:t>
      </w:r>
      <w:bookmarkStart w:id="2" w:name="OP2_AE07B207CD2F45AA8FD2088D6A5FA243"/>
      <w:bookmarkEnd w:id="1"/>
      <w:r w:rsidR="009C1A18">
        <w:rPr>
          <w:rFonts w:hint="eastAsia"/>
          <w:sz w:val="24"/>
        </w:rPr>
        <w:t>沒收不法所得</w:t>
      </w:r>
      <w:r w:rsidR="009C1A18">
        <w:rPr>
          <w:rFonts w:hint="eastAsia"/>
          <w:sz w:val="24"/>
        </w:rPr>
        <w:t xml:space="preserve"> </w:t>
      </w:r>
      <w:r w:rsidR="009C1A18" w:rsidRPr="009C1A18">
        <w:rPr>
          <w:rFonts w:ascii="標楷體" w:hAnsi="標楷體" w:hint="eastAsia"/>
          <w:sz w:val="24"/>
        </w:rPr>
        <w:t>(Ｂ)</w:t>
      </w:r>
      <w:bookmarkStart w:id="3" w:name="OP3_AE07B207CD2F45AA8FD2088D6A5FA243"/>
      <w:bookmarkEnd w:id="2"/>
      <w:r w:rsidR="009C1A18">
        <w:rPr>
          <w:rFonts w:ascii="標楷體" w:hAnsi="標楷體" w:hint="eastAsia"/>
          <w:sz w:val="24"/>
        </w:rPr>
        <w:t>負起損害賠償</w:t>
      </w:r>
      <w:r w:rsidR="009C1A18" w:rsidRPr="009C1A18">
        <w:rPr>
          <w:rFonts w:hint="eastAsia"/>
          <w:sz w:val="24"/>
        </w:rPr>
        <w:t xml:space="preserve"> </w:t>
      </w:r>
      <w:r w:rsidR="009C1A18" w:rsidRPr="009C1A18">
        <w:rPr>
          <w:rFonts w:ascii="標楷體" w:hAnsi="標楷體" w:hint="eastAsia"/>
          <w:sz w:val="24"/>
        </w:rPr>
        <w:t>(Ｃ)</w:t>
      </w:r>
      <w:bookmarkStart w:id="4" w:name="OP4_AE07B207CD2F45AA8FD2088D6A5FA243"/>
      <w:bookmarkEnd w:id="3"/>
      <w:r w:rsidR="009C1A18">
        <w:rPr>
          <w:rFonts w:ascii="標楷體" w:hAnsi="標楷體" w:hint="eastAsia"/>
          <w:sz w:val="24"/>
        </w:rPr>
        <w:t>聲請拋棄繼承</w:t>
      </w:r>
      <w:r w:rsidR="009C1A18" w:rsidRPr="009C1A18">
        <w:rPr>
          <w:rFonts w:hint="eastAsia"/>
          <w:sz w:val="24"/>
        </w:rPr>
        <w:t xml:space="preserve"> </w:t>
      </w:r>
      <w:r w:rsidR="009C1A18" w:rsidRPr="009C1A18">
        <w:rPr>
          <w:rFonts w:ascii="標楷體" w:hAnsi="標楷體" w:hint="eastAsia"/>
          <w:sz w:val="24"/>
        </w:rPr>
        <w:t>(Ｄ)</w:t>
      </w:r>
      <w:bookmarkEnd w:id="4"/>
      <w:r w:rsidR="00FB0492">
        <w:rPr>
          <w:rFonts w:ascii="標楷體" w:hAnsi="標楷體" w:hint="eastAsia"/>
          <w:sz w:val="24"/>
        </w:rPr>
        <w:t>勒令歇業</w:t>
      </w:r>
    </w:p>
    <w:p w:rsidR="007460EC" w:rsidRPr="007460EC" w:rsidRDefault="00FB0492" w:rsidP="00C067AD">
      <w:pPr>
        <w:numPr>
          <w:ilvl w:val="0"/>
          <w:numId w:val="3"/>
        </w:numPr>
        <w:adjustRightInd w:val="0"/>
        <w:snapToGrid w:val="0"/>
        <w:spacing w:line="300" w:lineRule="auto"/>
        <w:ind w:left="482" w:hanging="482"/>
        <w:rPr>
          <w:sz w:val="24"/>
        </w:rPr>
      </w:pPr>
      <w:r w:rsidRPr="007460EC">
        <w:rPr>
          <w:rFonts w:hint="eastAsia"/>
          <w:sz w:val="24"/>
        </w:rPr>
        <w:t>若在捷運上</w:t>
      </w:r>
      <w:r w:rsidR="007460EC" w:rsidRPr="007460EC">
        <w:rPr>
          <w:rFonts w:hint="eastAsia"/>
          <w:sz w:val="24"/>
        </w:rPr>
        <w:t>遇到隨機殺人事件，民眾為了保護自己而與歹徒扭打，過程中造成歹徒受傷，原則上不構成犯罪。上述內容是基於何種阻卻違法事由的行為</w:t>
      </w:r>
      <w:r w:rsidR="007460EC" w:rsidRPr="007460EC">
        <w:rPr>
          <w:rFonts w:hint="eastAsia"/>
          <w:sz w:val="24"/>
        </w:rPr>
        <w:t>?</w:t>
      </w:r>
      <w:r w:rsidR="007460EC" w:rsidRPr="007460EC">
        <w:rPr>
          <w:rFonts w:ascii="標楷體" w:hAnsi="標楷體" w:hint="eastAsia"/>
          <w:sz w:val="24"/>
        </w:rPr>
        <w:t xml:space="preserve"> </w:t>
      </w:r>
      <w:r w:rsidR="007460EC" w:rsidRPr="00D56C9A">
        <w:rPr>
          <w:rFonts w:ascii="標楷體" w:hAnsi="標楷體" w:hint="eastAsia"/>
          <w:sz w:val="24"/>
        </w:rPr>
        <w:t>(A)</w:t>
      </w:r>
      <w:r w:rsidR="007460EC">
        <w:rPr>
          <w:rFonts w:ascii="標楷體" w:hAnsi="標楷體" w:hint="eastAsia"/>
          <w:sz w:val="24"/>
        </w:rPr>
        <w:t>正當防衛的行為</w:t>
      </w:r>
      <w:r w:rsidR="007460EC" w:rsidRPr="00D56C9A">
        <w:rPr>
          <w:rFonts w:ascii="標楷體" w:hAnsi="標楷體" w:hint="eastAsia"/>
          <w:sz w:val="24"/>
        </w:rPr>
        <w:t>(B)</w:t>
      </w:r>
      <w:r w:rsidR="007460EC">
        <w:rPr>
          <w:rFonts w:ascii="標楷體" w:hAnsi="標楷體" w:hint="eastAsia"/>
          <w:sz w:val="24"/>
        </w:rPr>
        <w:t>業務上的正當行為</w:t>
      </w:r>
      <w:r w:rsidR="007460EC" w:rsidRPr="00D56C9A">
        <w:rPr>
          <w:rFonts w:ascii="標楷體" w:hAnsi="標楷體" w:hint="eastAsia"/>
          <w:sz w:val="24"/>
        </w:rPr>
        <w:t>(C)</w:t>
      </w:r>
      <w:r w:rsidR="007460EC">
        <w:rPr>
          <w:rFonts w:ascii="標楷體" w:hAnsi="標楷體" w:hint="eastAsia"/>
          <w:sz w:val="24"/>
        </w:rPr>
        <w:t>依照法令的行為</w:t>
      </w:r>
      <w:r w:rsidR="007460EC" w:rsidRPr="00D56C9A">
        <w:rPr>
          <w:rFonts w:ascii="標楷體" w:hAnsi="標楷體" w:hint="eastAsia"/>
          <w:sz w:val="24"/>
        </w:rPr>
        <w:t>(D)</w:t>
      </w:r>
      <w:r w:rsidR="007460EC">
        <w:rPr>
          <w:rFonts w:ascii="標楷體" w:hAnsi="標楷體" w:hint="eastAsia"/>
          <w:sz w:val="24"/>
        </w:rPr>
        <w:t>緊急避難的行為</w:t>
      </w:r>
    </w:p>
    <w:p w:rsidR="00E172DA" w:rsidRPr="00F80D77" w:rsidRDefault="00F80D77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hint="eastAsia"/>
          <w:sz w:val="24"/>
        </w:rPr>
        <w:t>如果行為發生時，</w:t>
      </w:r>
      <w:r>
        <w:rPr>
          <w:rFonts w:ascii="標楷體" w:hAnsi="標楷體" w:hint="eastAsia"/>
          <w:sz w:val="24"/>
        </w:rPr>
        <w:t>《</w:t>
      </w:r>
      <w:r>
        <w:rPr>
          <w:rFonts w:hint="eastAsia"/>
          <w:sz w:val="24"/>
        </w:rPr>
        <w:t>刑法</w:t>
      </w:r>
      <w:r>
        <w:rPr>
          <w:rFonts w:ascii="標楷體" w:hAnsi="標楷體" w:hint="eastAsia"/>
          <w:sz w:val="24"/>
        </w:rPr>
        <w:t>》</w:t>
      </w:r>
      <w:r>
        <w:rPr>
          <w:rFonts w:hint="eastAsia"/>
          <w:sz w:val="24"/>
        </w:rPr>
        <w:t>無明文規定這種行為構成犯罪，即使違反道德或其他社會規範，國家亦不得任意處罰。上述內容主要是為了保障人權，也是</w:t>
      </w:r>
      <w:r>
        <w:rPr>
          <w:rFonts w:ascii="標楷體" w:hAnsi="標楷體" w:hint="eastAsia"/>
          <w:sz w:val="24"/>
        </w:rPr>
        <w:t>《</w:t>
      </w:r>
      <w:r>
        <w:rPr>
          <w:rFonts w:hint="eastAsia"/>
          <w:sz w:val="24"/>
        </w:rPr>
        <w:t>刑法</w:t>
      </w:r>
      <w:r>
        <w:rPr>
          <w:rFonts w:ascii="標楷體" w:hAnsi="標楷體" w:hint="eastAsia"/>
          <w:sz w:val="24"/>
        </w:rPr>
        <w:t>》</w:t>
      </w:r>
      <w:r>
        <w:rPr>
          <w:rFonts w:hint="eastAsia"/>
          <w:sz w:val="24"/>
        </w:rPr>
        <w:t>何種重要精神</w:t>
      </w:r>
      <w:r>
        <w:rPr>
          <w:rFonts w:hint="eastAsia"/>
          <w:sz w:val="24"/>
        </w:rPr>
        <w:t>?</w:t>
      </w:r>
      <w:r w:rsidRPr="00F80D77">
        <w:rPr>
          <w:rFonts w:ascii="標楷體" w:hAnsi="標楷體" w:hint="eastAsia"/>
          <w:sz w:val="24"/>
        </w:rPr>
        <w:t xml:space="preserve"> </w:t>
      </w:r>
      <w:r w:rsidRPr="00DE401C">
        <w:rPr>
          <w:rFonts w:ascii="標楷體" w:hAnsi="標楷體" w:hint="eastAsia"/>
          <w:sz w:val="24"/>
        </w:rPr>
        <w:t>(A)誠實信用原則(B)罪刑法定原則(C)無罪推定原則(D)受益原則</w:t>
      </w:r>
    </w:p>
    <w:p w:rsidR="00864439" w:rsidRDefault="000E6B1E" w:rsidP="00C067AD">
      <w:pPr>
        <w:numPr>
          <w:ilvl w:val="0"/>
          <w:numId w:val="3"/>
        </w:numPr>
        <w:adjustRightInd w:val="0"/>
        <w:snapToGrid w:val="0"/>
        <w:spacing w:line="300" w:lineRule="auto"/>
        <w:ind w:left="482" w:hanging="48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阿國購買了一組昂貴的電腦設備，但父母反對，此項交易不生效力。期望得到電腦的阿國，當天晚上潛入店家行竊時遭到警方逮捕，他為自己的行為負起完全的刑事責任。若只考量年紀因素，下列何者可能為阿國的年紀?</w:t>
      </w:r>
      <w:r w:rsidR="0038277B" w:rsidRPr="0038277B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年滿13歲，未滿14歲</w:t>
      </w:r>
      <w:r w:rsidR="0038277B" w:rsidRPr="0038277B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年滿15歲，未滿16歲</w:t>
      </w:r>
      <w:r w:rsidR="0038277B" w:rsidRPr="0038277B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年滿</w:t>
      </w:r>
      <w:r w:rsidR="008848AF">
        <w:rPr>
          <w:rFonts w:ascii="標楷體" w:hAnsi="標楷體" w:hint="eastAsia"/>
          <w:sz w:val="24"/>
        </w:rPr>
        <w:t>17歲，未滿18歲</w:t>
      </w:r>
      <w:r w:rsidR="0038277B" w:rsidRPr="0038277B">
        <w:rPr>
          <w:rFonts w:ascii="標楷體" w:hAnsi="標楷體" w:hint="eastAsia"/>
          <w:sz w:val="24"/>
        </w:rPr>
        <w:t>(D)</w:t>
      </w:r>
      <w:r w:rsidR="008848AF">
        <w:rPr>
          <w:rFonts w:ascii="標楷體" w:hAnsi="標楷體" w:hint="eastAsia"/>
          <w:sz w:val="24"/>
        </w:rPr>
        <w:t>年滿19歲，未滿20歲</w:t>
      </w:r>
    </w:p>
    <w:p w:rsidR="008C0601" w:rsidRDefault="00397E5E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槍擊要犯陳</w:t>
      </w:r>
      <w:r w:rsidR="008C0601" w:rsidRPr="008C0601">
        <w:rPr>
          <w:rFonts w:ascii="標楷體" w:hAnsi="標楷體" w:hint="eastAsia"/>
          <w:sz w:val="24"/>
        </w:rPr>
        <w:t>嫌因殺人罪被法院判處：甲、無期徒刑；乙、褫奪公權終身。請問：有關甲、乙的敘述，下列何者正確？</w:t>
      </w:r>
      <w:r w:rsidRPr="00397E5E">
        <w:rPr>
          <w:rFonts w:ascii="標楷體" w:hAnsi="標楷體" w:hint="eastAsia"/>
          <w:sz w:val="24"/>
        </w:rPr>
        <w:t>(A)甲：主刑，乙：從刑</w:t>
      </w:r>
      <w:r>
        <w:rPr>
          <w:rFonts w:ascii="標楷體" w:hAnsi="標楷體" w:hint="eastAsia"/>
          <w:sz w:val="24"/>
        </w:rPr>
        <w:t xml:space="preserve"> </w:t>
      </w:r>
      <w:r w:rsidRPr="00397E5E">
        <w:rPr>
          <w:rFonts w:ascii="標楷體" w:hAnsi="標楷體" w:hint="eastAsia"/>
          <w:sz w:val="24"/>
        </w:rPr>
        <w:t>(B)甲：從刑，乙：主刑</w:t>
      </w:r>
      <w:r>
        <w:rPr>
          <w:rFonts w:ascii="標楷體" w:hAnsi="標楷體" w:hint="eastAsia"/>
          <w:sz w:val="24"/>
        </w:rPr>
        <w:t xml:space="preserve"> </w:t>
      </w:r>
      <w:r w:rsidRPr="00397E5E">
        <w:rPr>
          <w:rFonts w:ascii="標楷體" w:hAnsi="標楷體" w:hint="eastAsia"/>
          <w:sz w:val="24"/>
        </w:rPr>
        <w:t>(C)乙與罰金屬於同種刑罰</w:t>
      </w:r>
      <w:r>
        <w:rPr>
          <w:rFonts w:ascii="標楷體" w:hAnsi="標楷體" w:hint="eastAsia"/>
          <w:sz w:val="24"/>
        </w:rPr>
        <w:t xml:space="preserve"> </w:t>
      </w:r>
      <w:r w:rsidRPr="00397E5E">
        <w:rPr>
          <w:rFonts w:ascii="標楷體" w:hAnsi="標楷體" w:hint="eastAsia"/>
          <w:sz w:val="24"/>
        </w:rPr>
        <w:t>(D)只要犯罪就會被褫奪公權</w:t>
      </w:r>
    </w:p>
    <w:p w:rsidR="00397E5E" w:rsidRDefault="00C706FF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魯夫在電視新聞上看到「收受贓物可能被處以罰金」、「開車未繫安全帶處以罰鍰」，於是與同學討論罰金與刑罰的差異，下列何者敘述正確</w:t>
      </w:r>
      <w:r w:rsidR="001761E1" w:rsidRPr="001761E1">
        <w:rPr>
          <w:rFonts w:ascii="標楷體" w:hAnsi="標楷體" w:hint="eastAsia"/>
          <w:sz w:val="24"/>
        </w:rPr>
        <w:t>？</w:t>
      </w:r>
      <w:r w:rsidR="001B7258" w:rsidRPr="001B7258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罰鍰會留下犯罪紀錄，而罰金不會</w:t>
      </w:r>
      <w:r w:rsidR="001B7258" w:rsidRPr="001B7258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罰金屬於刑事制裁，罰鍰屬於行政處罰</w:t>
      </w:r>
      <w:r w:rsidR="001B7258" w:rsidRPr="001B7258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罰金補償給受害者，罰鍰則是政府的收入</w:t>
      </w:r>
      <w:r w:rsidR="001B7258" w:rsidRPr="001B7258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罰金金額高於罰鍰金額</w:t>
      </w:r>
    </w:p>
    <w:p w:rsidR="00D108E2" w:rsidRDefault="000771D1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發生刑事案件時，偵查人員蒐集、鑑定相關證據，研判可能嫌疑犯的動機、心態等，以呈現犯罪事實，其目的在提供給下列何人作為「判決」的依據?</w:t>
      </w:r>
      <w:r w:rsidR="00D108E2" w:rsidRPr="00D108E2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檢察官</w:t>
      </w:r>
      <w:r w:rsidR="00D108E2" w:rsidRPr="00D108E2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原告律師</w:t>
      </w:r>
      <w:r w:rsidR="00D108E2" w:rsidRPr="00D108E2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法官</w:t>
      </w:r>
      <w:r w:rsidR="00D108E2" w:rsidRPr="00D108E2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刑事警察</w:t>
      </w:r>
    </w:p>
    <w:p w:rsidR="00A052E9" w:rsidRDefault="000771D1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 w:rsidRPr="000771D1">
        <w:rPr>
          <w:rFonts w:ascii="標楷體" w:hAnsi="標楷體" w:hint="eastAsia"/>
          <w:sz w:val="24"/>
        </w:rPr>
        <w:t>小徐向朋友借一部影集回家觀賞，影集內容與一件刑事案件有關，但因包裝盒破損，僅剩部分劇情說明可辨識，如下表所示。根據我國現行法律判斷，若將四張光碟片按照案件處理的先後次序排列，則其順序應為下列何者</w:t>
      </w:r>
      <w:r w:rsidR="00A052E9" w:rsidRPr="000771D1">
        <w:rPr>
          <w:rFonts w:ascii="標楷體" w:hAnsi="標楷體" w:hint="eastAsia"/>
          <w:sz w:val="24"/>
        </w:rPr>
        <w:t xml:space="preserve">? </w:t>
      </w:r>
    </w:p>
    <w:tbl>
      <w:tblPr>
        <w:tblW w:w="8353" w:type="dxa"/>
        <w:jc w:val="center"/>
        <w:tblInd w:w="19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6"/>
        <w:gridCol w:w="7187"/>
      </w:tblGrid>
      <w:tr w:rsidR="000771D1" w:rsidRPr="000771D1" w:rsidTr="000771D1">
        <w:trPr>
          <w:trHeight w:val="362"/>
          <w:jc w:val="center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D0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光碟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D0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劇情說明</w:t>
            </w:r>
          </w:p>
        </w:tc>
      </w:tr>
      <w:tr w:rsidR="000771D1" w:rsidRPr="000771D1" w:rsidTr="000771D1">
        <w:trPr>
          <w:trHeight w:val="362"/>
          <w:jc w:val="center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甲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標楷體" w:hint="eastAsia"/>
                <w:color w:val="000000"/>
                <w:kern w:val="24"/>
                <w:sz w:val="24"/>
              </w:rPr>
              <w:t>只剩這個機會，法院能否推翻先前判決還他清白</w:t>
            </w: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。</w:t>
            </w:r>
          </w:p>
        </w:tc>
      </w:tr>
      <w:tr w:rsidR="000771D1" w:rsidRPr="000771D1" w:rsidTr="000771D1">
        <w:trPr>
          <w:trHeight w:val="362"/>
          <w:jc w:val="center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乙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標楷體" w:hint="eastAsia"/>
                <w:color w:val="000000"/>
                <w:kern w:val="24"/>
                <w:sz w:val="24"/>
              </w:rPr>
              <w:t>歷經多次開庭，地方法院的法官即將作出判決</w:t>
            </w: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。</w:t>
            </w:r>
          </w:p>
        </w:tc>
      </w:tr>
      <w:tr w:rsidR="000771D1" w:rsidRPr="000771D1" w:rsidTr="000771D1">
        <w:trPr>
          <w:trHeight w:val="362"/>
          <w:jc w:val="center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丙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標楷體" w:hint="eastAsia"/>
                <w:color w:val="000000"/>
                <w:kern w:val="24"/>
                <w:sz w:val="24"/>
              </w:rPr>
              <w:t>他因涉嫌殺人被提起公訴，該如何面對接下來</w:t>
            </w: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。</w:t>
            </w:r>
          </w:p>
        </w:tc>
      </w:tr>
      <w:tr w:rsidR="000771D1" w:rsidRPr="000771D1" w:rsidTr="000771D1">
        <w:trPr>
          <w:trHeight w:val="362"/>
          <w:jc w:val="center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丁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0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71D1" w:rsidRPr="000771D1" w:rsidRDefault="000771D1" w:rsidP="00C067AD">
            <w:pPr>
              <w:widowControl/>
              <w:spacing w:line="300" w:lineRule="auto"/>
              <w:jc w:val="center"/>
              <w:rPr>
                <w:rFonts w:ascii="Arial" w:eastAsia="新細明體" w:hAnsi="Arial" w:cs="Arial"/>
                <w:kern w:val="0"/>
                <w:sz w:val="24"/>
              </w:rPr>
            </w:pP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標楷體" w:hint="eastAsia"/>
                <w:color w:val="000000"/>
                <w:kern w:val="24"/>
                <w:sz w:val="24"/>
              </w:rPr>
              <w:t>雖然已決定上訴，但對於未來的結果並沒有把握</w:t>
            </w:r>
            <w:r w:rsidRPr="000771D1">
              <w:rPr>
                <w:rFonts w:ascii="MS Mincho" w:eastAsia="MS Mincho" w:hAnsi="MS Mincho" w:cs="MS Mincho" w:hint="eastAsia"/>
                <w:color w:val="000000"/>
                <w:kern w:val="24"/>
                <w:sz w:val="24"/>
              </w:rPr>
              <w:t>⋯⋯</w:t>
            </w:r>
            <w:r w:rsidRPr="000771D1">
              <w:rPr>
                <w:rFonts w:ascii="標楷體" w:hAnsi="標楷體" w:cs="Arial" w:hint="eastAsia"/>
                <w:color w:val="000000"/>
                <w:kern w:val="24"/>
                <w:sz w:val="24"/>
              </w:rPr>
              <w:t>。</w:t>
            </w:r>
          </w:p>
        </w:tc>
      </w:tr>
    </w:tbl>
    <w:p w:rsidR="000771D1" w:rsidRPr="003E2459" w:rsidRDefault="000771D1" w:rsidP="00C067AD">
      <w:pPr>
        <w:pStyle w:val="a9"/>
        <w:numPr>
          <w:ilvl w:val="0"/>
          <w:numId w:val="41"/>
        </w:numPr>
        <w:adjustRightInd w:val="0"/>
        <w:snapToGrid w:val="0"/>
        <w:spacing w:line="300" w:lineRule="auto"/>
        <w:ind w:leftChars="0"/>
        <w:rPr>
          <w:rFonts w:ascii="標楷體" w:hAnsi="標楷體"/>
          <w:sz w:val="24"/>
        </w:rPr>
      </w:pPr>
      <w:r w:rsidRPr="003E2459">
        <w:rPr>
          <w:rFonts w:ascii="標楷體" w:hAnsi="標楷體" w:hint="eastAsia"/>
          <w:sz w:val="24"/>
        </w:rPr>
        <w:t>丁丙乙甲(B)丙丁乙甲(C)丙乙丁甲(D)乙丙甲丁</w:t>
      </w:r>
    </w:p>
    <w:p w:rsidR="003E2459" w:rsidRPr="003E2459" w:rsidRDefault="003E2459" w:rsidP="00C067AD">
      <w:pPr>
        <w:adjustRightInd w:val="0"/>
        <w:snapToGrid w:val="0"/>
        <w:spacing w:line="300" w:lineRule="auto"/>
        <w:ind w:left="264" w:hangingChars="110" w:hanging="264"/>
        <w:rPr>
          <w:rFonts w:ascii="標楷體" w:hAnsi="標楷體"/>
          <w:b/>
          <w:sz w:val="24"/>
        </w:rPr>
      </w:pPr>
      <w:r w:rsidRPr="003E2459">
        <w:rPr>
          <w:rFonts w:ascii="標楷體" w:hAnsi="標楷體" w:hint="eastAsia"/>
          <w:b/>
          <w:sz w:val="24"/>
        </w:rPr>
        <w:t>※小刀向高進借了重型機車兜風，不小心撞壞上安全島，把高進的重型機車撞爛了，小刀不願修理與賠償。高進於是聘請龍五告上法院，請求金城判決小刀賠償200萬。</w:t>
      </w:r>
    </w:p>
    <w:p w:rsidR="00D108E2" w:rsidRDefault="003E2459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請問高進透過何種法律規定的方式來維護自身的權益</w:t>
      </w:r>
      <w:r w:rsidR="000102A3" w:rsidRPr="000102A3">
        <w:rPr>
          <w:rFonts w:ascii="標楷體" w:hAnsi="標楷體" w:hint="eastAsia"/>
          <w:sz w:val="24"/>
        </w:rPr>
        <w:t>？ (A)</w:t>
      </w:r>
      <w:r>
        <w:rPr>
          <w:rFonts w:ascii="標楷體" w:hAnsi="標楷體" w:hint="eastAsia"/>
          <w:sz w:val="24"/>
        </w:rPr>
        <w:t>訴願</w:t>
      </w:r>
      <w:r w:rsidR="000102A3" w:rsidRPr="000102A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行政訴訟</w:t>
      </w:r>
      <w:r w:rsidR="000102A3" w:rsidRPr="000102A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刑事訴訟</w:t>
      </w:r>
      <w:r w:rsidR="000102A3" w:rsidRPr="000102A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民事訴訟</w:t>
      </w:r>
    </w:p>
    <w:p w:rsidR="00BA7FC2" w:rsidRDefault="00A92D08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請問小刀撞壞高進的重型機車，高進要求小刀賠償與修理，是基於法律上的何種規定</w:t>
      </w:r>
      <w:r w:rsidR="00BA7FC2" w:rsidRPr="00BA7FC2">
        <w:rPr>
          <w:rFonts w:ascii="標楷體" w:hAnsi="標楷體" w:hint="eastAsia"/>
          <w:sz w:val="24"/>
        </w:rPr>
        <w:t>？(A)</w:t>
      </w:r>
      <w:r>
        <w:rPr>
          <w:rFonts w:ascii="標楷體" w:hAnsi="標楷體" w:hint="eastAsia"/>
          <w:sz w:val="24"/>
        </w:rPr>
        <w:t>契約不履行</w:t>
      </w:r>
      <w:r w:rsidR="00BA7FC2" w:rsidRPr="00BA7FC2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侵權行</w:t>
      </w:r>
      <w:r>
        <w:rPr>
          <w:rFonts w:ascii="標楷體" w:hAnsi="標楷體" w:hint="eastAsia"/>
          <w:sz w:val="24"/>
        </w:rPr>
        <w:lastRenderedPageBreak/>
        <w:t>為</w:t>
      </w:r>
      <w:r w:rsidR="00BA7FC2" w:rsidRPr="00BA7FC2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罪刑法定原則</w:t>
      </w:r>
      <w:r w:rsidR="00BA7FC2" w:rsidRPr="00BA7FC2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無罪推定原則</w:t>
      </w:r>
    </w:p>
    <w:p w:rsidR="00BA7FC2" w:rsidRDefault="00A779F3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請問金城的職業最可能為何</w:t>
      </w:r>
      <w:r w:rsidR="00516A93" w:rsidRPr="00516A93">
        <w:rPr>
          <w:rFonts w:ascii="標楷體" w:hAnsi="標楷體" w:hint="eastAsia"/>
          <w:sz w:val="24"/>
        </w:rPr>
        <w:t>？ (A)</w:t>
      </w:r>
      <w:r>
        <w:rPr>
          <w:rFonts w:ascii="標楷體" w:hAnsi="標楷體" w:hint="eastAsia"/>
          <w:sz w:val="24"/>
        </w:rPr>
        <w:t>大法官</w:t>
      </w:r>
      <w:r w:rsidR="00516A93" w:rsidRPr="00516A9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法官</w:t>
      </w:r>
      <w:r w:rsidR="00516A93" w:rsidRPr="00516A9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檢察官</w:t>
      </w:r>
      <w:r w:rsidR="00516A93" w:rsidRPr="00516A9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書記官</w:t>
      </w:r>
    </w:p>
    <w:p w:rsidR="00516A93" w:rsidRDefault="00C3011D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此</w:t>
      </w:r>
      <w:r w:rsidR="00095285">
        <w:rPr>
          <w:rFonts w:ascii="標楷體" w:hAnsi="標楷體" w:hint="eastAsia"/>
          <w:sz w:val="24"/>
        </w:rPr>
        <w:t>案件的</w:t>
      </w:r>
      <w:r>
        <w:rPr>
          <w:rFonts w:ascii="標楷體" w:hAnsi="標楷體" w:hint="eastAsia"/>
          <w:sz w:val="24"/>
        </w:rPr>
        <w:t>訴訟原則上採何種審判制度</w:t>
      </w:r>
      <w:r w:rsidR="00516A93" w:rsidRPr="00516A93">
        <w:rPr>
          <w:rFonts w:ascii="標楷體" w:hAnsi="標楷體" w:hint="eastAsia"/>
          <w:sz w:val="24"/>
        </w:rPr>
        <w:t>？(A)</w:t>
      </w:r>
      <w:r>
        <w:rPr>
          <w:rFonts w:ascii="標楷體" w:hAnsi="標楷體" w:hint="eastAsia"/>
          <w:sz w:val="24"/>
        </w:rPr>
        <w:t>三級三審制</w:t>
      </w:r>
      <w:r w:rsidR="00516A93" w:rsidRPr="00516A9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二級三審制</w:t>
      </w:r>
      <w:r w:rsidR="00516A93" w:rsidRPr="00516A9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二級二審制</w:t>
      </w:r>
      <w:r w:rsidR="00516A93" w:rsidRPr="00516A9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三級二審制</w:t>
      </w:r>
    </w:p>
    <w:p w:rsidR="006971D0" w:rsidRPr="003D0DEF" w:rsidRDefault="00095285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ascii="標楷體" w:hAnsi="標楷體" w:hint="eastAsia"/>
          <w:color w:val="000000"/>
          <w:sz w:val="24"/>
        </w:rPr>
        <w:t>根據相關法律規定，此案件最高可上訴至何者</w:t>
      </w:r>
      <w:r w:rsidR="006971D0">
        <w:rPr>
          <w:rFonts w:ascii="標楷體" w:hAnsi="標楷體" w:hint="eastAsia"/>
          <w:color w:val="000000"/>
          <w:sz w:val="24"/>
        </w:rPr>
        <w:t>?</w:t>
      </w:r>
      <w:r w:rsidR="006971D0" w:rsidRPr="001050A5">
        <w:rPr>
          <w:rFonts w:ascii="標楷體" w:hAnsi="標楷體" w:hint="eastAsia"/>
          <w:sz w:val="24"/>
        </w:rPr>
        <w:t xml:space="preserve"> </w:t>
      </w:r>
      <w:r w:rsidR="006971D0" w:rsidRPr="00D56C9A">
        <w:rPr>
          <w:rFonts w:ascii="標楷體" w:hAnsi="標楷體" w:hint="eastAsia"/>
          <w:sz w:val="24"/>
        </w:rPr>
        <w:t>(A)</w:t>
      </w:r>
      <w:r w:rsidR="00BB37F6">
        <w:rPr>
          <w:rFonts w:ascii="標楷體" w:hAnsi="標楷體" w:hint="eastAsia"/>
          <w:sz w:val="24"/>
        </w:rPr>
        <w:t>地方法院</w:t>
      </w:r>
      <w:r w:rsidR="006971D0" w:rsidRPr="00D56C9A">
        <w:rPr>
          <w:rFonts w:ascii="標楷體" w:hAnsi="標楷體" w:hint="eastAsia"/>
          <w:sz w:val="24"/>
        </w:rPr>
        <w:t>(B)</w:t>
      </w:r>
      <w:r w:rsidR="00BB37F6">
        <w:rPr>
          <w:rFonts w:ascii="標楷體" w:hAnsi="標楷體" w:hint="eastAsia"/>
          <w:sz w:val="24"/>
        </w:rPr>
        <w:t>高等法院</w:t>
      </w:r>
      <w:r w:rsidR="006971D0" w:rsidRPr="00D56C9A">
        <w:rPr>
          <w:rFonts w:ascii="標楷體" w:hAnsi="標楷體" w:hint="eastAsia"/>
          <w:sz w:val="24"/>
        </w:rPr>
        <w:t>(C)</w:t>
      </w:r>
      <w:r w:rsidR="00BB37F6">
        <w:rPr>
          <w:rFonts w:ascii="標楷體" w:hAnsi="標楷體" w:hint="eastAsia"/>
          <w:sz w:val="24"/>
        </w:rPr>
        <w:t>最高法院</w:t>
      </w:r>
      <w:r w:rsidR="006971D0" w:rsidRPr="00D56C9A">
        <w:rPr>
          <w:rFonts w:ascii="標楷體" w:hAnsi="標楷體" w:hint="eastAsia"/>
          <w:sz w:val="24"/>
        </w:rPr>
        <w:t>(D)</w:t>
      </w:r>
      <w:r w:rsidR="00BB37F6">
        <w:rPr>
          <w:rFonts w:ascii="標楷體" w:hAnsi="標楷體" w:hint="eastAsia"/>
          <w:sz w:val="24"/>
        </w:rPr>
        <w:t>最高行政法院</w:t>
      </w:r>
    </w:p>
    <w:p w:rsidR="003D0DEF" w:rsidRPr="009F0CDB" w:rsidRDefault="009F0CDB" w:rsidP="00C067AD">
      <w:pPr>
        <w:spacing w:line="300" w:lineRule="auto"/>
        <w:ind w:left="279" w:hangingChars="116" w:hanging="279"/>
        <w:rPr>
          <w:b/>
          <w:sz w:val="24"/>
        </w:rPr>
      </w:pPr>
      <w:r w:rsidRPr="009F0CDB">
        <w:rPr>
          <w:rFonts w:ascii="標楷體" w:hAnsi="標楷體" w:hint="eastAsia"/>
          <w:b/>
          <w:sz w:val="24"/>
        </w:rPr>
        <w:t>※</w:t>
      </w:r>
      <w:r w:rsidR="0041388D">
        <w:rPr>
          <w:rFonts w:ascii="標楷體" w:hAnsi="標楷體" w:hint="eastAsia"/>
          <w:b/>
          <w:sz w:val="24"/>
        </w:rPr>
        <w:t>家住桃園的</w:t>
      </w:r>
      <w:r w:rsidRPr="009F0CDB">
        <w:rPr>
          <w:rFonts w:hint="eastAsia"/>
          <w:b/>
          <w:sz w:val="24"/>
        </w:rPr>
        <w:t>旺旺開了一家麵包店，因為漏開發票而被檢舉，國稅局追討欠稅</w:t>
      </w:r>
      <w:r w:rsidRPr="009F0CDB">
        <w:rPr>
          <w:rFonts w:hint="eastAsia"/>
          <w:b/>
          <w:sz w:val="24"/>
        </w:rPr>
        <w:t>180</w:t>
      </w:r>
      <w:r w:rsidRPr="009F0CDB">
        <w:rPr>
          <w:rFonts w:hint="eastAsia"/>
          <w:b/>
          <w:sz w:val="24"/>
        </w:rPr>
        <w:t>萬元。旺旺不服，經過訴願後，聘請貝貝提起訴訟。</w:t>
      </w:r>
    </w:p>
    <w:p w:rsidR="006971D0" w:rsidRPr="00374740" w:rsidRDefault="009F0CDB" w:rsidP="00C067AD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請問此案件</w:t>
      </w:r>
      <w:r w:rsidR="00ED72F3">
        <w:rPr>
          <w:rFonts w:ascii="標楷體" w:hAnsi="標楷體" w:hint="eastAsia"/>
          <w:sz w:val="24"/>
        </w:rPr>
        <w:t>當事人保障自身權益，採取</w:t>
      </w:r>
      <w:r>
        <w:rPr>
          <w:rFonts w:ascii="標楷體" w:hAnsi="標楷體" w:hint="eastAsia"/>
          <w:sz w:val="24"/>
        </w:rPr>
        <w:t>何種權利救濟方式</w:t>
      </w:r>
      <w:r w:rsidR="006971D0">
        <w:rPr>
          <w:rFonts w:ascii="標楷體" w:hAnsi="標楷體" w:hint="eastAsia"/>
          <w:sz w:val="24"/>
        </w:rPr>
        <w:t>?</w:t>
      </w:r>
      <w:r w:rsidR="00374740" w:rsidRPr="00374740">
        <w:rPr>
          <w:rFonts w:ascii="標楷體" w:hAnsi="標楷體" w:hint="eastAsia"/>
          <w:sz w:val="24"/>
        </w:rPr>
        <w:t xml:space="preserve"> </w:t>
      </w:r>
      <w:r w:rsidRPr="000102A3">
        <w:rPr>
          <w:rFonts w:ascii="標楷體" w:hAnsi="標楷體" w:hint="eastAsia"/>
          <w:sz w:val="24"/>
        </w:rPr>
        <w:t>(A)</w:t>
      </w:r>
      <w:r w:rsidR="00AB02B1">
        <w:rPr>
          <w:rFonts w:ascii="標楷體" w:hAnsi="標楷體" w:hint="eastAsia"/>
          <w:sz w:val="24"/>
        </w:rPr>
        <w:t>請</w:t>
      </w:r>
      <w:r>
        <w:rPr>
          <w:rFonts w:ascii="標楷體" w:hAnsi="標楷體" w:hint="eastAsia"/>
          <w:sz w:val="24"/>
        </w:rPr>
        <w:t>願</w:t>
      </w:r>
      <w:r w:rsidRPr="000102A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行政訴訟</w:t>
      </w:r>
      <w:r w:rsidRPr="000102A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刑事訴訟</w:t>
      </w:r>
      <w:r w:rsidRPr="000102A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民事訴訟</w:t>
      </w:r>
    </w:p>
    <w:p w:rsidR="0089064D" w:rsidRPr="0089064D" w:rsidRDefault="0041388D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ascii="標楷體" w:hAnsi="標楷體" w:hint="eastAsia"/>
          <w:color w:val="000000"/>
          <w:sz w:val="24"/>
        </w:rPr>
        <w:t>上述旺旺應向何單位進行訴願</w:t>
      </w:r>
      <w:r w:rsidR="0089064D" w:rsidRPr="0089064D">
        <w:rPr>
          <w:rFonts w:ascii="標楷體" w:hAnsi="標楷體" w:hint="eastAsia"/>
          <w:color w:val="000000"/>
          <w:sz w:val="24"/>
        </w:rPr>
        <w:t>？</w:t>
      </w:r>
      <w:r w:rsidR="00176B96">
        <w:rPr>
          <w:rFonts w:ascii="標楷體" w:hAnsi="標楷體" w:hint="eastAsia"/>
          <w:sz w:val="24"/>
        </w:rPr>
        <w:t>(A)桃園市政府</w:t>
      </w:r>
      <w:r w:rsidR="0089064D" w:rsidRPr="0089064D">
        <w:rPr>
          <w:rFonts w:ascii="標楷體" w:hAnsi="標楷體" w:hint="eastAsia"/>
          <w:sz w:val="24"/>
        </w:rPr>
        <w:t>(B)</w:t>
      </w:r>
      <w:r w:rsidR="00176B96">
        <w:rPr>
          <w:rFonts w:ascii="標楷體" w:hAnsi="標楷體" w:hint="eastAsia"/>
          <w:sz w:val="24"/>
        </w:rPr>
        <w:t>桃園市議會</w:t>
      </w:r>
      <w:r>
        <w:rPr>
          <w:rFonts w:ascii="標楷體" w:hAnsi="標楷體" w:hint="eastAsia"/>
          <w:sz w:val="24"/>
        </w:rPr>
        <w:t>(C)</w:t>
      </w:r>
      <w:r w:rsidR="00176B96">
        <w:rPr>
          <w:rFonts w:ascii="標楷體" w:hAnsi="標楷體" w:hint="eastAsia"/>
          <w:sz w:val="24"/>
        </w:rPr>
        <w:t>財政部</w:t>
      </w:r>
      <w:r w:rsidR="0089064D" w:rsidRPr="0089064D">
        <w:rPr>
          <w:rFonts w:ascii="標楷體" w:hAnsi="標楷體" w:hint="eastAsia"/>
          <w:sz w:val="24"/>
        </w:rPr>
        <w:t>(D</w:t>
      </w:r>
      <w:r>
        <w:rPr>
          <w:rFonts w:ascii="標楷體" w:hAnsi="標楷體" w:hint="eastAsia"/>
          <w:sz w:val="24"/>
        </w:rPr>
        <w:t>)</w:t>
      </w:r>
      <w:r w:rsidR="00176B96">
        <w:rPr>
          <w:rFonts w:ascii="標楷體" w:hAnsi="標楷體" w:hint="eastAsia"/>
          <w:sz w:val="24"/>
        </w:rPr>
        <w:t>地方法院</w:t>
      </w:r>
    </w:p>
    <w:p w:rsidR="0089064D" w:rsidRDefault="0095282A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此案件的訴訟原則上採何種審判制度</w:t>
      </w:r>
      <w:r w:rsidR="0089064D" w:rsidRPr="0089064D">
        <w:rPr>
          <w:rFonts w:hint="eastAsia"/>
          <w:sz w:val="24"/>
        </w:rPr>
        <w:t>？</w:t>
      </w:r>
      <w:r w:rsidRPr="00516A93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三級三審制</w:t>
      </w:r>
      <w:r w:rsidRPr="00516A9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二級三審制</w:t>
      </w:r>
      <w:r w:rsidRPr="00516A9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二級二審制</w:t>
      </w:r>
      <w:r w:rsidRPr="00516A9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三級二審制</w:t>
      </w:r>
    </w:p>
    <w:p w:rsidR="00BC00E0" w:rsidRPr="0095282A" w:rsidRDefault="0095282A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此案件第一審法院應為下列何者</w:t>
      </w:r>
      <w:r w:rsidR="00C87603" w:rsidRPr="00C87603">
        <w:rPr>
          <w:rFonts w:hint="eastAsia"/>
          <w:sz w:val="24"/>
        </w:rPr>
        <w:t>？</w:t>
      </w:r>
      <w:r w:rsidR="00C87603" w:rsidRPr="00C87603">
        <w:rPr>
          <w:rFonts w:hint="eastAsia"/>
          <w:sz w:val="24"/>
        </w:rPr>
        <w:t>(A)</w:t>
      </w:r>
      <w:r>
        <w:rPr>
          <w:rFonts w:hint="eastAsia"/>
          <w:sz w:val="24"/>
        </w:rPr>
        <w:t>地方法院行政訴訟庭</w:t>
      </w:r>
      <w:r w:rsidR="00C87603" w:rsidRPr="00C87603">
        <w:rPr>
          <w:rFonts w:hint="eastAsia"/>
          <w:sz w:val="24"/>
        </w:rPr>
        <w:t>(B)</w:t>
      </w:r>
      <w:r>
        <w:rPr>
          <w:rFonts w:hint="eastAsia"/>
          <w:sz w:val="24"/>
        </w:rPr>
        <w:t>高等行政法院</w:t>
      </w:r>
      <w:r w:rsidR="00C87603" w:rsidRPr="00C87603">
        <w:rPr>
          <w:rFonts w:hint="eastAsia"/>
          <w:sz w:val="24"/>
        </w:rPr>
        <w:t>(C)</w:t>
      </w:r>
      <w:r>
        <w:rPr>
          <w:rFonts w:hint="eastAsia"/>
          <w:sz w:val="24"/>
        </w:rPr>
        <w:t>最高行政法院</w:t>
      </w:r>
      <w:r w:rsidR="00C87603">
        <w:rPr>
          <w:rFonts w:hint="eastAsia"/>
          <w:sz w:val="24"/>
        </w:rPr>
        <w:t xml:space="preserve"> </w:t>
      </w:r>
      <w:r w:rsidR="00C87603" w:rsidRPr="00C87603">
        <w:rPr>
          <w:rFonts w:hint="eastAsia"/>
          <w:sz w:val="24"/>
        </w:rPr>
        <w:t>(D)</w:t>
      </w:r>
      <w:r>
        <w:rPr>
          <w:rFonts w:hint="eastAsia"/>
          <w:sz w:val="24"/>
        </w:rPr>
        <w:t>高等法院</w:t>
      </w:r>
    </w:p>
    <w:p w:rsidR="00BC00E0" w:rsidRPr="0095282A" w:rsidRDefault="00877034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請問貝貝的職業最可能為何</w:t>
      </w:r>
      <w:r w:rsidR="00B64A32" w:rsidRPr="00B64A32">
        <w:rPr>
          <w:rFonts w:hint="eastAsia"/>
          <w:sz w:val="24"/>
        </w:rPr>
        <w:t>？</w:t>
      </w:r>
      <w:r w:rsidRPr="00516A93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法官</w:t>
      </w:r>
      <w:r w:rsidRPr="00516A9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律師</w:t>
      </w:r>
      <w:r w:rsidRPr="00516A9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檢察官</w:t>
      </w:r>
      <w:r w:rsidRPr="00516A9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書記官</w:t>
      </w:r>
    </w:p>
    <w:p w:rsidR="00ED72F3" w:rsidRDefault="005C2A95" w:rsidP="00C067AD">
      <w:pPr>
        <w:spacing w:line="300" w:lineRule="auto"/>
        <w:ind w:left="264" w:hangingChars="110" w:hanging="264"/>
        <w:rPr>
          <w:rFonts w:ascii="標楷體" w:hAnsi="標楷體"/>
          <w:b/>
          <w:sz w:val="24"/>
        </w:rPr>
      </w:pPr>
      <w:r>
        <w:rPr>
          <w:rFonts w:ascii="標楷體" w:hAnsi="標楷體" w:hint="eastAsia"/>
          <w:b/>
          <w:sz w:val="24"/>
        </w:rPr>
        <w:t>※</w:t>
      </w:r>
      <w:r w:rsidR="00FF24D4">
        <w:rPr>
          <w:rFonts w:ascii="標楷體" w:hAnsi="標楷體" w:hint="eastAsia"/>
          <w:b/>
          <w:sz w:val="24"/>
        </w:rPr>
        <w:t>小黑向</w:t>
      </w:r>
      <w:bookmarkStart w:id="5" w:name="_GoBack"/>
      <w:bookmarkEnd w:id="5"/>
      <w:r w:rsidR="00ED72F3">
        <w:rPr>
          <w:rFonts w:ascii="標楷體" w:hAnsi="標楷體" w:hint="eastAsia"/>
          <w:b/>
          <w:sz w:val="24"/>
        </w:rPr>
        <w:t>小白借了跑車，不小心將行走在斑馬線上的行人撞死。雖然小黑自責不已，但灰灰還是提起公訴。小黑聘請光光處理訴訟相關事宜，並向花花請求從輕量刑。這些內容都由安安記錄下來。</w:t>
      </w:r>
    </w:p>
    <w:p w:rsidR="00787B7A" w:rsidRDefault="00ED72F3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ascii="標楷體" w:hAnsi="標楷體" w:hint="eastAsia"/>
          <w:sz w:val="24"/>
        </w:rPr>
        <w:t>請問此案件的原告為下列何者</w:t>
      </w:r>
      <w:r w:rsidR="00FF1040">
        <w:rPr>
          <w:rFonts w:hint="eastAsia"/>
          <w:sz w:val="24"/>
        </w:rPr>
        <w:t>？</w:t>
      </w:r>
      <w:r w:rsidR="00FF1040" w:rsidRPr="00FF1040">
        <w:rPr>
          <w:rFonts w:hint="eastAsia"/>
          <w:sz w:val="24"/>
        </w:rPr>
        <w:t>(A)</w:t>
      </w:r>
      <w:r>
        <w:rPr>
          <w:rFonts w:hint="eastAsia"/>
          <w:sz w:val="24"/>
        </w:rPr>
        <w:t>小黑</w:t>
      </w:r>
      <w:r w:rsidR="00FF1040" w:rsidRPr="00FF1040">
        <w:rPr>
          <w:rFonts w:hint="eastAsia"/>
          <w:sz w:val="24"/>
        </w:rPr>
        <w:t>(B)</w:t>
      </w:r>
      <w:r>
        <w:rPr>
          <w:rFonts w:hint="eastAsia"/>
          <w:sz w:val="24"/>
        </w:rPr>
        <w:t>小白</w:t>
      </w:r>
      <w:r w:rsidR="00FF1040" w:rsidRPr="00FF1040">
        <w:rPr>
          <w:rFonts w:hint="eastAsia"/>
          <w:sz w:val="24"/>
        </w:rPr>
        <w:t>(C)</w:t>
      </w:r>
      <w:r>
        <w:rPr>
          <w:rFonts w:hint="eastAsia"/>
          <w:sz w:val="24"/>
        </w:rPr>
        <w:t>灰灰</w:t>
      </w:r>
      <w:r w:rsidR="00FF1040" w:rsidRPr="00FF1040">
        <w:rPr>
          <w:rFonts w:hint="eastAsia"/>
          <w:sz w:val="24"/>
        </w:rPr>
        <w:t>(D)</w:t>
      </w:r>
      <w:r>
        <w:rPr>
          <w:rFonts w:hint="eastAsia"/>
          <w:sz w:val="24"/>
        </w:rPr>
        <w:t>花花</w:t>
      </w:r>
    </w:p>
    <w:p w:rsidR="00ED72F3" w:rsidRDefault="00ED72F3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此案件的訴訟原則上採何種審判制度</w:t>
      </w:r>
      <w:r w:rsidRPr="0089064D">
        <w:rPr>
          <w:rFonts w:hint="eastAsia"/>
          <w:sz w:val="24"/>
        </w:rPr>
        <w:t>？</w:t>
      </w:r>
      <w:r w:rsidRPr="00516A93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三級三審制</w:t>
      </w:r>
      <w:r w:rsidRPr="00516A93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二級三審制</w:t>
      </w:r>
      <w:r w:rsidRPr="00516A93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二級二審制</w:t>
      </w:r>
      <w:r w:rsidRPr="00516A93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三級二審制</w:t>
      </w:r>
    </w:p>
    <w:p w:rsidR="00C951F8" w:rsidRPr="0095282A" w:rsidRDefault="00C951F8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此案件第一審法院應為下列何者</w:t>
      </w:r>
      <w:r w:rsidRPr="00C87603">
        <w:rPr>
          <w:rFonts w:hint="eastAsia"/>
          <w:sz w:val="24"/>
        </w:rPr>
        <w:t>？</w:t>
      </w:r>
      <w:r w:rsidRPr="00C87603">
        <w:rPr>
          <w:rFonts w:hint="eastAsia"/>
          <w:sz w:val="24"/>
        </w:rPr>
        <w:t>(A)</w:t>
      </w:r>
      <w:r>
        <w:rPr>
          <w:rFonts w:hint="eastAsia"/>
          <w:sz w:val="24"/>
        </w:rPr>
        <w:t>地方法院</w:t>
      </w:r>
      <w:r w:rsidRPr="00C87603">
        <w:rPr>
          <w:rFonts w:hint="eastAsia"/>
          <w:sz w:val="24"/>
        </w:rPr>
        <w:t>(B)</w:t>
      </w:r>
      <w:r>
        <w:rPr>
          <w:rFonts w:hint="eastAsia"/>
          <w:sz w:val="24"/>
        </w:rPr>
        <w:t>高等法院</w:t>
      </w:r>
      <w:r w:rsidRPr="00C87603">
        <w:rPr>
          <w:rFonts w:hint="eastAsia"/>
          <w:sz w:val="24"/>
        </w:rPr>
        <w:t>(C)</w:t>
      </w:r>
      <w:r>
        <w:rPr>
          <w:rFonts w:hint="eastAsia"/>
          <w:sz w:val="24"/>
        </w:rPr>
        <w:t>最高法院</w:t>
      </w:r>
      <w:r>
        <w:rPr>
          <w:rFonts w:hint="eastAsia"/>
          <w:sz w:val="24"/>
        </w:rPr>
        <w:t xml:space="preserve"> </w:t>
      </w:r>
      <w:r w:rsidRPr="00C87603">
        <w:rPr>
          <w:rFonts w:hint="eastAsia"/>
          <w:sz w:val="24"/>
        </w:rPr>
        <w:t>(D)</w:t>
      </w:r>
      <w:r>
        <w:rPr>
          <w:rFonts w:hint="eastAsia"/>
          <w:sz w:val="24"/>
        </w:rPr>
        <w:t>地方法院行政訴訟庭</w:t>
      </w:r>
    </w:p>
    <w:p w:rsidR="00C951F8" w:rsidRPr="003D0DEF" w:rsidRDefault="00C951F8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ascii="標楷體" w:hAnsi="標楷體" w:hint="eastAsia"/>
          <w:color w:val="000000"/>
          <w:sz w:val="24"/>
        </w:rPr>
        <w:t>根據相關法律規定，此案件最高可上訴至何者?</w:t>
      </w:r>
      <w:r w:rsidRPr="001050A5">
        <w:rPr>
          <w:rFonts w:ascii="標楷體" w:hAnsi="標楷體" w:hint="eastAsia"/>
          <w:sz w:val="24"/>
        </w:rPr>
        <w:t xml:space="preserve"> </w:t>
      </w:r>
      <w:r w:rsidRPr="00D56C9A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地方法院</w:t>
      </w:r>
      <w:r w:rsidRPr="00D56C9A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高等法院</w:t>
      </w:r>
      <w:r w:rsidRPr="00D56C9A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最高法院</w:t>
      </w:r>
      <w:r w:rsidRPr="00D56C9A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最高行政法院</w:t>
      </w:r>
    </w:p>
    <w:p w:rsidR="00FF1040" w:rsidRDefault="00C30539" w:rsidP="00C067AD">
      <w:pPr>
        <w:pStyle w:val="a9"/>
        <w:numPr>
          <w:ilvl w:val="0"/>
          <w:numId w:val="3"/>
        </w:numPr>
        <w:spacing w:line="300" w:lineRule="auto"/>
        <w:ind w:leftChars="0"/>
        <w:rPr>
          <w:sz w:val="24"/>
        </w:rPr>
      </w:pPr>
      <w:r>
        <w:rPr>
          <w:rFonts w:hint="eastAsia"/>
          <w:sz w:val="24"/>
        </w:rPr>
        <w:t>請問灰灰在法庭內所穿著的法袍顏色應為下列何者</w:t>
      </w:r>
      <w:r w:rsidR="007376EB">
        <w:rPr>
          <w:rFonts w:hint="eastAsia"/>
          <w:sz w:val="24"/>
        </w:rPr>
        <w:t>？</w:t>
      </w:r>
      <w:r w:rsidR="00FF1040" w:rsidRPr="00FF1040">
        <w:rPr>
          <w:rFonts w:hint="eastAsia"/>
          <w:sz w:val="24"/>
        </w:rPr>
        <w:t>(A)</w:t>
      </w:r>
      <w:r>
        <w:rPr>
          <w:rFonts w:hint="eastAsia"/>
          <w:sz w:val="24"/>
        </w:rPr>
        <w:t>藍色</w:t>
      </w:r>
      <w:r w:rsidR="00FF1040" w:rsidRPr="00FF1040">
        <w:rPr>
          <w:rFonts w:hint="eastAsia"/>
          <w:sz w:val="24"/>
        </w:rPr>
        <w:t>(B)</w:t>
      </w:r>
      <w:r>
        <w:rPr>
          <w:rFonts w:hint="eastAsia"/>
          <w:sz w:val="24"/>
        </w:rPr>
        <w:t>白色</w:t>
      </w:r>
      <w:r w:rsidR="00FF1040" w:rsidRPr="00FF1040">
        <w:rPr>
          <w:rFonts w:hint="eastAsia"/>
          <w:sz w:val="24"/>
        </w:rPr>
        <w:t>(C)</w:t>
      </w:r>
      <w:r>
        <w:rPr>
          <w:rFonts w:hint="eastAsia"/>
          <w:sz w:val="24"/>
        </w:rPr>
        <w:t>紫色</w:t>
      </w:r>
      <w:r w:rsidR="00FF1040" w:rsidRPr="00FF1040">
        <w:rPr>
          <w:rFonts w:hint="eastAsia"/>
          <w:sz w:val="24"/>
        </w:rPr>
        <w:t>(D)</w:t>
      </w:r>
      <w:r>
        <w:rPr>
          <w:rFonts w:hint="eastAsia"/>
          <w:sz w:val="24"/>
        </w:rPr>
        <w:t>黑色</w:t>
      </w:r>
    </w:p>
    <w:p w:rsidR="0012253D" w:rsidRDefault="0012253D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12253D" w:rsidRPr="00C067AD" w:rsidRDefault="0012253D" w:rsidP="00C067AD">
      <w:pPr>
        <w:rPr>
          <w:rFonts w:ascii="標楷體" w:hAnsi="標楷體"/>
          <w:b/>
          <w:sz w:val="24"/>
        </w:rPr>
      </w:pPr>
    </w:p>
    <w:p w:rsidR="0016017A" w:rsidRPr="001064A5" w:rsidRDefault="0016017A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  <w:r w:rsidRPr="001064A5">
        <w:rPr>
          <w:rFonts w:ascii="標楷體" w:hAnsi="標楷體" w:hint="eastAsia"/>
          <w:b/>
          <w:sz w:val="24"/>
        </w:rPr>
        <w:t>《試題結束》</w:t>
      </w:r>
    </w:p>
    <w:sectPr w:rsidR="0016017A" w:rsidRPr="001064A5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48" w:rsidRDefault="00C51F48" w:rsidP="000A2BBE">
      <w:r>
        <w:separator/>
      </w:r>
    </w:p>
  </w:endnote>
  <w:endnote w:type="continuationSeparator" w:id="0">
    <w:p w:rsidR="00C51F48" w:rsidRDefault="00C51F4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152B5B" w:rsidRDefault="00152B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D4" w:rsidRPr="003150D4">
          <w:rPr>
            <w:noProof/>
            <w:lang w:val="zh-TW"/>
          </w:rPr>
          <w:t>1</w:t>
        </w:r>
        <w:r>
          <w:fldChar w:fldCharType="end"/>
        </w:r>
      </w:p>
    </w:sdtContent>
  </w:sdt>
  <w:p w:rsidR="00152B5B" w:rsidRDefault="00152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48" w:rsidRDefault="00C51F48" w:rsidP="000A2BBE">
      <w:r>
        <w:separator/>
      </w:r>
    </w:p>
  </w:footnote>
  <w:footnote w:type="continuationSeparator" w:id="0">
    <w:p w:rsidR="00C51F48" w:rsidRDefault="00C51F4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03762CF"/>
    <w:multiLevelType w:val="hybridMultilevel"/>
    <w:tmpl w:val="643A6348"/>
    <w:lvl w:ilvl="0" w:tplc="2D7C56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3C100A"/>
    <w:multiLevelType w:val="hybridMultilevel"/>
    <w:tmpl w:val="151AF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7E3C11"/>
    <w:multiLevelType w:val="hybridMultilevel"/>
    <w:tmpl w:val="BBA8D14E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AD4C74"/>
    <w:multiLevelType w:val="hybridMultilevel"/>
    <w:tmpl w:val="7F36A986"/>
    <w:lvl w:ilvl="0" w:tplc="5A980FE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A2859E7"/>
    <w:multiLevelType w:val="hybridMultilevel"/>
    <w:tmpl w:val="58AC3390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EA2EEC"/>
    <w:multiLevelType w:val="hybridMultilevel"/>
    <w:tmpl w:val="F3D28296"/>
    <w:lvl w:ilvl="0" w:tplc="C40463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932481"/>
    <w:multiLevelType w:val="hybridMultilevel"/>
    <w:tmpl w:val="28B28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CB7E88"/>
    <w:multiLevelType w:val="hybridMultilevel"/>
    <w:tmpl w:val="7608819E"/>
    <w:lvl w:ilvl="0" w:tplc="2F867F8A">
      <w:start w:val="1"/>
      <w:numFmt w:val="decimal"/>
      <w:lvlText w:val="%1."/>
      <w:lvlJc w:val="left"/>
      <w:pPr>
        <w:ind w:left="5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0">
    <w:nsid w:val="11CC64B8"/>
    <w:multiLevelType w:val="hybridMultilevel"/>
    <w:tmpl w:val="3E9C3C50"/>
    <w:lvl w:ilvl="0" w:tplc="5C38571A">
      <w:start w:val="4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877CC8"/>
    <w:multiLevelType w:val="hybridMultilevel"/>
    <w:tmpl w:val="2A5EBE0A"/>
    <w:lvl w:ilvl="0" w:tplc="543AC0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ED70E9"/>
    <w:multiLevelType w:val="singleLevel"/>
    <w:tmpl w:val="63AE8E2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3">
    <w:nsid w:val="1CC02ADD"/>
    <w:multiLevelType w:val="hybridMultilevel"/>
    <w:tmpl w:val="472A62C6"/>
    <w:lvl w:ilvl="0" w:tplc="C65C3F1E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2C40AA"/>
    <w:multiLevelType w:val="hybridMultilevel"/>
    <w:tmpl w:val="78B08D38"/>
    <w:lvl w:ilvl="0" w:tplc="0409000F">
      <w:start w:val="1"/>
      <w:numFmt w:val="decimal"/>
      <w:lvlText w:val="%1.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5">
    <w:nsid w:val="2033753D"/>
    <w:multiLevelType w:val="hybridMultilevel"/>
    <w:tmpl w:val="0B2C0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119F4"/>
    <w:multiLevelType w:val="hybridMultilevel"/>
    <w:tmpl w:val="D39C8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711DD8"/>
    <w:multiLevelType w:val="hybridMultilevel"/>
    <w:tmpl w:val="0FEACFE4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17974"/>
    <w:multiLevelType w:val="hybridMultilevel"/>
    <w:tmpl w:val="BCD0F014"/>
    <w:lvl w:ilvl="0" w:tplc="266093E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6AB6CAF"/>
    <w:multiLevelType w:val="hybridMultilevel"/>
    <w:tmpl w:val="5204F1D2"/>
    <w:lvl w:ilvl="0" w:tplc="4DAE73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C841A6"/>
    <w:multiLevelType w:val="hybridMultilevel"/>
    <w:tmpl w:val="4E80E410"/>
    <w:lvl w:ilvl="0" w:tplc="9E721BD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C182A7D"/>
    <w:multiLevelType w:val="hybridMultilevel"/>
    <w:tmpl w:val="B3B01828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C3B8B"/>
    <w:multiLevelType w:val="hybridMultilevel"/>
    <w:tmpl w:val="16DA1E96"/>
    <w:lvl w:ilvl="0" w:tplc="4192F58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82268E"/>
    <w:multiLevelType w:val="hybridMultilevel"/>
    <w:tmpl w:val="B86A679C"/>
    <w:lvl w:ilvl="0" w:tplc="239092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0D6756"/>
    <w:multiLevelType w:val="hybridMultilevel"/>
    <w:tmpl w:val="59CAF8C8"/>
    <w:lvl w:ilvl="0" w:tplc="2F867F8A">
      <w:start w:val="1"/>
      <w:numFmt w:val="decimal"/>
      <w:lvlText w:val="%1."/>
      <w:lvlJc w:val="left"/>
      <w:pPr>
        <w:ind w:left="5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5">
    <w:nsid w:val="45CA0815"/>
    <w:multiLevelType w:val="hybridMultilevel"/>
    <w:tmpl w:val="858A7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292E00"/>
    <w:multiLevelType w:val="hybridMultilevel"/>
    <w:tmpl w:val="1286D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2E7F38"/>
    <w:multiLevelType w:val="hybridMultilevel"/>
    <w:tmpl w:val="357E7F02"/>
    <w:lvl w:ilvl="0" w:tplc="2F867F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9B3047"/>
    <w:multiLevelType w:val="hybridMultilevel"/>
    <w:tmpl w:val="0D5030E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124F91"/>
    <w:multiLevelType w:val="hybridMultilevel"/>
    <w:tmpl w:val="67D02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1464C7"/>
    <w:multiLevelType w:val="hybridMultilevel"/>
    <w:tmpl w:val="A852C4EE"/>
    <w:lvl w:ilvl="0" w:tplc="87AA04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5AD2812"/>
    <w:multiLevelType w:val="hybridMultilevel"/>
    <w:tmpl w:val="DD06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5A14D3"/>
    <w:multiLevelType w:val="hybridMultilevel"/>
    <w:tmpl w:val="31C6F3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926566"/>
    <w:multiLevelType w:val="hybridMultilevel"/>
    <w:tmpl w:val="A23A1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6605F4"/>
    <w:multiLevelType w:val="hybridMultilevel"/>
    <w:tmpl w:val="7354DB2C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4B147B"/>
    <w:multiLevelType w:val="hybridMultilevel"/>
    <w:tmpl w:val="491C4D2E"/>
    <w:lvl w:ilvl="0" w:tplc="40B82854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417FE3"/>
    <w:multiLevelType w:val="hybridMultilevel"/>
    <w:tmpl w:val="4C42005C"/>
    <w:lvl w:ilvl="0" w:tplc="39B2C13E">
      <w:start w:val="3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792BFB"/>
    <w:multiLevelType w:val="hybridMultilevel"/>
    <w:tmpl w:val="FEFE1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512F26"/>
    <w:multiLevelType w:val="hybridMultilevel"/>
    <w:tmpl w:val="BCA6E0A6"/>
    <w:lvl w:ilvl="0" w:tplc="5B9A7A7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321168"/>
    <w:multiLevelType w:val="hybridMultilevel"/>
    <w:tmpl w:val="3558BDC8"/>
    <w:lvl w:ilvl="0" w:tplc="1B9C964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8"/>
  </w:num>
  <w:num w:numId="2">
    <w:abstractNumId w:val="32"/>
  </w:num>
  <w:num w:numId="3">
    <w:abstractNumId w:val="4"/>
  </w:num>
  <w:num w:numId="4">
    <w:abstractNumId w:val="8"/>
  </w:num>
  <w:num w:numId="5">
    <w:abstractNumId w:val="37"/>
  </w:num>
  <w:num w:numId="6">
    <w:abstractNumId w:val="31"/>
  </w:num>
  <w:num w:numId="7">
    <w:abstractNumId w:val="33"/>
  </w:num>
  <w:num w:numId="8">
    <w:abstractNumId w:val="34"/>
  </w:num>
  <w:num w:numId="9">
    <w:abstractNumId w:val="15"/>
  </w:num>
  <w:num w:numId="10">
    <w:abstractNumId w:val="29"/>
  </w:num>
  <w:num w:numId="11">
    <w:abstractNumId w:val="17"/>
  </w:num>
  <w:num w:numId="12">
    <w:abstractNumId w:val="38"/>
  </w:num>
  <w:num w:numId="13">
    <w:abstractNumId w:val="11"/>
  </w:num>
  <w:num w:numId="14">
    <w:abstractNumId w:val="40"/>
  </w:num>
  <w:num w:numId="15">
    <w:abstractNumId w:val="14"/>
  </w:num>
  <w:num w:numId="16">
    <w:abstractNumId w:val="23"/>
  </w:num>
  <w:num w:numId="17">
    <w:abstractNumId w:val="7"/>
  </w:num>
  <w:num w:numId="18">
    <w:abstractNumId w:val="24"/>
  </w:num>
  <w:num w:numId="19">
    <w:abstractNumId w:val="27"/>
  </w:num>
  <w:num w:numId="20">
    <w:abstractNumId w:val="9"/>
  </w:num>
  <w:num w:numId="21">
    <w:abstractNumId w:val="3"/>
  </w:num>
  <w:num w:numId="22">
    <w:abstractNumId w:val="25"/>
  </w:num>
  <w:num w:numId="23">
    <w:abstractNumId w:val="22"/>
  </w:num>
  <w:num w:numId="24">
    <w:abstractNumId w:val="39"/>
  </w:num>
  <w:num w:numId="25">
    <w:abstractNumId w:val="5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10"/>
  </w:num>
  <w:num w:numId="31">
    <w:abstractNumId w:val="2"/>
  </w:num>
  <w:num w:numId="32">
    <w:abstractNumId w:val="19"/>
  </w:num>
  <w:num w:numId="33">
    <w:abstractNumId w:val="30"/>
  </w:num>
  <w:num w:numId="34">
    <w:abstractNumId w:val="21"/>
  </w:num>
  <w:num w:numId="35">
    <w:abstractNumId w:val="6"/>
  </w:num>
  <w:num w:numId="36">
    <w:abstractNumId w:val="20"/>
  </w:num>
  <w:num w:numId="37">
    <w:abstractNumId w:val="35"/>
  </w:num>
  <w:num w:numId="38">
    <w:abstractNumId w:val="13"/>
  </w:num>
  <w:num w:numId="39">
    <w:abstractNumId w:val="0"/>
  </w:num>
  <w:num w:numId="40">
    <w:abstractNumId w:val="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1A83"/>
    <w:rsid w:val="00002C43"/>
    <w:rsid w:val="000062AF"/>
    <w:rsid w:val="000075E9"/>
    <w:rsid w:val="000102A3"/>
    <w:rsid w:val="0001232A"/>
    <w:rsid w:val="00014D6F"/>
    <w:rsid w:val="00014E93"/>
    <w:rsid w:val="00017E30"/>
    <w:rsid w:val="00020147"/>
    <w:rsid w:val="00020B54"/>
    <w:rsid w:val="00027FF1"/>
    <w:rsid w:val="000312AB"/>
    <w:rsid w:val="000314D0"/>
    <w:rsid w:val="00045C84"/>
    <w:rsid w:val="00055B1C"/>
    <w:rsid w:val="00056331"/>
    <w:rsid w:val="00067282"/>
    <w:rsid w:val="00067B47"/>
    <w:rsid w:val="000771D1"/>
    <w:rsid w:val="00083BC3"/>
    <w:rsid w:val="0008656F"/>
    <w:rsid w:val="00087D29"/>
    <w:rsid w:val="0009269E"/>
    <w:rsid w:val="00093211"/>
    <w:rsid w:val="00095285"/>
    <w:rsid w:val="00095DCE"/>
    <w:rsid w:val="000A2BBE"/>
    <w:rsid w:val="000A34E5"/>
    <w:rsid w:val="000A5C10"/>
    <w:rsid w:val="000A6BD6"/>
    <w:rsid w:val="000B24E4"/>
    <w:rsid w:val="000B6CBB"/>
    <w:rsid w:val="000C3561"/>
    <w:rsid w:val="000C6D86"/>
    <w:rsid w:val="000E42FB"/>
    <w:rsid w:val="000E5E91"/>
    <w:rsid w:val="000E6B1E"/>
    <w:rsid w:val="000F0B26"/>
    <w:rsid w:val="000F0CBE"/>
    <w:rsid w:val="000F468E"/>
    <w:rsid w:val="000F6609"/>
    <w:rsid w:val="000F6B78"/>
    <w:rsid w:val="0010439D"/>
    <w:rsid w:val="001050A5"/>
    <w:rsid w:val="001064A5"/>
    <w:rsid w:val="00107985"/>
    <w:rsid w:val="00110D46"/>
    <w:rsid w:val="0012253D"/>
    <w:rsid w:val="00125DAF"/>
    <w:rsid w:val="00130E73"/>
    <w:rsid w:val="001314A5"/>
    <w:rsid w:val="00134868"/>
    <w:rsid w:val="00135F80"/>
    <w:rsid w:val="0014256F"/>
    <w:rsid w:val="00146D53"/>
    <w:rsid w:val="00152B5B"/>
    <w:rsid w:val="00154D51"/>
    <w:rsid w:val="0015687D"/>
    <w:rsid w:val="0016017A"/>
    <w:rsid w:val="001623CB"/>
    <w:rsid w:val="00165AAB"/>
    <w:rsid w:val="00166579"/>
    <w:rsid w:val="001761E1"/>
    <w:rsid w:val="00176B96"/>
    <w:rsid w:val="00181CF8"/>
    <w:rsid w:val="00183A81"/>
    <w:rsid w:val="00185036"/>
    <w:rsid w:val="0019142F"/>
    <w:rsid w:val="001A0575"/>
    <w:rsid w:val="001B0C1D"/>
    <w:rsid w:val="001B4A24"/>
    <w:rsid w:val="001B66AD"/>
    <w:rsid w:val="001B7258"/>
    <w:rsid w:val="001B7BB7"/>
    <w:rsid w:val="001B7FA8"/>
    <w:rsid w:val="001C188C"/>
    <w:rsid w:val="001C29F2"/>
    <w:rsid w:val="001C5A2B"/>
    <w:rsid w:val="001C7E93"/>
    <w:rsid w:val="001D04E9"/>
    <w:rsid w:val="001D17F8"/>
    <w:rsid w:val="001D1DEC"/>
    <w:rsid w:val="001D3924"/>
    <w:rsid w:val="001D5087"/>
    <w:rsid w:val="001D74FA"/>
    <w:rsid w:val="001E0E4E"/>
    <w:rsid w:val="001E150D"/>
    <w:rsid w:val="001E7642"/>
    <w:rsid w:val="001F1F5F"/>
    <w:rsid w:val="001F5887"/>
    <w:rsid w:val="001F58D6"/>
    <w:rsid w:val="00202603"/>
    <w:rsid w:val="00214150"/>
    <w:rsid w:val="002169FB"/>
    <w:rsid w:val="00224604"/>
    <w:rsid w:val="00225497"/>
    <w:rsid w:val="0022710E"/>
    <w:rsid w:val="002354F6"/>
    <w:rsid w:val="00237D1E"/>
    <w:rsid w:val="00240439"/>
    <w:rsid w:val="0024121A"/>
    <w:rsid w:val="0024366F"/>
    <w:rsid w:val="00250035"/>
    <w:rsid w:val="00260EAB"/>
    <w:rsid w:val="002650C3"/>
    <w:rsid w:val="00267B30"/>
    <w:rsid w:val="0027055E"/>
    <w:rsid w:val="00271F6A"/>
    <w:rsid w:val="00274715"/>
    <w:rsid w:val="002766C2"/>
    <w:rsid w:val="0028041B"/>
    <w:rsid w:val="002850A5"/>
    <w:rsid w:val="002B726A"/>
    <w:rsid w:val="002C1131"/>
    <w:rsid w:val="002C162A"/>
    <w:rsid w:val="002C34E3"/>
    <w:rsid w:val="002D289A"/>
    <w:rsid w:val="002D6A25"/>
    <w:rsid w:val="002E429F"/>
    <w:rsid w:val="002F2B9E"/>
    <w:rsid w:val="002F33A8"/>
    <w:rsid w:val="002F3DC8"/>
    <w:rsid w:val="00302F01"/>
    <w:rsid w:val="00307C26"/>
    <w:rsid w:val="00314B79"/>
    <w:rsid w:val="003150D4"/>
    <w:rsid w:val="00316818"/>
    <w:rsid w:val="003249BC"/>
    <w:rsid w:val="003414AB"/>
    <w:rsid w:val="0034444D"/>
    <w:rsid w:val="00346055"/>
    <w:rsid w:val="0035356C"/>
    <w:rsid w:val="00355783"/>
    <w:rsid w:val="003634D5"/>
    <w:rsid w:val="00365126"/>
    <w:rsid w:val="00374740"/>
    <w:rsid w:val="003773D7"/>
    <w:rsid w:val="00380667"/>
    <w:rsid w:val="00380A05"/>
    <w:rsid w:val="00381591"/>
    <w:rsid w:val="0038277B"/>
    <w:rsid w:val="00382CF2"/>
    <w:rsid w:val="0038338E"/>
    <w:rsid w:val="0038693F"/>
    <w:rsid w:val="00397E5E"/>
    <w:rsid w:val="003A060A"/>
    <w:rsid w:val="003A6610"/>
    <w:rsid w:val="003A761D"/>
    <w:rsid w:val="003B186B"/>
    <w:rsid w:val="003B5736"/>
    <w:rsid w:val="003B719D"/>
    <w:rsid w:val="003C24B3"/>
    <w:rsid w:val="003C399C"/>
    <w:rsid w:val="003C6C4B"/>
    <w:rsid w:val="003D02AD"/>
    <w:rsid w:val="003D0DEF"/>
    <w:rsid w:val="003D65AF"/>
    <w:rsid w:val="003E2459"/>
    <w:rsid w:val="003E4D52"/>
    <w:rsid w:val="003E4F3E"/>
    <w:rsid w:val="0040307D"/>
    <w:rsid w:val="00404579"/>
    <w:rsid w:val="00412CA1"/>
    <w:rsid w:val="0041388D"/>
    <w:rsid w:val="0041398F"/>
    <w:rsid w:val="00413CC7"/>
    <w:rsid w:val="004155E7"/>
    <w:rsid w:val="004214BA"/>
    <w:rsid w:val="0042499A"/>
    <w:rsid w:val="00427E4E"/>
    <w:rsid w:val="004412DA"/>
    <w:rsid w:val="00443B16"/>
    <w:rsid w:val="004451E9"/>
    <w:rsid w:val="00446C89"/>
    <w:rsid w:val="00447DB6"/>
    <w:rsid w:val="004509FB"/>
    <w:rsid w:val="00454D82"/>
    <w:rsid w:val="00460AB9"/>
    <w:rsid w:val="004624F8"/>
    <w:rsid w:val="004641B5"/>
    <w:rsid w:val="004661E4"/>
    <w:rsid w:val="004675F9"/>
    <w:rsid w:val="00473F3C"/>
    <w:rsid w:val="00483969"/>
    <w:rsid w:val="004864B6"/>
    <w:rsid w:val="00490138"/>
    <w:rsid w:val="00490F2F"/>
    <w:rsid w:val="00495E46"/>
    <w:rsid w:val="004A06D9"/>
    <w:rsid w:val="004A4100"/>
    <w:rsid w:val="004A5A84"/>
    <w:rsid w:val="004A75DB"/>
    <w:rsid w:val="004B115E"/>
    <w:rsid w:val="004B294F"/>
    <w:rsid w:val="004B2F3B"/>
    <w:rsid w:val="004D67F6"/>
    <w:rsid w:val="004E01E2"/>
    <w:rsid w:val="004E215F"/>
    <w:rsid w:val="004F16F0"/>
    <w:rsid w:val="004F2C39"/>
    <w:rsid w:val="004F2E8B"/>
    <w:rsid w:val="00501958"/>
    <w:rsid w:val="005061C1"/>
    <w:rsid w:val="0051224D"/>
    <w:rsid w:val="00516A93"/>
    <w:rsid w:val="005175DB"/>
    <w:rsid w:val="005201A6"/>
    <w:rsid w:val="00522873"/>
    <w:rsid w:val="00523BBE"/>
    <w:rsid w:val="00531718"/>
    <w:rsid w:val="00532768"/>
    <w:rsid w:val="00532B87"/>
    <w:rsid w:val="00534FA1"/>
    <w:rsid w:val="00535A7F"/>
    <w:rsid w:val="00540B84"/>
    <w:rsid w:val="00546792"/>
    <w:rsid w:val="00550498"/>
    <w:rsid w:val="00556606"/>
    <w:rsid w:val="00556AC4"/>
    <w:rsid w:val="00556B72"/>
    <w:rsid w:val="00560B63"/>
    <w:rsid w:val="00565CF7"/>
    <w:rsid w:val="00566108"/>
    <w:rsid w:val="00566461"/>
    <w:rsid w:val="005730D5"/>
    <w:rsid w:val="00581E02"/>
    <w:rsid w:val="0058418F"/>
    <w:rsid w:val="005855F0"/>
    <w:rsid w:val="005866C2"/>
    <w:rsid w:val="00586888"/>
    <w:rsid w:val="00591AD6"/>
    <w:rsid w:val="005930EE"/>
    <w:rsid w:val="00594E9A"/>
    <w:rsid w:val="005956BB"/>
    <w:rsid w:val="005A4CAE"/>
    <w:rsid w:val="005A5265"/>
    <w:rsid w:val="005B1FCE"/>
    <w:rsid w:val="005C0601"/>
    <w:rsid w:val="005C1E9E"/>
    <w:rsid w:val="005C2A95"/>
    <w:rsid w:val="005D5C51"/>
    <w:rsid w:val="005D62EA"/>
    <w:rsid w:val="005E1B40"/>
    <w:rsid w:val="005F110F"/>
    <w:rsid w:val="005F25B2"/>
    <w:rsid w:val="005F4D97"/>
    <w:rsid w:val="00605FB8"/>
    <w:rsid w:val="00607515"/>
    <w:rsid w:val="006122BA"/>
    <w:rsid w:val="006173B6"/>
    <w:rsid w:val="00621287"/>
    <w:rsid w:val="00623112"/>
    <w:rsid w:val="0062599E"/>
    <w:rsid w:val="006319CF"/>
    <w:rsid w:val="00641079"/>
    <w:rsid w:val="0064790C"/>
    <w:rsid w:val="00650D34"/>
    <w:rsid w:val="0066017C"/>
    <w:rsid w:val="00664C09"/>
    <w:rsid w:val="00670014"/>
    <w:rsid w:val="00672959"/>
    <w:rsid w:val="006829D6"/>
    <w:rsid w:val="00685260"/>
    <w:rsid w:val="00687B35"/>
    <w:rsid w:val="00690C33"/>
    <w:rsid w:val="0069642C"/>
    <w:rsid w:val="006971D0"/>
    <w:rsid w:val="006A10EB"/>
    <w:rsid w:val="006A6632"/>
    <w:rsid w:val="006B4C30"/>
    <w:rsid w:val="006C1F01"/>
    <w:rsid w:val="006C39EA"/>
    <w:rsid w:val="006C3A46"/>
    <w:rsid w:val="006C590B"/>
    <w:rsid w:val="006D3C5F"/>
    <w:rsid w:val="006E5747"/>
    <w:rsid w:val="006E710F"/>
    <w:rsid w:val="006E7D5E"/>
    <w:rsid w:val="006F4AFC"/>
    <w:rsid w:val="00702A77"/>
    <w:rsid w:val="00702EA9"/>
    <w:rsid w:val="007053F7"/>
    <w:rsid w:val="00706F2E"/>
    <w:rsid w:val="00707D25"/>
    <w:rsid w:val="007100FA"/>
    <w:rsid w:val="007111DE"/>
    <w:rsid w:val="007161B7"/>
    <w:rsid w:val="00722033"/>
    <w:rsid w:val="0072534D"/>
    <w:rsid w:val="00730943"/>
    <w:rsid w:val="0073352B"/>
    <w:rsid w:val="007376EB"/>
    <w:rsid w:val="007416D5"/>
    <w:rsid w:val="00742B30"/>
    <w:rsid w:val="00745FE9"/>
    <w:rsid w:val="007460EC"/>
    <w:rsid w:val="007556A6"/>
    <w:rsid w:val="00765C42"/>
    <w:rsid w:val="00766B1D"/>
    <w:rsid w:val="00766F29"/>
    <w:rsid w:val="00770968"/>
    <w:rsid w:val="00772AC0"/>
    <w:rsid w:val="00786F32"/>
    <w:rsid w:val="00787B7A"/>
    <w:rsid w:val="0079395F"/>
    <w:rsid w:val="0079474A"/>
    <w:rsid w:val="007966CB"/>
    <w:rsid w:val="00796F0E"/>
    <w:rsid w:val="00796F5F"/>
    <w:rsid w:val="007A0B13"/>
    <w:rsid w:val="007A4C64"/>
    <w:rsid w:val="007A7100"/>
    <w:rsid w:val="007B0168"/>
    <w:rsid w:val="007B0F25"/>
    <w:rsid w:val="007B1E84"/>
    <w:rsid w:val="007C1EE6"/>
    <w:rsid w:val="007C2535"/>
    <w:rsid w:val="007E6EF4"/>
    <w:rsid w:val="007F3386"/>
    <w:rsid w:val="007F5DA3"/>
    <w:rsid w:val="007F778E"/>
    <w:rsid w:val="007F7F1E"/>
    <w:rsid w:val="00812DAB"/>
    <w:rsid w:val="008160D4"/>
    <w:rsid w:val="00821AAC"/>
    <w:rsid w:val="0082508B"/>
    <w:rsid w:val="00832515"/>
    <w:rsid w:val="008427B1"/>
    <w:rsid w:val="0084327E"/>
    <w:rsid w:val="008434CA"/>
    <w:rsid w:val="00851905"/>
    <w:rsid w:val="00851AED"/>
    <w:rsid w:val="0086198E"/>
    <w:rsid w:val="00864439"/>
    <w:rsid w:val="008757C2"/>
    <w:rsid w:val="00877034"/>
    <w:rsid w:val="0088079D"/>
    <w:rsid w:val="008821A2"/>
    <w:rsid w:val="0088224D"/>
    <w:rsid w:val="00883818"/>
    <w:rsid w:val="008848AF"/>
    <w:rsid w:val="0089064D"/>
    <w:rsid w:val="0089474C"/>
    <w:rsid w:val="00894871"/>
    <w:rsid w:val="008A1225"/>
    <w:rsid w:val="008A16A3"/>
    <w:rsid w:val="008A7B18"/>
    <w:rsid w:val="008B0757"/>
    <w:rsid w:val="008B54F7"/>
    <w:rsid w:val="008B5707"/>
    <w:rsid w:val="008C0601"/>
    <w:rsid w:val="008C4D20"/>
    <w:rsid w:val="008D4C5A"/>
    <w:rsid w:val="008D6242"/>
    <w:rsid w:val="008F3439"/>
    <w:rsid w:val="0090305B"/>
    <w:rsid w:val="0090324F"/>
    <w:rsid w:val="00904BFA"/>
    <w:rsid w:val="0091622B"/>
    <w:rsid w:val="0091635D"/>
    <w:rsid w:val="00922E81"/>
    <w:rsid w:val="009233DA"/>
    <w:rsid w:val="009233E8"/>
    <w:rsid w:val="0092414E"/>
    <w:rsid w:val="00926980"/>
    <w:rsid w:val="00926E46"/>
    <w:rsid w:val="009407B7"/>
    <w:rsid w:val="00943598"/>
    <w:rsid w:val="009436F2"/>
    <w:rsid w:val="0094397B"/>
    <w:rsid w:val="0094429F"/>
    <w:rsid w:val="00945B43"/>
    <w:rsid w:val="00951C90"/>
    <w:rsid w:val="0095282A"/>
    <w:rsid w:val="00955DE9"/>
    <w:rsid w:val="00956168"/>
    <w:rsid w:val="00957941"/>
    <w:rsid w:val="009602C2"/>
    <w:rsid w:val="0096166C"/>
    <w:rsid w:val="0096785C"/>
    <w:rsid w:val="00972CD5"/>
    <w:rsid w:val="009752C0"/>
    <w:rsid w:val="0097535D"/>
    <w:rsid w:val="00976E3F"/>
    <w:rsid w:val="00981081"/>
    <w:rsid w:val="00983BD0"/>
    <w:rsid w:val="00984E2D"/>
    <w:rsid w:val="009864E6"/>
    <w:rsid w:val="009867F4"/>
    <w:rsid w:val="00987102"/>
    <w:rsid w:val="00993887"/>
    <w:rsid w:val="009A1127"/>
    <w:rsid w:val="009A68E4"/>
    <w:rsid w:val="009A79D4"/>
    <w:rsid w:val="009B4522"/>
    <w:rsid w:val="009B4B09"/>
    <w:rsid w:val="009B5F7C"/>
    <w:rsid w:val="009C1A18"/>
    <w:rsid w:val="009D0E4D"/>
    <w:rsid w:val="009D3ACA"/>
    <w:rsid w:val="009D58BA"/>
    <w:rsid w:val="009E26DC"/>
    <w:rsid w:val="009E3506"/>
    <w:rsid w:val="009E498B"/>
    <w:rsid w:val="009E5AD2"/>
    <w:rsid w:val="009F0CDB"/>
    <w:rsid w:val="009F3A6B"/>
    <w:rsid w:val="009F51DA"/>
    <w:rsid w:val="009F5C6F"/>
    <w:rsid w:val="009F6605"/>
    <w:rsid w:val="00A01901"/>
    <w:rsid w:val="00A039C2"/>
    <w:rsid w:val="00A04AF7"/>
    <w:rsid w:val="00A052E9"/>
    <w:rsid w:val="00A06581"/>
    <w:rsid w:val="00A074CF"/>
    <w:rsid w:val="00A11538"/>
    <w:rsid w:val="00A201AD"/>
    <w:rsid w:val="00A201CB"/>
    <w:rsid w:val="00A21598"/>
    <w:rsid w:val="00A261BF"/>
    <w:rsid w:val="00A32316"/>
    <w:rsid w:val="00A37F29"/>
    <w:rsid w:val="00A4493B"/>
    <w:rsid w:val="00A44F54"/>
    <w:rsid w:val="00A623D7"/>
    <w:rsid w:val="00A63714"/>
    <w:rsid w:val="00A66744"/>
    <w:rsid w:val="00A75D67"/>
    <w:rsid w:val="00A76220"/>
    <w:rsid w:val="00A76280"/>
    <w:rsid w:val="00A779F3"/>
    <w:rsid w:val="00A77BAC"/>
    <w:rsid w:val="00A84825"/>
    <w:rsid w:val="00A87D54"/>
    <w:rsid w:val="00A92D08"/>
    <w:rsid w:val="00A95B31"/>
    <w:rsid w:val="00A97FC1"/>
    <w:rsid w:val="00AA05F9"/>
    <w:rsid w:val="00AA6BF9"/>
    <w:rsid w:val="00AA717B"/>
    <w:rsid w:val="00AA73A5"/>
    <w:rsid w:val="00AB02B1"/>
    <w:rsid w:val="00AB5070"/>
    <w:rsid w:val="00AB50A7"/>
    <w:rsid w:val="00AB76CC"/>
    <w:rsid w:val="00AC3946"/>
    <w:rsid w:val="00AC5263"/>
    <w:rsid w:val="00AD0146"/>
    <w:rsid w:val="00AD033E"/>
    <w:rsid w:val="00AD03CA"/>
    <w:rsid w:val="00AD0F17"/>
    <w:rsid w:val="00AD312F"/>
    <w:rsid w:val="00AE0B6F"/>
    <w:rsid w:val="00AE5E3D"/>
    <w:rsid w:val="00AE66C0"/>
    <w:rsid w:val="00AF0EC7"/>
    <w:rsid w:val="00AF1368"/>
    <w:rsid w:val="00AF2FDA"/>
    <w:rsid w:val="00AF68D5"/>
    <w:rsid w:val="00B077F1"/>
    <w:rsid w:val="00B10D12"/>
    <w:rsid w:val="00B15096"/>
    <w:rsid w:val="00B16012"/>
    <w:rsid w:val="00B17E81"/>
    <w:rsid w:val="00B3063F"/>
    <w:rsid w:val="00B32295"/>
    <w:rsid w:val="00B37813"/>
    <w:rsid w:val="00B459AE"/>
    <w:rsid w:val="00B61FCE"/>
    <w:rsid w:val="00B62B8C"/>
    <w:rsid w:val="00B64A32"/>
    <w:rsid w:val="00B7036E"/>
    <w:rsid w:val="00B7190D"/>
    <w:rsid w:val="00B73F12"/>
    <w:rsid w:val="00B74366"/>
    <w:rsid w:val="00B877F1"/>
    <w:rsid w:val="00BA2F6A"/>
    <w:rsid w:val="00BA6943"/>
    <w:rsid w:val="00BA7084"/>
    <w:rsid w:val="00BA72EB"/>
    <w:rsid w:val="00BA7FC2"/>
    <w:rsid w:val="00BB1AB7"/>
    <w:rsid w:val="00BB37F6"/>
    <w:rsid w:val="00BB3917"/>
    <w:rsid w:val="00BC00E0"/>
    <w:rsid w:val="00BC1B9D"/>
    <w:rsid w:val="00BC412E"/>
    <w:rsid w:val="00BC5270"/>
    <w:rsid w:val="00BD025C"/>
    <w:rsid w:val="00BE28CB"/>
    <w:rsid w:val="00BE3812"/>
    <w:rsid w:val="00BE417E"/>
    <w:rsid w:val="00BE6CD0"/>
    <w:rsid w:val="00BF007C"/>
    <w:rsid w:val="00BF23BE"/>
    <w:rsid w:val="00BF3BCF"/>
    <w:rsid w:val="00C004E9"/>
    <w:rsid w:val="00C00C68"/>
    <w:rsid w:val="00C034D8"/>
    <w:rsid w:val="00C067AD"/>
    <w:rsid w:val="00C06BE0"/>
    <w:rsid w:val="00C07A55"/>
    <w:rsid w:val="00C07E4E"/>
    <w:rsid w:val="00C16F57"/>
    <w:rsid w:val="00C22277"/>
    <w:rsid w:val="00C23BE8"/>
    <w:rsid w:val="00C27757"/>
    <w:rsid w:val="00C3011D"/>
    <w:rsid w:val="00C30539"/>
    <w:rsid w:val="00C34C71"/>
    <w:rsid w:val="00C34FA4"/>
    <w:rsid w:val="00C356E1"/>
    <w:rsid w:val="00C37D0C"/>
    <w:rsid w:val="00C51F48"/>
    <w:rsid w:val="00C540D7"/>
    <w:rsid w:val="00C57B98"/>
    <w:rsid w:val="00C60D9B"/>
    <w:rsid w:val="00C63385"/>
    <w:rsid w:val="00C67805"/>
    <w:rsid w:val="00C706FF"/>
    <w:rsid w:val="00C71532"/>
    <w:rsid w:val="00C72781"/>
    <w:rsid w:val="00C777F7"/>
    <w:rsid w:val="00C84DDF"/>
    <w:rsid w:val="00C87603"/>
    <w:rsid w:val="00C90D67"/>
    <w:rsid w:val="00C94358"/>
    <w:rsid w:val="00C951F8"/>
    <w:rsid w:val="00CA34C8"/>
    <w:rsid w:val="00CA4B1A"/>
    <w:rsid w:val="00CA4B4B"/>
    <w:rsid w:val="00CA5817"/>
    <w:rsid w:val="00CA778E"/>
    <w:rsid w:val="00CB0020"/>
    <w:rsid w:val="00CB6C64"/>
    <w:rsid w:val="00CC4C0E"/>
    <w:rsid w:val="00CD5587"/>
    <w:rsid w:val="00CD5FF0"/>
    <w:rsid w:val="00CD6147"/>
    <w:rsid w:val="00CD7E20"/>
    <w:rsid w:val="00CE066E"/>
    <w:rsid w:val="00CE5405"/>
    <w:rsid w:val="00CF039D"/>
    <w:rsid w:val="00CF63F1"/>
    <w:rsid w:val="00CF7114"/>
    <w:rsid w:val="00CF73CF"/>
    <w:rsid w:val="00D01225"/>
    <w:rsid w:val="00D045BF"/>
    <w:rsid w:val="00D052AC"/>
    <w:rsid w:val="00D068F4"/>
    <w:rsid w:val="00D06FFA"/>
    <w:rsid w:val="00D108E2"/>
    <w:rsid w:val="00D11837"/>
    <w:rsid w:val="00D13CEB"/>
    <w:rsid w:val="00D14900"/>
    <w:rsid w:val="00D1727F"/>
    <w:rsid w:val="00D20CC5"/>
    <w:rsid w:val="00D2237C"/>
    <w:rsid w:val="00D23698"/>
    <w:rsid w:val="00D46356"/>
    <w:rsid w:val="00D56195"/>
    <w:rsid w:val="00D56C9A"/>
    <w:rsid w:val="00D611C9"/>
    <w:rsid w:val="00D62BE7"/>
    <w:rsid w:val="00D63D2C"/>
    <w:rsid w:val="00D66907"/>
    <w:rsid w:val="00D70E3D"/>
    <w:rsid w:val="00D85C32"/>
    <w:rsid w:val="00D878E0"/>
    <w:rsid w:val="00D91E47"/>
    <w:rsid w:val="00D93683"/>
    <w:rsid w:val="00D93ABB"/>
    <w:rsid w:val="00D9799C"/>
    <w:rsid w:val="00DA6582"/>
    <w:rsid w:val="00DB04A1"/>
    <w:rsid w:val="00DB2E52"/>
    <w:rsid w:val="00DB6176"/>
    <w:rsid w:val="00DC6432"/>
    <w:rsid w:val="00DC73DC"/>
    <w:rsid w:val="00DC7D3A"/>
    <w:rsid w:val="00DD191E"/>
    <w:rsid w:val="00DD3830"/>
    <w:rsid w:val="00DE401C"/>
    <w:rsid w:val="00DE59F9"/>
    <w:rsid w:val="00DF04AD"/>
    <w:rsid w:val="00DF618A"/>
    <w:rsid w:val="00E056CE"/>
    <w:rsid w:val="00E1495A"/>
    <w:rsid w:val="00E1698D"/>
    <w:rsid w:val="00E172DA"/>
    <w:rsid w:val="00E20BDF"/>
    <w:rsid w:val="00E214B6"/>
    <w:rsid w:val="00E220C6"/>
    <w:rsid w:val="00E26C00"/>
    <w:rsid w:val="00E360CD"/>
    <w:rsid w:val="00E43B63"/>
    <w:rsid w:val="00E460BB"/>
    <w:rsid w:val="00E46DC6"/>
    <w:rsid w:val="00E54B29"/>
    <w:rsid w:val="00E561BC"/>
    <w:rsid w:val="00E75B4F"/>
    <w:rsid w:val="00E768E0"/>
    <w:rsid w:val="00E77227"/>
    <w:rsid w:val="00E93A97"/>
    <w:rsid w:val="00E96FD7"/>
    <w:rsid w:val="00EA33E1"/>
    <w:rsid w:val="00EA33F5"/>
    <w:rsid w:val="00EB09E6"/>
    <w:rsid w:val="00EB2D84"/>
    <w:rsid w:val="00EB3FB6"/>
    <w:rsid w:val="00EB582E"/>
    <w:rsid w:val="00ED09B0"/>
    <w:rsid w:val="00ED72F3"/>
    <w:rsid w:val="00EE0EEF"/>
    <w:rsid w:val="00EE6C61"/>
    <w:rsid w:val="00EF17BE"/>
    <w:rsid w:val="00EF3B74"/>
    <w:rsid w:val="00EF5A62"/>
    <w:rsid w:val="00F052C1"/>
    <w:rsid w:val="00F07312"/>
    <w:rsid w:val="00F14D37"/>
    <w:rsid w:val="00F157A3"/>
    <w:rsid w:val="00F16BEA"/>
    <w:rsid w:val="00F205F2"/>
    <w:rsid w:val="00F2175C"/>
    <w:rsid w:val="00F235B3"/>
    <w:rsid w:val="00F25E2A"/>
    <w:rsid w:val="00F30EBD"/>
    <w:rsid w:val="00F32466"/>
    <w:rsid w:val="00F363DF"/>
    <w:rsid w:val="00F424EF"/>
    <w:rsid w:val="00F50CA5"/>
    <w:rsid w:val="00F52578"/>
    <w:rsid w:val="00F52EBD"/>
    <w:rsid w:val="00F562E9"/>
    <w:rsid w:val="00F57573"/>
    <w:rsid w:val="00F60215"/>
    <w:rsid w:val="00F712EB"/>
    <w:rsid w:val="00F77F87"/>
    <w:rsid w:val="00F80D77"/>
    <w:rsid w:val="00F9263B"/>
    <w:rsid w:val="00F92E7A"/>
    <w:rsid w:val="00FA0240"/>
    <w:rsid w:val="00FA70E9"/>
    <w:rsid w:val="00FB0492"/>
    <w:rsid w:val="00FB227B"/>
    <w:rsid w:val="00FB37A7"/>
    <w:rsid w:val="00FC0DE1"/>
    <w:rsid w:val="00FC0FCF"/>
    <w:rsid w:val="00FC5269"/>
    <w:rsid w:val="00FD3D45"/>
    <w:rsid w:val="00FE4B65"/>
    <w:rsid w:val="00FE76DC"/>
    <w:rsid w:val="00FF074F"/>
    <w:rsid w:val="00FF0F1B"/>
    <w:rsid w:val="00FF1040"/>
    <w:rsid w:val="00FF24D4"/>
    <w:rsid w:val="00FF46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4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4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D48C-D9FE-4A6E-823B-41256C53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5014</Words>
  <Characters>543</Characters>
  <Application>Microsoft Office Word</Application>
  <DocSecurity>0</DocSecurity>
  <Lines>4</Lines>
  <Paragraphs>11</Paragraphs>
  <ScaleCrop>false</ScaleCrop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72</cp:revision>
  <cp:lastPrinted>2019-11-25T13:18:00Z</cp:lastPrinted>
  <dcterms:created xsi:type="dcterms:W3CDTF">2020-07-06T19:16:00Z</dcterms:created>
  <dcterms:modified xsi:type="dcterms:W3CDTF">2020-07-08T04:50:00Z</dcterms:modified>
</cp:coreProperties>
</file>