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16" w:rsidRPr="00FB6EA8" w:rsidRDefault="00587016" w:rsidP="00587016">
      <w:pPr>
        <w:spacing w:line="400" w:lineRule="exact"/>
        <w:jc w:val="distribute"/>
        <w:rPr>
          <w:sz w:val="32"/>
        </w:rPr>
      </w:pPr>
      <w:r w:rsidRPr="00FB6EA8">
        <w:rPr>
          <w:rFonts w:ascii="標楷體" w:eastAsia="標楷體" w:hint="eastAsia"/>
          <w:bCs/>
          <w:sz w:val="32"/>
        </w:rPr>
        <w:t>桃園市立大有國民中學試題檢討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2"/>
        <w:gridCol w:w="991"/>
        <w:gridCol w:w="569"/>
        <w:gridCol w:w="707"/>
        <w:gridCol w:w="993"/>
        <w:gridCol w:w="3118"/>
        <w:gridCol w:w="849"/>
        <w:gridCol w:w="1957"/>
      </w:tblGrid>
      <w:tr w:rsidR="00587016" w:rsidRPr="00FB6EA8" w:rsidTr="00671C14">
        <w:trPr>
          <w:cantSplit/>
          <w:trHeight w:val="585"/>
        </w:trPr>
        <w:tc>
          <w:tcPr>
            <w:tcW w:w="608" w:type="pct"/>
            <w:vAlign w:val="center"/>
          </w:tcPr>
          <w:p w:rsidR="00633161" w:rsidRPr="00FB6EA8" w:rsidRDefault="00587016" w:rsidP="00633161">
            <w:pPr>
              <w:snapToGrid w:val="0"/>
              <w:jc w:val="center"/>
              <w:rPr>
                <w:rFonts w:ascii="標楷體" w:eastAsia="標楷體"/>
              </w:rPr>
            </w:pPr>
            <w:r w:rsidRPr="00FB6EA8">
              <w:rPr>
                <w:rFonts w:ascii="標楷體" w:eastAsia="標楷體" w:hint="eastAsia"/>
              </w:rPr>
              <w:t>年 級</w:t>
            </w:r>
          </w:p>
        </w:tc>
        <w:tc>
          <w:tcPr>
            <w:tcW w:w="746" w:type="pct"/>
            <w:gridSpan w:val="2"/>
            <w:vAlign w:val="center"/>
          </w:tcPr>
          <w:p w:rsidR="00587016" w:rsidRPr="00FB6EA8" w:rsidRDefault="00587016" w:rsidP="007C70B9">
            <w:pPr>
              <w:snapToGrid w:val="0"/>
              <w:jc w:val="center"/>
              <w:rPr>
                <w:rFonts w:ascii="標楷體" w:eastAsia="標楷體"/>
                <w:b/>
              </w:rPr>
            </w:pPr>
          </w:p>
        </w:tc>
        <w:tc>
          <w:tcPr>
            <w:tcW w:w="813" w:type="pct"/>
            <w:gridSpan w:val="2"/>
            <w:vAlign w:val="center"/>
          </w:tcPr>
          <w:p w:rsidR="00587016" w:rsidRPr="00FB6EA8" w:rsidRDefault="00671C14" w:rsidP="007C70B9">
            <w:pPr>
              <w:snapToGrid w:val="0"/>
              <w:jc w:val="center"/>
              <w:rPr>
                <w:rFonts w:ascii="標楷體" w:eastAsia="標楷體"/>
              </w:rPr>
            </w:pPr>
            <w:r>
              <w:rPr>
                <w:rFonts w:ascii="標楷體" w:eastAsia="標楷體" w:hint="eastAsia"/>
              </w:rPr>
              <w:t>檢討</w:t>
            </w:r>
            <w:r w:rsidR="00633161">
              <w:rPr>
                <w:rFonts w:ascii="標楷體" w:eastAsia="標楷體" w:hint="eastAsia"/>
              </w:rPr>
              <w:t>項目</w:t>
            </w:r>
          </w:p>
        </w:tc>
        <w:tc>
          <w:tcPr>
            <w:tcW w:w="1491" w:type="pct"/>
            <w:vAlign w:val="center"/>
          </w:tcPr>
          <w:p w:rsidR="00587016" w:rsidRPr="00633161" w:rsidRDefault="00633161" w:rsidP="007C70B9">
            <w:pPr>
              <w:snapToGrid w:val="0"/>
              <w:jc w:val="center"/>
              <w:rPr>
                <w:rFonts w:ascii="標楷體" w:eastAsia="標楷體"/>
              </w:rPr>
            </w:pPr>
            <w:r w:rsidRPr="00633161">
              <w:rPr>
                <w:rFonts w:ascii="標楷體" w:eastAsia="標楷體" w:hint="eastAsia"/>
              </w:rPr>
              <w:t>會考</w:t>
            </w:r>
            <w:r>
              <w:rPr>
                <w:rFonts w:ascii="標楷體" w:eastAsia="標楷體" w:hint="eastAsia"/>
              </w:rPr>
              <w:t xml:space="preserve"> </w:t>
            </w:r>
            <w:r w:rsidRPr="00633161">
              <w:rPr>
                <w:rFonts w:ascii="標楷體" w:eastAsia="標楷體" w:hint="eastAsia"/>
              </w:rPr>
              <w:t>/</w:t>
            </w:r>
            <w:r>
              <w:rPr>
                <w:rFonts w:ascii="標楷體" w:eastAsia="標楷體" w:hint="eastAsia"/>
              </w:rPr>
              <w:t xml:space="preserve"> </w:t>
            </w:r>
            <w:r w:rsidRPr="00633161">
              <w:rPr>
                <w:rFonts w:ascii="標楷體" w:eastAsia="標楷體" w:hint="eastAsia"/>
              </w:rPr>
              <w:t>模擬考</w:t>
            </w:r>
            <w:r>
              <w:rPr>
                <w:rFonts w:ascii="標楷體" w:eastAsia="標楷體" w:hint="eastAsia"/>
              </w:rPr>
              <w:t xml:space="preserve"> </w:t>
            </w:r>
            <w:r w:rsidRPr="00633161">
              <w:rPr>
                <w:rFonts w:ascii="標楷體" w:eastAsia="標楷體" w:hint="eastAsia"/>
              </w:rPr>
              <w:t>/</w:t>
            </w:r>
            <w:r>
              <w:rPr>
                <w:rFonts w:ascii="標楷體" w:eastAsia="標楷體" w:hint="eastAsia"/>
              </w:rPr>
              <w:t xml:space="preserve"> </w:t>
            </w:r>
            <w:r w:rsidRPr="00633161">
              <w:rPr>
                <w:rFonts w:ascii="標楷體" w:eastAsia="標楷體" w:hint="eastAsia"/>
              </w:rPr>
              <w:t>段考</w:t>
            </w:r>
            <w:r>
              <w:rPr>
                <w:rFonts w:ascii="標楷體" w:eastAsia="標楷體" w:hint="eastAsia"/>
              </w:rPr>
              <w:t xml:space="preserve"> </w:t>
            </w:r>
          </w:p>
        </w:tc>
        <w:tc>
          <w:tcPr>
            <w:tcW w:w="406" w:type="pct"/>
            <w:vAlign w:val="center"/>
          </w:tcPr>
          <w:p w:rsidR="00587016" w:rsidRPr="00FB6EA8" w:rsidRDefault="00633161" w:rsidP="007C70B9">
            <w:pPr>
              <w:snapToGrid w:val="0"/>
              <w:jc w:val="center"/>
              <w:rPr>
                <w:rFonts w:ascii="標楷體" w:eastAsia="標楷體"/>
              </w:rPr>
            </w:pPr>
            <w:r>
              <w:rPr>
                <w:rFonts w:ascii="標楷體" w:eastAsia="標楷體" w:hint="eastAsia"/>
              </w:rPr>
              <w:t>科目</w:t>
            </w:r>
          </w:p>
        </w:tc>
        <w:tc>
          <w:tcPr>
            <w:tcW w:w="936" w:type="pct"/>
            <w:vAlign w:val="center"/>
          </w:tcPr>
          <w:p w:rsidR="00587016" w:rsidRPr="00FB6EA8" w:rsidRDefault="00587016" w:rsidP="007C70B9">
            <w:pPr>
              <w:snapToGrid w:val="0"/>
              <w:jc w:val="center"/>
              <w:rPr>
                <w:rFonts w:ascii="標楷體" w:eastAsia="標楷體"/>
              </w:rPr>
            </w:pPr>
          </w:p>
        </w:tc>
      </w:tr>
      <w:tr w:rsidR="00587016" w:rsidRPr="00FB6EA8" w:rsidTr="00671C14">
        <w:trPr>
          <w:cantSplit/>
          <w:trHeight w:val="762"/>
        </w:trPr>
        <w:tc>
          <w:tcPr>
            <w:tcW w:w="608" w:type="pct"/>
            <w:vAlign w:val="center"/>
          </w:tcPr>
          <w:p w:rsidR="00587016" w:rsidRPr="00FB6EA8" w:rsidRDefault="00587016" w:rsidP="007C70B9">
            <w:pPr>
              <w:snapToGrid w:val="0"/>
              <w:jc w:val="center"/>
              <w:rPr>
                <w:rFonts w:ascii="標楷體" w:eastAsia="標楷體"/>
              </w:rPr>
            </w:pPr>
            <w:r w:rsidRPr="00FB6EA8">
              <w:rPr>
                <w:rFonts w:ascii="標楷體" w:eastAsia="標楷體" w:hint="eastAsia"/>
              </w:rPr>
              <w:t>題號</w:t>
            </w:r>
          </w:p>
        </w:tc>
        <w:tc>
          <w:tcPr>
            <w:tcW w:w="474" w:type="pct"/>
            <w:vAlign w:val="center"/>
          </w:tcPr>
          <w:p w:rsidR="00587016" w:rsidRPr="00FB6EA8" w:rsidRDefault="00587016" w:rsidP="007C70B9">
            <w:pPr>
              <w:snapToGrid w:val="0"/>
              <w:jc w:val="center"/>
              <w:rPr>
                <w:rFonts w:ascii="標楷體" w:eastAsia="標楷體"/>
                <w:b/>
              </w:rPr>
            </w:pPr>
          </w:p>
        </w:tc>
        <w:tc>
          <w:tcPr>
            <w:tcW w:w="610" w:type="pct"/>
            <w:gridSpan w:val="2"/>
            <w:vAlign w:val="center"/>
          </w:tcPr>
          <w:p w:rsidR="00587016" w:rsidRDefault="00587016" w:rsidP="00850272">
            <w:pPr>
              <w:snapToGrid w:val="0"/>
              <w:jc w:val="center"/>
              <w:rPr>
                <w:rFonts w:ascii="標楷體" w:eastAsia="標楷體"/>
              </w:rPr>
            </w:pPr>
            <w:r w:rsidRPr="00FB6EA8">
              <w:rPr>
                <w:rFonts w:ascii="標楷體" w:eastAsia="標楷體" w:hint="eastAsia"/>
              </w:rPr>
              <w:t>分析</w:t>
            </w:r>
            <w:r w:rsidR="00850272">
              <w:rPr>
                <w:rFonts w:ascii="標楷體" w:eastAsia="標楷體" w:hint="eastAsia"/>
              </w:rPr>
              <w:t>條件</w:t>
            </w:r>
          </w:p>
          <w:p w:rsidR="00850272" w:rsidRPr="00FB6EA8" w:rsidRDefault="00850272" w:rsidP="00850272">
            <w:pPr>
              <w:snapToGrid w:val="0"/>
              <w:jc w:val="center"/>
              <w:rPr>
                <w:rFonts w:ascii="標楷體" w:eastAsia="標楷體"/>
              </w:rPr>
            </w:pPr>
            <w:r>
              <w:rPr>
                <w:rFonts w:ascii="標楷體" w:eastAsia="標楷體" w:hint="eastAsia"/>
              </w:rPr>
              <w:t>(請勾選)</w:t>
            </w:r>
          </w:p>
        </w:tc>
        <w:tc>
          <w:tcPr>
            <w:tcW w:w="3308" w:type="pct"/>
            <w:gridSpan w:val="4"/>
            <w:vAlign w:val="center"/>
          </w:tcPr>
          <w:p w:rsidR="00587016" w:rsidRDefault="00850272" w:rsidP="007C70B9">
            <w:pPr>
              <w:snapToGrid w:val="0"/>
              <w:rPr>
                <w:rFonts w:ascii="標楷體" w:eastAsia="標楷體"/>
              </w:rPr>
            </w:pPr>
            <w:r>
              <w:rPr>
                <w:rFonts w:ascii="標楷體" w:eastAsia="標楷體" w:hint="eastAsia"/>
              </w:rPr>
              <w:sym w:font="Wingdings 2" w:char="F0A3"/>
            </w:r>
            <w:r>
              <w:rPr>
                <w:rFonts w:ascii="標楷體" w:eastAsia="標楷體" w:hint="eastAsia"/>
              </w:rPr>
              <w:t>1.</w:t>
            </w:r>
            <w:r w:rsidR="003C4F36">
              <w:rPr>
                <w:rFonts w:ascii="標楷體" w:eastAsia="標楷體" w:hint="eastAsia"/>
              </w:rPr>
              <w:t>本校通過率</w:t>
            </w:r>
            <w:r>
              <w:rPr>
                <w:rFonts w:ascii="標楷體" w:eastAsia="標楷體" w:hint="eastAsia"/>
              </w:rPr>
              <w:t>&lt;</w:t>
            </w:r>
            <w:r w:rsidR="003C4F36">
              <w:rPr>
                <w:rFonts w:ascii="標楷體" w:eastAsia="標楷體" w:hint="eastAsia"/>
              </w:rPr>
              <w:t>全區通過率</w:t>
            </w:r>
          </w:p>
          <w:p w:rsidR="00850272" w:rsidRDefault="00850272" w:rsidP="007C70B9">
            <w:pPr>
              <w:snapToGrid w:val="0"/>
              <w:rPr>
                <w:rFonts w:ascii="標楷體" w:eastAsia="標楷體"/>
              </w:rPr>
            </w:pPr>
            <w:r>
              <w:rPr>
                <w:rFonts w:ascii="標楷體" w:eastAsia="標楷體" w:hint="eastAsia"/>
              </w:rPr>
              <w:sym w:font="Wingdings 2" w:char="F0A3"/>
            </w:r>
            <w:r>
              <w:rPr>
                <w:rFonts w:ascii="標楷體" w:eastAsia="標楷體" w:hint="eastAsia"/>
              </w:rPr>
              <w:t>2.難易度難(0.33以下)及鑑別度低(0.2以下)</w:t>
            </w:r>
          </w:p>
          <w:p w:rsidR="00850272" w:rsidRDefault="00850272" w:rsidP="007C70B9">
            <w:pPr>
              <w:snapToGrid w:val="0"/>
              <w:rPr>
                <w:rFonts w:ascii="標楷體" w:eastAsia="標楷體"/>
              </w:rPr>
            </w:pPr>
            <w:r>
              <w:rPr>
                <w:rFonts w:ascii="標楷體" w:eastAsia="標楷體" w:hint="eastAsia"/>
              </w:rPr>
              <w:sym w:font="Wingdings 2" w:char="F0A3"/>
            </w:r>
            <w:r>
              <w:rPr>
                <w:rFonts w:ascii="標楷體" w:eastAsia="標楷體" w:hint="eastAsia"/>
              </w:rPr>
              <w:t>3.該題為此次考題中，難易度最低</w:t>
            </w:r>
            <w:r w:rsidR="009D23E0">
              <w:rPr>
                <w:rFonts w:ascii="標楷體" w:eastAsia="標楷體" w:hint="eastAsia"/>
              </w:rPr>
              <w:t>(答對率最低</w:t>
            </w:r>
            <w:bookmarkStart w:id="0" w:name="_GoBack"/>
            <w:bookmarkEnd w:id="0"/>
            <w:r w:rsidR="009D23E0">
              <w:rPr>
                <w:rFonts w:ascii="標楷體" w:eastAsia="標楷體" w:hint="eastAsia"/>
              </w:rPr>
              <w:t>)</w:t>
            </w:r>
          </w:p>
          <w:p w:rsidR="002153D0" w:rsidRPr="002153D0" w:rsidRDefault="00850272" w:rsidP="007C70B9">
            <w:pPr>
              <w:snapToGrid w:val="0"/>
              <w:rPr>
                <w:rFonts w:ascii="標楷體" w:eastAsia="標楷體"/>
              </w:rPr>
            </w:pPr>
            <w:r>
              <w:rPr>
                <w:rFonts w:ascii="標楷體" w:eastAsia="標楷體" w:hint="eastAsia"/>
              </w:rPr>
              <w:sym w:font="Wingdings 2" w:char="F0A3"/>
            </w:r>
            <w:r>
              <w:rPr>
                <w:rFonts w:ascii="標楷體" w:eastAsia="標楷體" w:hint="eastAsia"/>
              </w:rPr>
              <w:t>4.</w:t>
            </w:r>
            <w:r w:rsidR="002153D0">
              <w:rPr>
                <w:rFonts w:ascii="標楷體" w:eastAsia="標楷體" w:hint="eastAsia"/>
              </w:rPr>
              <w:t>其他原因</w:t>
            </w:r>
            <w:r w:rsidR="00671C14">
              <w:rPr>
                <w:rFonts w:ascii="標楷體" w:eastAsia="標楷體" w:hint="eastAsia"/>
              </w:rPr>
              <w:t>(請說明)</w:t>
            </w:r>
            <w:r w:rsidR="00633161">
              <w:rPr>
                <w:rFonts w:ascii="標楷體" w:eastAsia="標楷體" w:hint="eastAsia"/>
              </w:rPr>
              <w:t>：</w:t>
            </w:r>
          </w:p>
        </w:tc>
      </w:tr>
      <w:tr w:rsidR="00587016" w:rsidRPr="00FB6EA8" w:rsidTr="0048421D">
        <w:trPr>
          <w:cantSplit/>
          <w:trHeight w:val="865"/>
        </w:trPr>
        <w:tc>
          <w:tcPr>
            <w:tcW w:w="608" w:type="pct"/>
            <w:vAlign w:val="center"/>
          </w:tcPr>
          <w:p w:rsidR="00587016" w:rsidRPr="00FB6EA8" w:rsidRDefault="00587016" w:rsidP="007C70B9">
            <w:pPr>
              <w:snapToGrid w:val="0"/>
              <w:jc w:val="center"/>
              <w:rPr>
                <w:rFonts w:ascii="標楷體" w:eastAsia="標楷體"/>
              </w:rPr>
            </w:pPr>
            <w:r w:rsidRPr="00FB6EA8">
              <w:rPr>
                <w:rFonts w:ascii="標楷體" w:eastAsia="標楷體" w:hint="eastAsia"/>
              </w:rPr>
              <w:t>試題內容</w:t>
            </w:r>
          </w:p>
        </w:tc>
        <w:tc>
          <w:tcPr>
            <w:tcW w:w="4392" w:type="pct"/>
            <w:gridSpan w:val="7"/>
            <w:vAlign w:val="center"/>
          </w:tcPr>
          <w:p w:rsidR="00587016" w:rsidRPr="00FB6EA8" w:rsidRDefault="00587016" w:rsidP="007C70B9">
            <w:pPr>
              <w:snapToGrid w:val="0"/>
              <w:rPr>
                <w:rFonts w:ascii="標楷體" w:eastAsia="標楷體"/>
              </w:rPr>
            </w:pPr>
          </w:p>
        </w:tc>
      </w:tr>
      <w:tr w:rsidR="00587016" w:rsidRPr="00FB6EA8" w:rsidTr="0048421D">
        <w:trPr>
          <w:cantSplit/>
          <w:trHeight w:val="977"/>
        </w:trPr>
        <w:tc>
          <w:tcPr>
            <w:tcW w:w="608" w:type="pct"/>
            <w:vAlign w:val="center"/>
          </w:tcPr>
          <w:p w:rsidR="00587016" w:rsidRPr="00FB6EA8" w:rsidRDefault="00587016" w:rsidP="007C70B9">
            <w:pPr>
              <w:snapToGrid w:val="0"/>
              <w:jc w:val="center"/>
              <w:rPr>
                <w:rFonts w:ascii="標楷體" w:eastAsia="標楷體"/>
              </w:rPr>
            </w:pPr>
            <w:r w:rsidRPr="00FB6EA8">
              <w:rPr>
                <w:rFonts w:ascii="標楷體" w:eastAsia="標楷體" w:hint="eastAsia"/>
              </w:rPr>
              <w:t>學習困難</w:t>
            </w:r>
          </w:p>
          <w:p w:rsidR="00587016" w:rsidRPr="00FB6EA8" w:rsidRDefault="00587016" w:rsidP="007C70B9">
            <w:pPr>
              <w:snapToGrid w:val="0"/>
              <w:jc w:val="center"/>
              <w:rPr>
                <w:rFonts w:ascii="標楷體" w:eastAsia="標楷體"/>
              </w:rPr>
            </w:pPr>
            <w:r w:rsidRPr="00FB6EA8">
              <w:rPr>
                <w:rFonts w:ascii="標楷體" w:eastAsia="標楷體" w:hint="eastAsia"/>
              </w:rPr>
              <w:t>迷思概念</w:t>
            </w:r>
          </w:p>
        </w:tc>
        <w:tc>
          <w:tcPr>
            <w:tcW w:w="4392" w:type="pct"/>
            <w:gridSpan w:val="7"/>
            <w:vAlign w:val="center"/>
          </w:tcPr>
          <w:p w:rsidR="00587016" w:rsidRPr="00FB6EA8" w:rsidRDefault="00587016" w:rsidP="007C70B9">
            <w:pPr>
              <w:snapToGrid w:val="0"/>
              <w:rPr>
                <w:rFonts w:ascii="標楷體" w:eastAsia="標楷體"/>
              </w:rPr>
            </w:pPr>
          </w:p>
        </w:tc>
      </w:tr>
      <w:tr w:rsidR="00587016" w:rsidRPr="00FB6EA8" w:rsidTr="006F1E79">
        <w:trPr>
          <w:cantSplit/>
          <w:trHeight w:val="1152"/>
        </w:trPr>
        <w:tc>
          <w:tcPr>
            <w:tcW w:w="608" w:type="pct"/>
            <w:vAlign w:val="center"/>
          </w:tcPr>
          <w:p w:rsidR="00587016" w:rsidRPr="00FB6EA8" w:rsidRDefault="006F1E79" w:rsidP="00850272">
            <w:pPr>
              <w:snapToGrid w:val="0"/>
              <w:jc w:val="center"/>
              <w:rPr>
                <w:rFonts w:ascii="標楷體" w:eastAsia="標楷體"/>
              </w:rPr>
            </w:pPr>
            <w:r w:rsidRPr="00FB6EA8">
              <w:rPr>
                <w:rFonts w:ascii="標楷體" w:eastAsia="標楷體" w:hint="eastAsia"/>
              </w:rPr>
              <w:t>學習方法或教學策略的改善</w:t>
            </w:r>
          </w:p>
        </w:tc>
        <w:tc>
          <w:tcPr>
            <w:tcW w:w="4392" w:type="pct"/>
            <w:gridSpan w:val="7"/>
          </w:tcPr>
          <w:p w:rsidR="00587016" w:rsidRPr="006F1E79" w:rsidRDefault="006F1E79" w:rsidP="006F1E79">
            <w:pPr>
              <w:snapToGrid w:val="0"/>
              <w:jc w:val="both"/>
              <w:rPr>
                <w:rFonts w:ascii="標楷體" w:eastAsia="標楷體"/>
                <w:color w:val="808080" w:themeColor="background1" w:themeShade="80"/>
              </w:rPr>
            </w:pPr>
            <w:r w:rsidRPr="006F1E79">
              <w:rPr>
                <w:rFonts w:ascii="標楷體" w:eastAsia="標楷體" w:hint="eastAsia"/>
                <w:color w:val="808080" w:themeColor="background1" w:themeShade="80"/>
              </w:rPr>
              <w:t>(請說明教師教學方法的調整或教學策略的改善或是學生學習策略的指導)</w:t>
            </w:r>
          </w:p>
        </w:tc>
      </w:tr>
    </w:tbl>
    <w:p w:rsidR="00587016" w:rsidRPr="006F1E79" w:rsidRDefault="006F1E79" w:rsidP="00587016">
      <w:pPr>
        <w:snapToGrid w:val="0"/>
        <w:spacing w:line="400" w:lineRule="atLeast"/>
        <w:rPr>
          <w:rFonts w:ascii="標楷體" w:eastAsia="標楷體" w:hAnsi="標楷體"/>
          <w:szCs w:val="36"/>
        </w:rPr>
      </w:pPr>
      <w:r w:rsidRPr="006F1E79">
        <w:rPr>
          <w:rFonts w:ascii="標楷體" w:eastAsia="標楷體" w:hAnsi="標楷體" w:hint="eastAsia"/>
          <w:szCs w:val="36"/>
        </w:rPr>
        <w:t>以下為範例：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7"/>
        <w:gridCol w:w="1418"/>
        <w:gridCol w:w="569"/>
        <w:gridCol w:w="707"/>
        <w:gridCol w:w="993"/>
        <w:gridCol w:w="3118"/>
        <w:gridCol w:w="849"/>
        <w:gridCol w:w="1955"/>
      </w:tblGrid>
      <w:tr w:rsidR="006F1E79" w:rsidRPr="006F1E79" w:rsidTr="006F1E79">
        <w:trPr>
          <w:cantSplit/>
          <w:trHeight w:val="585"/>
        </w:trPr>
        <w:tc>
          <w:tcPr>
            <w:tcW w:w="405"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年 級</w:t>
            </w:r>
          </w:p>
        </w:tc>
        <w:tc>
          <w:tcPr>
            <w:tcW w:w="950" w:type="pct"/>
            <w:gridSpan w:val="2"/>
            <w:vAlign w:val="center"/>
          </w:tcPr>
          <w:p w:rsidR="006F1E79" w:rsidRPr="006F1E79" w:rsidRDefault="006F1E79" w:rsidP="001E42D6">
            <w:pPr>
              <w:snapToGrid w:val="0"/>
              <w:jc w:val="center"/>
              <w:rPr>
                <w:rFonts w:ascii="標楷體" w:eastAsia="標楷體"/>
                <w:b/>
                <w:sz w:val="22"/>
              </w:rPr>
            </w:pPr>
            <w:r w:rsidRPr="006F1E79">
              <w:rPr>
                <w:rFonts w:ascii="標楷體" w:eastAsia="標楷體" w:hint="eastAsia"/>
                <w:b/>
                <w:sz w:val="22"/>
              </w:rPr>
              <w:t>九</w:t>
            </w:r>
          </w:p>
        </w:tc>
        <w:tc>
          <w:tcPr>
            <w:tcW w:w="813" w:type="pct"/>
            <w:gridSpan w:val="2"/>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檢討項目</w:t>
            </w:r>
          </w:p>
        </w:tc>
        <w:tc>
          <w:tcPr>
            <w:tcW w:w="1491"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color w:val="FF0000"/>
                <w:sz w:val="22"/>
              </w:rPr>
              <w:t>會考</w:t>
            </w:r>
            <w:r w:rsidRPr="006F1E79">
              <w:rPr>
                <w:rFonts w:ascii="標楷體" w:eastAsia="標楷體" w:hint="eastAsia"/>
                <w:sz w:val="22"/>
              </w:rPr>
              <w:t xml:space="preserve"> / 模擬考 / 段考 </w:t>
            </w:r>
          </w:p>
        </w:tc>
        <w:tc>
          <w:tcPr>
            <w:tcW w:w="406"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科目</w:t>
            </w:r>
          </w:p>
        </w:tc>
        <w:tc>
          <w:tcPr>
            <w:tcW w:w="936"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地理</w:t>
            </w:r>
          </w:p>
        </w:tc>
      </w:tr>
      <w:tr w:rsidR="006F1E79" w:rsidRPr="006F1E79" w:rsidTr="006F1E79">
        <w:trPr>
          <w:cantSplit/>
          <w:trHeight w:val="762"/>
        </w:trPr>
        <w:tc>
          <w:tcPr>
            <w:tcW w:w="405"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題號</w:t>
            </w:r>
          </w:p>
        </w:tc>
        <w:tc>
          <w:tcPr>
            <w:tcW w:w="678" w:type="pct"/>
            <w:vAlign w:val="center"/>
          </w:tcPr>
          <w:p w:rsidR="006F1E79" w:rsidRPr="006F1E79" w:rsidRDefault="006F1E79" w:rsidP="001E42D6">
            <w:pPr>
              <w:snapToGrid w:val="0"/>
              <w:jc w:val="center"/>
              <w:rPr>
                <w:rFonts w:ascii="標楷體" w:eastAsia="標楷體"/>
                <w:b/>
                <w:sz w:val="22"/>
              </w:rPr>
            </w:pPr>
            <w:r w:rsidRPr="006F1E79">
              <w:rPr>
                <w:rFonts w:ascii="標楷體" w:eastAsia="標楷體" w:hint="eastAsia"/>
                <w:b/>
                <w:sz w:val="22"/>
              </w:rPr>
              <w:t>33</w:t>
            </w:r>
          </w:p>
        </w:tc>
        <w:tc>
          <w:tcPr>
            <w:tcW w:w="610" w:type="pct"/>
            <w:gridSpan w:val="2"/>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分析原因</w:t>
            </w:r>
          </w:p>
        </w:tc>
        <w:tc>
          <w:tcPr>
            <w:tcW w:w="3308" w:type="pct"/>
            <w:gridSpan w:val="4"/>
            <w:vAlign w:val="center"/>
          </w:tcPr>
          <w:p w:rsidR="006F1E79" w:rsidRPr="006F1E79" w:rsidRDefault="006F1E79" w:rsidP="001E42D6">
            <w:pPr>
              <w:snapToGrid w:val="0"/>
              <w:rPr>
                <w:rFonts w:ascii="標楷體" w:eastAsia="標楷體"/>
                <w:sz w:val="22"/>
              </w:rPr>
            </w:pPr>
            <w:r w:rsidRPr="006F1E79">
              <w:rPr>
                <w:rFonts w:ascii="標楷體" w:eastAsia="標楷體" w:hint="eastAsia"/>
                <w:sz w:val="22"/>
              </w:rPr>
              <w:t>其他原因(請說明)：</w:t>
            </w:r>
          </w:p>
          <w:p w:rsidR="006F1E79" w:rsidRPr="006F1E79" w:rsidRDefault="006F1E79" w:rsidP="001E42D6">
            <w:pPr>
              <w:snapToGrid w:val="0"/>
              <w:rPr>
                <w:rFonts w:ascii="標楷體" w:eastAsia="標楷體"/>
                <w:sz w:val="22"/>
              </w:rPr>
            </w:pPr>
            <w:r w:rsidRPr="006F1E79">
              <w:rPr>
                <w:rFonts w:ascii="標楷體" w:eastAsia="標楷體" w:hint="eastAsia"/>
                <w:sz w:val="22"/>
              </w:rPr>
              <w:t>全國通過率：0.48，本校通過率0.53</w:t>
            </w:r>
          </w:p>
          <w:p w:rsidR="006F1E79" w:rsidRPr="006F1E79" w:rsidRDefault="006F1E79" w:rsidP="001E42D6">
            <w:pPr>
              <w:snapToGrid w:val="0"/>
              <w:rPr>
                <w:rFonts w:ascii="標楷體" w:eastAsia="標楷體"/>
                <w:sz w:val="22"/>
              </w:rPr>
            </w:pPr>
            <w:r w:rsidRPr="006F1E79">
              <w:rPr>
                <w:rFonts w:ascii="標楷體" w:eastAsia="標楷體" w:hint="eastAsia"/>
                <w:sz w:val="22"/>
              </w:rPr>
              <w:t>本校學生精熟(A)通過率為0.8，基礎(B)通過率為0.49</w:t>
            </w:r>
          </w:p>
        </w:tc>
      </w:tr>
      <w:tr w:rsidR="006F1E79" w:rsidRPr="006F1E79" w:rsidTr="006F1E79">
        <w:trPr>
          <w:cantSplit/>
          <w:trHeight w:val="1429"/>
        </w:trPr>
        <w:tc>
          <w:tcPr>
            <w:tcW w:w="405"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試題內容</w:t>
            </w:r>
          </w:p>
        </w:tc>
        <w:tc>
          <w:tcPr>
            <w:tcW w:w="4595" w:type="pct"/>
            <w:gridSpan w:val="7"/>
            <w:vAlign w:val="center"/>
          </w:tcPr>
          <w:p w:rsidR="006F1E79" w:rsidRPr="006F1E79" w:rsidRDefault="006F1E79" w:rsidP="006F1E79">
            <w:pPr>
              <w:snapToGrid w:val="0"/>
              <w:rPr>
                <w:rFonts w:ascii="標楷體" w:eastAsia="標楷體"/>
                <w:sz w:val="22"/>
              </w:rPr>
            </w:pPr>
            <w:r w:rsidRPr="006F1E79">
              <w:rPr>
                <w:rFonts w:ascii="標楷體" w:eastAsia="標楷體"/>
                <w:noProof/>
                <w:sz w:val="22"/>
              </w:rPr>
              <w:drawing>
                <wp:anchor distT="0" distB="0" distL="114300" distR="114300" simplePos="0" relativeHeight="251659264" behindDoc="0" locked="0" layoutInCell="1" allowOverlap="1" wp14:anchorId="31480257" wp14:editId="328E9042">
                  <wp:simplePos x="0" y="0"/>
                  <wp:positionH relativeFrom="column">
                    <wp:posOffset>3094355</wp:posOffset>
                  </wp:positionH>
                  <wp:positionV relativeFrom="paragraph">
                    <wp:posOffset>18415</wp:posOffset>
                  </wp:positionV>
                  <wp:extent cx="2714625" cy="807720"/>
                  <wp:effectExtent l="0" t="0" r="952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807720"/>
                          </a:xfrm>
                          <a:prstGeom prst="rect">
                            <a:avLst/>
                          </a:prstGeom>
                          <a:noFill/>
                        </pic:spPr>
                      </pic:pic>
                    </a:graphicData>
                  </a:graphic>
                  <wp14:sizeRelH relativeFrom="page">
                    <wp14:pctWidth>0</wp14:pctWidth>
                  </wp14:sizeRelH>
                  <wp14:sizeRelV relativeFrom="page">
                    <wp14:pctHeight>0</wp14:pctHeight>
                  </wp14:sizeRelV>
                </wp:anchor>
              </w:drawing>
            </w:r>
            <w:r w:rsidRPr="006F1E79">
              <w:rPr>
                <w:rFonts w:ascii="標楷體" w:eastAsia="標楷體" w:hint="eastAsia"/>
                <w:sz w:val="22"/>
              </w:rPr>
              <w:t>目前的跨洋資訊傳輸多是透過海底電纜，表(五)為四條海底電纜東、西端點的位置資訊。「太平洋光纖電纜網路」為一條橫跨太平洋的海底電纜，該電纜的興建可以提供兩個端點之間龐大的網路流量需求，其中一端還能進一步連接東南亞市場，此條電纜最可能是表中何者？(A)甲 (B)乙 (C)丙 (D)丁</w:t>
            </w:r>
            <w:r>
              <w:rPr>
                <w:rFonts w:ascii="標楷體" w:eastAsia="標楷體" w:hint="eastAsia"/>
                <w:sz w:val="22"/>
              </w:rPr>
              <w:t xml:space="preserve">     </w:t>
            </w:r>
            <w:r w:rsidRPr="006F1E79">
              <w:rPr>
                <w:rFonts w:ascii="標楷體" w:eastAsia="標楷體" w:hint="eastAsia"/>
                <w:sz w:val="22"/>
              </w:rPr>
              <w:t>正確答案：C</w:t>
            </w:r>
          </w:p>
        </w:tc>
      </w:tr>
      <w:tr w:rsidR="006F1E79" w:rsidRPr="006F1E79" w:rsidTr="006F1E79">
        <w:trPr>
          <w:cantSplit/>
          <w:trHeight w:val="1548"/>
        </w:trPr>
        <w:tc>
          <w:tcPr>
            <w:tcW w:w="405"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學習困難</w:t>
            </w:r>
          </w:p>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迷思概念</w:t>
            </w:r>
          </w:p>
        </w:tc>
        <w:tc>
          <w:tcPr>
            <w:tcW w:w="4595" w:type="pct"/>
            <w:gridSpan w:val="7"/>
            <w:vAlign w:val="center"/>
          </w:tcPr>
          <w:p w:rsidR="006F1E79" w:rsidRPr="006F1E79" w:rsidRDefault="006F1E79" w:rsidP="001E42D6">
            <w:pPr>
              <w:snapToGrid w:val="0"/>
              <w:rPr>
                <w:rFonts w:ascii="標楷體" w:eastAsia="標楷體"/>
                <w:sz w:val="22"/>
              </w:rPr>
            </w:pPr>
            <w:r w:rsidRPr="006F1E79">
              <w:rPr>
                <w:rFonts w:ascii="標楷體" w:eastAsia="標楷體" w:hint="eastAsia"/>
                <w:sz w:val="22"/>
              </w:rPr>
              <w:t>1.評量目標：應用經緯度座標並了解世界海陸分布</w:t>
            </w:r>
          </w:p>
          <w:p w:rsidR="006F1E79" w:rsidRPr="006F1E79" w:rsidRDefault="006F1E79" w:rsidP="001E42D6">
            <w:pPr>
              <w:snapToGrid w:val="0"/>
              <w:rPr>
                <w:rFonts w:ascii="標楷體" w:eastAsia="標楷體"/>
                <w:sz w:val="22"/>
              </w:rPr>
            </w:pPr>
            <w:r w:rsidRPr="006F1E79">
              <w:rPr>
                <w:rFonts w:ascii="標楷體" w:eastAsia="標楷體" w:hint="eastAsia"/>
                <w:sz w:val="22"/>
              </w:rPr>
              <w:t>2.選項分析：從選項分析可知，學生的迷思概念為A選項。</w:t>
            </w:r>
          </w:p>
          <w:tbl>
            <w:tblPr>
              <w:tblStyle w:val="a7"/>
              <w:tblW w:w="0" w:type="auto"/>
              <w:jc w:val="center"/>
              <w:tblLook w:val="04A0" w:firstRow="1" w:lastRow="0" w:firstColumn="1" w:lastColumn="0" w:noHBand="0" w:noVBand="1"/>
            </w:tblPr>
            <w:tblGrid>
              <w:gridCol w:w="1383"/>
              <w:gridCol w:w="1665"/>
              <w:gridCol w:w="1666"/>
              <w:gridCol w:w="1665"/>
              <w:gridCol w:w="1666"/>
            </w:tblGrid>
            <w:tr w:rsidR="006F1E79" w:rsidRPr="006F1E79" w:rsidTr="001E42D6">
              <w:trPr>
                <w:jc w:val="center"/>
              </w:trPr>
              <w:tc>
                <w:tcPr>
                  <w:tcW w:w="1383" w:type="dxa"/>
                </w:tcPr>
                <w:p w:rsidR="006F1E79" w:rsidRPr="006F1E79" w:rsidRDefault="006F1E79" w:rsidP="001E42D6">
                  <w:pPr>
                    <w:snapToGrid w:val="0"/>
                    <w:jc w:val="center"/>
                    <w:rPr>
                      <w:rFonts w:ascii="標楷體" w:eastAsia="標楷體"/>
                      <w:sz w:val="22"/>
                    </w:rPr>
                  </w:pPr>
                </w:p>
              </w:tc>
              <w:tc>
                <w:tcPr>
                  <w:tcW w:w="1665"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A</w:t>
                  </w:r>
                </w:p>
              </w:tc>
              <w:tc>
                <w:tcPr>
                  <w:tcW w:w="1666"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B</w:t>
                  </w:r>
                </w:p>
              </w:tc>
              <w:tc>
                <w:tcPr>
                  <w:tcW w:w="1665"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C</w:t>
                  </w:r>
                </w:p>
              </w:tc>
              <w:tc>
                <w:tcPr>
                  <w:tcW w:w="1666"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D</w:t>
                  </w:r>
                </w:p>
              </w:tc>
            </w:tr>
            <w:tr w:rsidR="006F1E79" w:rsidRPr="006F1E79" w:rsidTr="001E42D6">
              <w:trPr>
                <w:jc w:val="center"/>
              </w:trPr>
              <w:tc>
                <w:tcPr>
                  <w:tcW w:w="1383"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全體學生</w:t>
                  </w:r>
                </w:p>
              </w:tc>
              <w:tc>
                <w:tcPr>
                  <w:tcW w:w="1665"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25.75%</w:t>
                  </w:r>
                </w:p>
              </w:tc>
              <w:tc>
                <w:tcPr>
                  <w:tcW w:w="1666" w:type="dxa"/>
                </w:tcPr>
                <w:p w:rsidR="006F1E79" w:rsidRPr="006F1E79" w:rsidRDefault="006F1E79" w:rsidP="001E42D6">
                  <w:pPr>
                    <w:snapToGrid w:val="0"/>
                    <w:jc w:val="center"/>
                    <w:rPr>
                      <w:rFonts w:ascii="標楷體" w:eastAsia="標楷體"/>
                      <w:sz w:val="22"/>
                    </w:rPr>
                  </w:pPr>
                  <w:r w:rsidRPr="006F1E79">
                    <w:rPr>
                      <w:rFonts w:ascii="標楷體" w:eastAsia="標楷體"/>
                      <w:sz w:val="22"/>
                    </w:rPr>
                    <w:t>9.28%</w:t>
                  </w:r>
                </w:p>
              </w:tc>
              <w:tc>
                <w:tcPr>
                  <w:tcW w:w="1665" w:type="dxa"/>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11.38%</w:t>
                  </w:r>
                </w:p>
              </w:tc>
              <w:tc>
                <w:tcPr>
                  <w:tcW w:w="1666" w:type="dxa"/>
                </w:tcPr>
                <w:p w:rsidR="006F1E79" w:rsidRPr="006F1E79" w:rsidRDefault="006F1E79" w:rsidP="001E42D6">
                  <w:pPr>
                    <w:snapToGrid w:val="0"/>
                    <w:jc w:val="center"/>
                    <w:rPr>
                      <w:rFonts w:ascii="標楷體" w:eastAsia="標楷體"/>
                      <w:sz w:val="22"/>
                    </w:rPr>
                  </w:pPr>
                  <w:r w:rsidRPr="006F1E79">
                    <w:rPr>
                      <w:rFonts w:ascii="標楷體" w:eastAsia="標楷體"/>
                      <w:sz w:val="22"/>
                    </w:rPr>
                    <w:t>53.29%</w:t>
                  </w:r>
                </w:p>
              </w:tc>
            </w:tr>
          </w:tbl>
          <w:p w:rsidR="006F1E79" w:rsidRPr="006F1E79" w:rsidRDefault="006F1E79" w:rsidP="001E42D6">
            <w:pPr>
              <w:snapToGrid w:val="0"/>
              <w:rPr>
                <w:rFonts w:ascii="標楷體" w:eastAsia="標楷體"/>
                <w:sz w:val="22"/>
              </w:rPr>
            </w:pPr>
          </w:p>
          <w:p w:rsidR="006F1E79" w:rsidRPr="006F1E79" w:rsidRDefault="006F1E79" w:rsidP="001E42D6">
            <w:pPr>
              <w:snapToGrid w:val="0"/>
              <w:rPr>
                <w:rFonts w:ascii="標楷體" w:eastAsia="標楷體"/>
                <w:sz w:val="22"/>
              </w:rPr>
            </w:pPr>
            <w:r w:rsidRPr="006F1E79">
              <w:rPr>
                <w:rFonts w:ascii="標楷體" w:eastAsia="標楷體" w:hint="eastAsia"/>
                <w:sz w:val="22"/>
              </w:rPr>
              <w:t>從評量目標可知，學生須知道太平洋的相對位置(東西兩側是什麼地方)、絕對位置(如有180度通過、)、經緯度判讀(180度往東往西的數字判讀)。</w:t>
            </w:r>
          </w:p>
          <w:p w:rsidR="006F1E79" w:rsidRPr="006F1E79" w:rsidRDefault="006F1E79" w:rsidP="001E42D6">
            <w:pPr>
              <w:snapToGrid w:val="0"/>
              <w:rPr>
                <w:rFonts w:ascii="標楷體" w:eastAsia="標楷體"/>
                <w:sz w:val="22"/>
              </w:rPr>
            </w:pPr>
            <w:r w:rsidRPr="006F1E79">
              <w:rPr>
                <w:rFonts w:ascii="標楷體" w:eastAsia="標楷體" w:hint="eastAsia"/>
                <w:sz w:val="22"/>
              </w:rPr>
              <w:t>以往教學，較強調空間分布(相對位置)的判讀，把相對位置的判讀轉為絕對位置的判讀，對學生來說產生轉譯上的困難。</w:t>
            </w:r>
          </w:p>
        </w:tc>
      </w:tr>
      <w:tr w:rsidR="006F1E79" w:rsidRPr="006F1E79" w:rsidTr="006F1E79">
        <w:trPr>
          <w:cantSplit/>
          <w:trHeight w:val="2251"/>
        </w:trPr>
        <w:tc>
          <w:tcPr>
            <w:tcW w:w="405" w:type="pct"/>
            <w:vAlign w:val="center"/>
          </w:tcPr>
          <w:p w:rsidR="006F1E79" w:rsidRPr="006F1E79" w:rsidRDefault="006F1E79" w:rsidP="001E42D6">
            <w:pPr>
              <w:snapToGrid w:val="0"/>
              <w:jc w:val="center"/>
              <w:rPr>
                <w:rFonts w:ascii="標楷體" w:eastAsia="標楷體"/>
                <w:sz w:val="22"/>
              </w:rPr>
            </w:pPr>
            <w:r w:rsidRPr="006F1E79">
              <w:rPr>
                <w:rFonts w:ascii="標楷體" w:eastAsia="標楷體" w:hint="eastAsia"/>
                <w:sz w:val="22"/>
              </w:rPr>
              <w:t>學習方法或教學策略的改善</w:t>
            </w:r>
          </w:p>
        </w:tc>
        <w:tc>
          <w:tcPr>
            <w:tcW w:w="4595" w:type="pct"/>
            <w:gridSpan w:val="7"/>
            <w:vAlign w:val="center"/>
          </w:tcPr>
          <w:p w:rsidR="006F1E79" w:rsidRPr="006F1E79" w:rsidRDefault="006F1E79" w:rsidP="001E42D6">
            <w:pPr>
              <w:pStyle w:val="a8"/>
              <w:numPr>
                <w:ilvl w:val="0"/>
                <w:numId w:val="1"/>
              </w:numPr>
              <w:snapToGrid w:val="0"/>
              <w:ind w:leftChars="0"/>
              <w:rPr>
                <w:rFonts w:ascii="標楷體" w:eastAsia="標楷體"/>
                <w:sz w:val="22"/>
              </w:rPr>
            </w:pPr>
            <w:r w:rsidRPr="006F1E79">
              <w:rPr>
                <w:rFonts w:ascii="標楷體" w:eastAsia="標楷體" w:hint="eastAsia"/>
                <w:b/>
                <w:bCs/>
                <w:sz w:val="22"/>
              </w:rPr>
              <w:t>圈選關鍵字</w:t>
            </w:r>
            <w:r w:rsidRPr="006F1E79">
              <w:rPr>
                <w:rFonts w:ascii="標楷體" w:eastAsia="標楷體" w:hint="eastAsia"/>
                <w:sz w:val="22"/>
              </w:rPr>
              <w:t>：用每一道題目去練習教導學生關鍵字圈選，找出解題的線索。</w:t>
            </w:r>
          </w:p>
          <w:p w:rsidR="006F1E79" w:rsidRPr="006F1E79" w:rsidRDefault="006F1E79" w:rsidP="001E42D6">
            <w:pPr>
              <w:pStyle w:val="a8"/>
              <w:numPr>
                <w:ilvl w:val="0"/>
                <w:numId w:val="1"/>
              </w:numPr>
              <w:snapToGrid w:val="0"/>
              <w:ind w:leftChars="0"/>
              <w:rPr>
                <w:rFonts w:ascii="標楷體" w:eastAsia="標楷體"/>
                <w:sz w:val="22"/>
              </w:rPr>
            </w:pPr>
            <w:r w:rsidRPr="006F1E79">
              <w:rPr>
                <w:rFonts w:ascii="標楷體" w:eastAsia="標楷體" w:hint="eastAsia"/>
                <w:b/>
                <w:bCs/>
                <w:sz w:val="22"/>
              </w:rPr>
              <w:t>摘要題目</w:t>
            </w:r>
            <w:r w:rsidRPr="006F1E79">
              <w:rPr>
                <w:rFonts w:ascii="標楷體" w:eastAsia="標楷體" w:hint="eastAsia"/>
                <w:sz w:val="22"/>
              </w:rPr>
              <w:t>：從關鍵字(太平洋、東西兩側、東南亞、經緯度)去摘要題目。</w:t>
            </w:r>
          </w:p>
          <w:p w:rsidR="006F1E79" w:rsidRPr="006F1E79" w:rsidRDefault="006F1E79" w:rsidP="001E42D6">
            <w:pPr>
              <w:pStyle w:val="a8"/>
              <w:snapToGrid w:val="0"/>
              <w:rPr>
                <w:rFonts w:ascii="標楷體" w:eastAsia="標楷體"/>
                <w:sz w:val="22"/>
              </w:rPr>
            </w:pPr>
            <w:r w:rsidRPr="006F1E79">
              <w:rPr>
                <w:rFonts w:ascii="標楷體" w:eastAsia="標楷體" w:hint="eastAsia"/>
                <w:sz w:val="22"/>
              </w:rPr>
              <w:t>如：有一條通過太平洋的海底電纜，一端在東南亞，另一端在太平洋另一邊。是表中哪一條？</w:t>
            </w:r>
          </w:p>
          <w:p w:rsidR="006F1E79" w:rsidRPr="006F1E79" w:rsidRDefault="006F1E79" w:rsidP="001E42D6">
            <w:pPr>
              <w:pStyle w:val="a8"/>
              <w:numPr>
                <w:ilvl w:val="0"/>
                <w:numId w:val="1"/>
              </w:numPr>
              <w:snapToGrid w:val="0"/>
              <w:ind w:leftChars="0"/>
              <w:rPr>
                <w:rFonts w:ascii="標楷體" w:eastAsia="標楷體"/>
                <w:sz w:val="22"/>
              </w:rPr>
            </w:pPr>
            <w:r w:rsidRPr="006F1E79">
              <w:rPr>
                <w:rFonts w:ascii="標楷體" w:eastAsia="標楷體" w:hint="eastAsia"/>
                <w:b/>
                <w:bCs/>
                <w:sz w:val="22"/>
              </w:rPr>
              <w:t>發展提問</w:t>
            </w:r>
            <w:r w:rsidRPr="006F1E79">
              <w:rPr>
                <w:rFonts w:ascii="標楷體" w:eastAsia="標楷體" w:hint="eastAsia"/>
                <w:sz w:val="22"/>
              </w:rPr>
              <w:t>：從關鍵字(太平洋、東西兩側、東南亞、經緯度)去發展問題。</w:t>
            </w:r>
          </w:p>
          <w:p w:rsidR="006F1E79" w:rsidRPr="006F1E79" w:rsidRDefault="006F1E79" w:rsidP="001E42D6">
            <w:pPr>
              <w:pStyle w:val="a8"/>
              <w:snapToGrid w:val="0"/>
              <w:rPr>
                <w:rFonts w:ascii="標楷體" w:eastAsia="標楷體"/>
                <w:sz w:val="22"/>
              </w:rPr>
            </w:pPr>
            <w:r w:rsidRPr="006F1E79">
              <w:rPr>
                <w:rFonts w:ascii="標楷體" w:eastAsia="標楷體" w:hint="eastAsia"/>
                <w:sz w:val="22"/>
              </w:rPr>
              <w:t>如：太平洋有什麼重要的經緯線通過？太平洋的東西兩側分別是什麼半球？東南亞在太平洋東or西側？東南亞是東半球or西半球？你知道東西南北是 NEWS 哪一個嗎？</w:t>
            </w:r>
          </w:p>
          <w:p w:rsidR="006F1E79" w:rsidRPr="006F1E79" w:rsidRDefault="006F1E79" w:rsidP="001E42D6">
            <w:pPr>
              <w:pStyle w:val="a8"/>
              <w:numPr>
                <w:ilvl w:val="0"/>
                <w:numId w:val="1"/>
              </w:numPr>
              <w:snapToGrid w:val="0"/>
              <w:ind w:leftChars="0"/>
              <w:rPr>
                <w:rFonts w:ascii="標楷體" w:eastAsia="標楷體"/>
                <w:sz w:val="22"/>
              </w:rPr>
            </w:pPr>
            <w:r w:rsidRPr="006F1E79">
              <w:rPr>
                <w:rFonts w:ascii="標楷體" w:eastAsia="標楷體"/>
                <w:noProof/>
                <w:sz w:val="22"/>
              </w:rPr>
              <w:drawing>
                <wp:anchor distT="0" distB="0" distL="114300" distR="114300" simplePos="0" relativeHeight="251660288" behindDoc="0" locked="0" layoutInCell="1" allowOverlap="1" wp14:anchorId="256850B0" wp14:editId="2DEC47FB">
                  <wp:simplePos x="0" y="0"/>
                  <wp:positionH relativeFrom="column">
                    <wp:posOffset>1158875</wp:posOffset>
                  </wp:positionH>
                  <wp:positionV relativeFrom="paragraph">
                    <wp:posOffset>-4445</wp:posOffset>
                  </wp:positionV>
                  <wp:extent cx="2293620" cy="777240"/>
                  <wp:effectExtent l="0" t="0" r="0" b="0"/>
                  <wp:wrapNone/>
                  <wp:docPr id="5" name="圖片 4">
                    <a:extLst xmlns:a="http://schemas.openxmlformats.org/drawingml/2006/main">
                      <a:ext uri="{FF2B5EF4-FFF2-40B4-BE49-F238E27FC236}">
                        <a16:creationId xmlns:a16="http://schemas.microsoft.com/office/drawing/2014/main" id="{BFA63093-42CA-469C-9F1F-820FB32556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4">
                            <a:extLst>
                              <a:ext uri="{FF2B5EF4-FFF2-40B4-BE49-F238E27FC236}">
                                <a16:creationId xmlns:a16="http://schemas.microsoft.com/office/drawing/2014/main" id="{BFA63093-42CA-469C-9F1F-820FB32556A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3620" cy="777240"/>
                          </a:xfrm>
                          <a:prstGeom prst="rect">
                            <a:avLst/>
                          </a:prstGeom>
                        </pic:spPr>
                      </pic:pic>
                    </a:graphicData>
                  </a:graphic>
                  <wp14:sizeRelH relativeFrom="margin">
                    <wp14:pctWidth>0</wp14:pctWidth>
                  </wp14:sizeRelH>
                  <wp14:sizeRelV relativeFrom="margin">
                    <wp14:pctHeight>0</wp14:pctHeight>
                  </wp14:sizeRelV>
                </wp:anchor>
              </w:drawing>
            </w:r>
            <w:r w:rsidRPr="006F1E79">
              <w:rPr>
                <w:rFonts w:ascii="標楷體" w:eastAsia="標楷體" w:hint="eastAsia"/>
                <w:b/>
                <w:bCs/>
                <w:sz w:val="22"/>
              </w:rPr>
              <w:t>搭配圖解說明</w:t>
            </w:r>
            <w:r w:rsidRPr="006F1E79">
              <w:rPr>
                <w:rFonts w:ascii="標楷體" w:eastAsia="標楷體" w:hint="eastAsia"/>
                <w:sz w:val="22"/>
              </w:rPr>
              <w:t>：</w:t>
            </w:r>
          </w:p>
          <w:p w:rsidR="006F1E79" w:rsidRDefault="006F1E79" w:rsidP="001E42D6">
            <w:pPr>
              <w:pStyle w:val="a8"/>
              <w:snapToGrid w:val="0"/>
              <w:ind w:leftChars="0" w:left="360"/>
              <w:rPr>
                <w:rFonts w:ascii="標楷體" w:eastAsia="標楷體"/>
                <w:sz w:val="22"/>
              </w:rPr>
            </w:pPr>
          </w:p>
          <w:p w:rsidR="006F1E79" w:rsidRPr="006F1E79" w:rsidRDefault="006F1E79" w:rsidP="001E42D6">
            <w:pPr>
              <w:pStyle w:val="a8"/>
              <w:snapToGrid w:val="0"/>
              <w:ind w:leftChars="0" w:left="360"/>
              <w:rPr>
                <w:rFonts w:ascii="標楷體" w:eastAsia="標楷體"/>
                <w:sz w:val="22"/>
              </w:rPr>
            </w:pPr>
          </w:p>
          <w:p w:rsidR="006F1E79" w:rsidRPr="006F1E79" w:rsidRDefault="006F1E79" w:rsidP="001E42D6">
            <w:pPr>
              <w:pStyle w:val="a8"/>
              <w:numPr>
                <w:ilvl w:val="0"/>
                <w:numId w:val="1"/>
              </w:numPr>
              <w:snapToGrid w:val="0"/>
              <w:ind w:leftChars="0"/>
              <w:rPr>
                <w:rFonts w:ascii="標楷體" w:eastAsia="標楷體"/>
                <w:b/>
                <w:bCs/>
                <w:sz w:val="22"/>
              </w:rPr>
            </w:pPr>
            <w:r w:rsidRPr="006F1E79">
              <w:rPr>
                <w:rFonts w:ascii="標楷體" w:eastAsia="標楷體" w:hint="eastAsia"/>
                <w:b/>
                <w:bCs/>
                <w:sz w:val="22"/>
              </w:rPr>
              <w:t>刪去法</w:t>
            </w:r>
          </w:p>
          <w:p w:rsidR="006F1E79" w:rsidRPr="006F1E79" w:rsidRDefault="006F1E79" w:rsidP="006F1E79">
            <w:pPr>
              <w:pStyle w:val="a8"/>
              <w:numPr>
                <w:ilvl w:val="0"/>
                <w:numId w:val="2"/>
              </w:numPr>
              <w:snapToGrid w:val="0"/>
              <w:ind w:leftChars="0"/>
              <w:rPr>
                <w:rFonts w:ascii="標楷體" w:eastAsia="標楷體" w:hAnsi="標楷體"/>
                <w:sz w:val="22"/>
              </w:rPr>
            </w:pPr>
            <w:r w:rsidRPr="006F1E79">
              <w:rPr>
                <w:rFonts w:ascii="標楷體" w:eastAsia="標楷體" w:hint="eastAsia"/>
                <w:sz w:val="22"/>
              </w:rPr>
              <w:t>太平洋西側為東半球(E)，可刪除乙(40.76</w:t>
            </w:r>
            <w:r w:rsidRPr="006F1E79">
              <w:rPr>
                <w:rFonts w:ascii="標楷體" w:eastAsia="標楷體" w:hAnsi="標楷體" w:hint="eastAsia"/>
                <w:sz w:val="22"/>
              </w:rPr>
              <w:t>°N，72.94°W)</w:t>
            </w:r>
            <w:r w:rsidRPr="006F1E79">
              <w:rPr>
                <w:rFonts w:ascii="標楷體" w:eastAsia="標楷體" w:hint="eastAsia"/>
                <w:sz w:val="22"/>
              </w:rPr>
              <w:t>、丙(38.73</w:t>
            </w:r>
            <w:r w:rsidRPr="006F1E79">
              <w:rPr>
                <w:rFonts w:ascii="標楷體" w:eastAsia="標楷體" w:hAnsi="標楷體" w:hint="eastAsia"/>
                <w:sz w:val="22"/>
              </w:rPr>
              <w:t>°N，9.15°W)</w:t>
            </w:r>
          </w:p>
          <w:p w:rsidR="006F1E79" w:rsidRPr="006F1E79" w:rsidRDefault="006F1E79" w:rsidP="006F1E79">
            <w:pPr>
              <w:pStyle w:val="a8"/>
              <w:numPr>
                <w:ilvl w:val="0"/>
                <w:numId w:val="2"/>
              </w:numPr>
              <w:snapToGrid w:val="0"/>
              <w:ind w:leftChars="0"/>
              <w:rPr>
                <w:rFonts w:ascii="標楷體" w:eastAsia="標楷體"/>
                <w:sz w:val="22"/>
              </w:rPr>
            </w:pPr>
            <w:r w:rsidRPr="006F1E79">
              <w:rPr>
                <w:rFonts w:ascii="標楷體" w:eastAsia="標楷體" w:hAnsi="標楷體" w:hint="eastAsia"/>
                <w:sz w:val="22"/>
              </w:rPr>
              <w:t>太平洋東側為西半球(W)，可刪除甲(5.42°N，100.33°E)</w:t>
            </w:r>
          </w:p>
        </w:tc>
      </w:tr>
    </w:tbl>
    <w:p w:rsidR="00671C14" w:rsidRPr="006F1E79" w:rsidRDefault="00671C14" w:rsidP="00587016">
      <w:pPr>
        <w:snapToGrid w:val="0"/>
        <w:spacing w:line="400" w:lineRule="atLeast"/>
        <w:rPr>
          <w:rFonts w:ascii="標楷體" w:eastAsia="標楷體" w:hAnsi="標楷體"/>
          <w:sz w:val="28"/>
          <w:szCs w:val="36"/>
        </w:rPr>
      </w:pPr>
    </w:p>
    <w:sectPr w:rsidR="00671C14" w:rsidRPr="006F1E79" w:rsidSect="006F1E79">
      <w:footerReference w:type="default" r:id="rId9"/>
      <w:pgSz w:w="11906" w:h="16838"/>
      <w:pgMar w:top="720" w:right="720" w:bottom="720" w:left="720"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51" w:rsidRDefault="00460151" w:rsidP="00515B79">
      <w:r>
        <w:separator/>
      </w:r>
    </w:p>
  </w:endnote>
  <w:endnote w:type="continuationSeparator" w:id="0">
    <w:p w:rsidR="00460151" w:rsidRDefault="00460151" w:rsidP="005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161" w:rsidRPr="006F1E79" w:rsidRDefault="00633161" w:rsidP="00633161">
    <w:pPr>
      <w:snapToGrid w:val="0"/>
      <w:spacing w:line="400" w:lineRule="atLeast"/>
      <w:jc w:val="right"/>
      <w:rPr>
        <w:rFonts w:ascii="標楷體" w:eastAsia="標楷體" w:hAnsi="標楷體"/>
        <w:sz w:val="22"/>
        <w:szCs w:val="36"/>
      </w:rPr>
    </w:pPr>
    <w:r w:rsidRPr="006F1E79">
      <w:rPr>
        <w:rFonts w:ascii="標楷體" w:eastAsia="標楷體" w:hAnsi="標楷體" w:hint="eastAsia"/>
        <w:sz w:val="22"/>
        <w:szCs w:val="36"/>
      </w:rPr>
      <w:t>＊可依需求自行複製或影印使用。</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51" w:rsidRDefault="00460151" w:rsidP="00515B79">
      <w:r>
        <w:separator/>
      </w:r>
    </w:p>
  </w:footnote>
  <w:footnote w:type="continuationSeparator" w:id="0">
    <w:p w:rsidR="00460151" w:rsidRDefault="00460151" w:rsidP="00515B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FD0A8E"/>
    <w:multiLevelType w:val="hybridMultilevel"/>
    <w:tmpl w:val="0604491C"/>
    <w:lvl w:ilvl="0" w:tplc="74EACBC0">
      <w:start w:val="1"/>
      <w:numFmt w:val="decimal"/>
      <w:lvlText w:val="(%1)"/>
      <w:lvlJc w:val="left"/>
      <w:pPr>
        <w:ind w:left="720" w:hanging="360"/>
      </w:pPr>
      <w:rPr>
        <w:rFonts w:hAnsi="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66AC1B19"/>
    <w:multiLevelType w:val="hybridMultilevel"/>
    <w:tmpl w:val="6884F040"/>
    <w:lvl w:ilvl="0" w:tplc="2B92C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016"/>
    <w:rsid w:val="001E4C3D"/>
    <w:rsid w:val="002153D0"/>
    <w:rsid w:val="002E22D6"/>
    <w:rsid w:val="003C4F36"/>
    <w:rsid w:val="00460151"/>
    <w:rsid w:val="0048421D"/>
    <w:rsid w:val="004A669A"/>
    <w:rsid w:val="00515B79"/>
    <w:rsid w:val="005822A3"/>
    <w:rsid w:val="00587016"/>
    <w:rsid w:val="005E597D"/>
    <w:rsid w:val="00633161"/>
    <w:rsid w:val="00671C14"/>
    <w:rsid w:val="006F1E79"/>
    <w:rsid w:val="00726CE6"/>
    <w:rsid w:val="007C70B9"/>
    <w:rsid w:val="007C7A97"/>
    <w:rsid w:val="00850272"/>
    <w:rsid w:val="008B0BD9"/>
    <w:rsid w:val="009C7DD4"/>
    <w:rsid w:val="009D23E0"/>
    <w:rsid w:val="00A04E5B"/>
    <w:rsid w:val="00B6602F"/>
    <w:rsid w:val="00D67FAA"/>
    <w:rsid w:val="00E80382"/>
    <w:rsid w:val="00FB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F26FDC4-CA14-4AED-9234-B4C1A6C3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70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5B79"/>
    <w:pPr>
      <w:tabs>
        <w:tab w:val="center" w:pos="4153"/>
        <w:tab w:val="right" w:pos="8306"/>
      </w:tabs>
      <w:snapToGrid w:val="0"/>
    </w:pPr>
    <w:rPr>
      <w:sz w:val="20"/>
      <w:szCs w:val="20"/>
    </w:rPr>
  </w:style>
  <w:style w:type="character" w:customStyle="1" w:styleId="a4">
    <w:name w:val="頁首 字元"/>
    <w:link w:val="a3"/>
    <w:rsid w:val="00515B79"/>
    <w:rPr>
      <w:kern w:val="2"/>
    </w:rPr>
  </w:style>
  <w:style w:type="paragraph" w:styleId="a5">
    <w:name w:val="footer"/>
    <w:basedOn w:val="a"/>
    <w:link w:val="a6"/>
    <w:rsid w:val="00515B79"/>
    <w:pPr>
      <w:tabs>
        <w:tab w:val="center" w:pos="4153"/>
        <w:tab w:val="right" w:pos="8306"/>
      </w:tabs>
      <w:snapToGrid w:val="0"/>
    </w:pPr>
    <w:rPr>
      <w:sz w:val="20"/>
      <w:szCs w:val="20"/>
    </w:rPr>
  </w:style>
  <w:style w:type="character" w:customStyle="1" w:styleId="a6">
    <w:name w:val="頁尾 字元"/>
    <w:link w:val="a5"/>
    <w:rsid w:val="00515B79"/>
    <w:rPr>
      <w:kern w:val="2"/>
    </w:rPr>
  </w:style>
  <w:style w:type="table" w:styleId="a7">
    <w:name w:val="Table Grid"/>
    <w:basedOn w:val="a1"/>
    <w:rsid w:val="006F1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1E7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157</Words>
  <Characters>901</Characters>
  <Application>Microsoft Office Word</Application>
  <DocSecurity>0</DocSecurity>
  <Lines>7</Lines>
  <Paragraphs>2</Paragraphs>
  <ScaleCrop>false</ScaleCrop>
  <Company>Microsoft</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10</cp:revision>
  <dcterms:created xsi:type="dcterms:W3CDTF">2020-09-23T07:09:00Z</dcterms:created>
  <dcterms:modified xsi:type="dcterms:W3CDTF">2025-03-18T06:19:00Z</dcterms:modified>
</cp:coreProperties>
</file>