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B29" w:rsidRDefault="007B0F25">
      <w:pPr>
        <w:jc w:val="distribute"/>
      </w:pPr>
      <w:r>
        <w:rPr>
          <w:rFonts w:ascii="標楷體" w:eastAsia="標楷體" w:hint="eastAsia"/>
          <w:b/>
          <w:bCs/>
          <w:sz w:val="32"/>
        </w:rPr>
        <w:t>桃園市</w:t>
      </w:r>
      <w:r w:rsidR="00E54B29">
        <w:rPr>
          <w:rFonts w:ascii="標楷體" w:eastAsia="標楷體" w:hint="eastAsia"/>
          <w:b/>
          <w:bCs/>
          <w:sz w:val="32"/>
        </w:rPr>
        <w:t>立大有國民中學</w:t>
      </w:r>
      <w:r w:rsidR="002E429F">
        <w:rPr>
          <w:rFonts w:ascii="標楷體" w:eastAsia="標楷體" w:hint="eastAsia"/>
          <w:b/>
          <w:bCs/>
          <w:sz w:val="32"/>
        </w:rPr>
        <w:t>1</w:t>
      </w:r>
      <w:r w:rsidR="005E57ED">
        <w:rPr>
          <w:rFonts w:ascii="標楷體" w:eastAsia="標楷體" w:hint="eastAsia"/>
          <w:b/>
          <w:bCs/>
          <w:sz w:val="32"/>
        </w:rPr>
        <w:t>10</w:t>
      </w:r>
      <w:r w:rsidR="00E54B29">
        <w:rPr>
          <w:rFonts w:ascii="標楷體" w:eastAsia="標楷體" w:hint="eastAsia"/>
          <w:b/>
          <w:bCs/>
          <w:sz w:val="32"/>
        </w:rPr>
        <w:t>學年度第</w:t>
      </w:r>
      <w:r w:rsidR="00A12155">
        <w:rPr>
          <w:rFonts w:ascii="標楷體" w:eastAsia="標楷體" w:hint="eastAsia"/>
          <w:b/>
          <w:bCs/>
          <w:sz w:val="32"/>
        </w:rPr>
        <w:t>二</w:t>
      </w:r>
      <w:r w:rsidR="00C00C68">
        <w:rPr>
          <w:rFonts w:ascii="標楷體" w:eastAsia="標楷體" w:hint="eastAsia"/>
          <w:b/>
          <w:bCs/>
          <w:sz w:val="32"/>
        </w:rPr>
        <w:t>學期</w:t>
      </w:r>
      <w:r w:rsidR="001B4A24">
        <w:rPr>
          <w:rFonts w:ascii="標楷體" w:eastAsia="標楷體" w:hint="eastAsia"/>
          <w:b/>
          <w:bCs/>
          <w:sz w:val="32"/>
        </w:rPr>
        <w:t>第</w:t>
      </w:r>
      <w:r w:rsidR="001E5437">
        <w:rPr>
          <w:rFonts w:ascii="標楷體" w:eastAsia="標楷體" w:hint="eastAsia"/>
          <w:b/>
          <w:bCs/>
          <w:sz w:val="32"/>
        </w:rPr>
        <w:t>二</w:t>
      </w:r>
      <w:r w:rsidR="00E54B29">
        <w:rPr>
          <w:rFonts w:ascii="標楷體" w:eastAsia="標楷體" w:hint="eastAsia"/>
          <w:b/>
          <w:bCs/>
          <w:sz w:val="32"/>
        </w:rPr>
        <w:t>次評量試卷</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6"/>
        <w:gridCol w:w="1281"/>
        <w:gridCol w:w="893"/>
        <w:gridCol w:w="2328"/>
        <w:gridCol w:w="896"/>
        <w:gridCol w:w="1074"/>
        <w:gridCol w:w="1049"/>
        <w:gridCol w:w="1994"/>
        <w:gridCol w:w="896"/>
        <w:gridCol w:w="1076"/>
      </w:tblGrid>
      <w:tr w:rsidR="00E54B29">
        <w:trPr>
          <w:cantSplit/>
          <w:trHeight w:val="976"/>
        </w:trPr>
        <w:tc>
          <w:tcPr>
            <w:tcW w:w="293" w:type="pct"/>
            <w:vAlign w:val="center"/>
          </w:tcPr>
          <w:p w:rsidR="00E54B29" w:rsidRDefault="00E54B29">
            <w:pPr>
              <w:jc w:val="center"/>
              <w:rPr>
                <w:rFonts w:ascii="標楷體" w:eastAsia="標楷體"/>
              </w:rPr>
            </w:pPr>
            <w:r>
              <w:rPr>
                <w:rFonts w:ascii="標楷體" w:eastAsia="標楷體" w:hint="eastAsia"/>
              </w:rPr>
              <w:t>年</w:t>
            </w:r>
            <w:r w:rsidR="00237D1E">
              <w:rPr>
                <w:rFonts w:ascii="標楷體" w:eastAsia="標楷體" w:hint="eastAsia"/>
              </w:rPr>
              <w:t xml:space="preserve"> </w:t>
            </w:r>
            <w:r>
              <w:rPr>
                <w:rFonts w:ascii="標楷體" w:eastAsia="標楷體" w:hint="eastAsia"/>
              </w:rPr>
              <w:t>級</w:t>
            </w:r>
          </w:p>
        </w:tc>
        <w:tc>
          <w:tcPr>
            <w:tcW w:w="525" w:type="pct"/>
            <w:vAlign w:val="center"/>
          </w:tcPr>
          <w:p w:rsidR="00E54B29" w:rsidRPr="000312AB" w:rsidRDefault="00152940">
            <w:pPr>
              <w:jc w:val="center"/>
              <w:rPr>
                <w:rFonts w:ascii="標楷體" w:eastAsia="標楷體"/>
                <w:b/>
                <w:sz w:val="28"/>
                <w:szCs w:val="28"/>
              </w:rPr>
            </w:pPr>
            <w:r>
              <w:rPr>
                <w:rFonts w:ascii="標楷體" w:eastAsia="標楷體" w:hint="eastAsia"/>
                <w:b/>
                <w:sz w:val="28"/>
                <w:szCs w:val="28"/>
              </w:rPr>
              <w:t>七</w:t>
            </w:r>
          </w:p>
        </w:tc>
        <w:tc>
          <w:tcPr>
            <w:tcW w:w="366" w:type="pct"/>
            <w:vAlign w:val="center"/>
          </w:tcPr>
          <w:p w:rsidR="00E54B29" w:rsidRDefault="00E54B29">
            <w:pPr>
              <w:jc w:val="center"/>
              <w:rPr>
                <w:rFonts w:ascii="標楷體" w:eastAsia="標楷體"/>
              </w:rPr>
            </w:pPr>
            <w:r>
              <w:rPr>
                <w:rFonts w:ascii="標楷體" w:eastAsia="標楷體" w:hint="eastAsia"/>
              </w:rPr>
              <w:t>考 試</w:t>
            </w:r>
          </w:p>
          <w:p w:rsidR="00E54B29" w:rsidRDefault="00E54B29">
            <w:pPr>
              <w:jc w:val="center"/>
              <w:rPr>
                <w:rFonts w:ascii="標楷體" w:eastAsia="標楷體"/>
              </w:rPr>
            </w:pPr>
            <w:r>
              <w:rPr>
                <w:rFonts w:ascii="標楷體" w:eastAsia="標楷體" w:hint="eastAsia"/>
              </w:rPr>
              <w:t>科 目</w:t>
            </w:r>
          </w:p>
        </w:tc>
        <w:tc>
          <w:tcPr>
            <w:tcW w:w="1761" w:type="pct"/>
            <w:gridSpan w:val="3"/>
            <w:vAlign w:val="center"/>
          </w:tcPr>
          <w:p w:rsidR="00E54B29" w:rsidRPr="000312AB" w:rsidRDefault="00152940">
            <w:pPr>
              <w:jc w:val="center"/>
              <w:rPr>
                <w:rFonts w:ascii="標楷體" w:eastAsia="標楷體"/>
                <w:b/>
                <w:sz w:val="28"/>
                <w:szCs w:val="28"/>
              </w:rPr>
            </w:pPr>
            <w:r>
              <w:rPr>
                <w:rFonts w:ascii="標楷體" w:eastAsia="標楷體" w:hint="eastAsia"/>
                <w:b/>
                <w:sz w:val="28"/>
                <w:szCs w:val="28"/>
              </w:rPr>
              <w:t>歷史</w:t>
            </w:r>
          </w:p>
        </w:tc>
        <w:tc>
          <w:tcPr>
            <w:tcW w:w="430" w:type="pct"/>
            <w:vAlign w:val="center"/>
          </w:tcPr>
          <w:p w:rsidR="00E54B29" w:rsidRDefault="00E54B29">
            <w:pPr>
              <w:jc w:val="center"/>
              <w:rPr>
                <w:rFonts w:ascii="標楷體" w:eastAsia="標楷體"/>
              </w:rPr>
            </w:pPr>
            <w:r>
              <w:rPr>
                <w:rFonts w:ascii="標楷體" w:eastAsia="標楷體" w:hint="eastAsia"/>
              </w:rPr>
              <w:t>命 題</w:t>
            </w:r>
          </w:p>
          <w:p w:rsidR="00E54B29" w:rsidRDefault="00E54B29">
            <w:pPr>
              <w:jc w:val="center"/>
              <w:rPr>
                <w:rFonts w:ascii="標楷體" w:eastAsia="標楷體"/>
              </w:rPr>
            </w:pPr>
            <w:r>
              <w:rPr>
                <w:rFonts w:ascii="標楷體" w:eastAsia="標楷體" w:hint="eastAsia"/>
              </w:rPr>
              <w:t>範 圍</w:t>
            </w:r>
          </w:p>
        </w:tc>
        <w:tc>
          <w:tcPr>
            <w:tcW w:w="817" w:type="pct"/>
            <w:vAlign w:val="center"/>
          </w:tcPr>
          <w:p w:rsidR="00E54B29" w:rsidRDefault="00152940">
            <w:pPr>
              <w:jc w:val="center"/>
              <w:rPr>
                <w:rFonts w:ascii="標楷體" w:eastAsia="標楷體"/>
                <w:sz w:val="20"/>
              </w:rPr>
            </w:pPr>
            <w:r>
              <w:rPr>
                <w:rFonts w:ascii="標楷體" w:eastAsia="標楷體" w:hint="eastAsia"/>
                <w:sz w:val="20"/>
              </w:rPr>
              <w:t>L3-L4</w:t>
            </w:r>
          </w:p>
        </w:tc>
        <w:tc>
          <w:tcPr>
            <w:tcW w:w="367" w:type="pct"/>
            <w:vAlign w:val="center"/>
          </w:tcPr>
          <w:p w:rsidR="006E7D5E" w:rsidRDefault="00E54B29">
            <w:pPr>
              <w:jc w:val="center"/>
              <w:rPr>
                <w:rFonts w:ascii="標楷體" w:eastAsia="標楷體"/>
              </w:rPr>
            </w:pPr>
            <w:r>
              <w:rPr>
                <w:rFonts w:ascii="標楷體" w:eastAsia="標楷體" w:hint="eastAsia"/>
              </w:rPr>
              <w:t>作</w:t>
            </w:r>
            <w:r w:rsidR="006E7D5E">
              <w:rPr>
                <w:rFonts w:ascii="標楷體" w:eastAsia="標楷體" w:hint="eastAsia"/>
              </w:rPr>
              <w:t xml:space="preserve"> </w:t>
            </w:r>
            <w:r>
              <w:rPr>
                <w:rFonts w:ascii="標楷體" w:eastAsia="標楷體" w:hint="eastAsia"/>
              </w:rPr>
              <w:t>答</w:t>
            </w:r>
          </w:p>
          <w:p w:rsidR="00E54B29" w:rsidRDefault="00E54B29">
            <w:pPr>
              <w:jc w:val="center"/>
              <w:rPr>
                <w:rFonts w:ascii="標楷體" w:eastAsia="標楷體"/>
              </w:rPr>
            </w:pPr>
            <w:r>
              <w:rPr>
                <w:rFonts w:ascii="標楷體" w:eastAsia="標楷體" w:hint="eastAsia"/>
              </w:rPr>
              <w:t>時</w:t>
            </w:r>
            <w:r w:rsidR="006E7D5E">
              <w:rPr>
                <w:rFonts w:ascii="標楷體" w:eastAsia="標楷體" w:hint="eastAsia"/>
              </w:rPr>
              <w:t xml:space="preserve"> </w:t>
            </w:r>
            <w:r>
              <w:rPr>
                <w:rFonts w:ascii="標楷體" w:eastAsia="標楷體" w:hint="eastAsia"/>
              </w:rPr>
              <w:t>間</w:t>
            </w:r>
          </w:p>
        </w:tc>
        <w:tc>
          <w:tcPr>
            <w:tcW w:w="441" w:type="pct"/>
            <w:vAlign w:val="center"/>
          </w:tcPr>
          <w:p w:rsidR="00E54B29" w:rsidRDefault="00E54B29">
            <w:pPr>
              <w:jc w:val="center"/>
              <w:rPr>
                <w:rFonts w:ascii="標楷體" w:eastAsia="標楷體"/>
              </w:rPr>
            </w:pPr>
            <w:r>
              <w:rPr>
                <w:rFonts w:ascii="標楷體" w:eastAsia="標楷體" w:hint="eastAsia"/>
              </w:rPr>
              <w:t>45分</w:t>
            </w:r>
          </w:p>
        </w:tc>
      </w:tr>
      <w:tr w:rsidR="00E54B29" w:rsidTr="004C2164">
        <w:trPr>
          <w:cantSplit/>
          <w:trHeight w:val="976"/>
        </w:trPr>
        <w:tc>
          <w:tcPr>
            <w:tcW w:w="293" w:type="pct"/>
            <w:tcBorders>
              <w:bottom w:val="single" w:sz="4" w:space="0" w:color="auto"/>
            </w:tcBorders>
            <w:vAlign w:val="center"/>
          </w:tcPr>
          <w:p w:rsidR="00E54B29" w:rsidRDefault="00E54B29">
            <w:pPr>
              <w:jc w:val="center"/>
              <w:rPr>
                <w:rFonts w:ascii="標楷體" w:eastAsia="標楷體"/>
              </w:rPr>
            </w:pPr>
            <w:r>
              <w:rPr>
                <w:rFonts w:ascii="標楷體" w:eastAsia="標楷體" w:hint="eastAsia"/>
              </w:rPr>
              <w:t>班 級</w:t>
            </w:r>
          </w:p>
        </w:tc>
        <w:tc>
          <w:tcPr>
            <w:tcW w:w="525" w:type="pct"/>
            <w:tcBorders>
              <w:bottom w:val="single" w:sz="4" w:space="0" w:color="auto"/>
            </w:tcBorders>
            <w:vAlign w:val="center"/>
          </w:tcPr>
          <w:p w:rsidR="00E54B29" w:rsidRDefault="00E54B29">
            <w:pPr>
              <w:jc w:val="center"/>
              <w:rPr>
                <w:rFonts w:ascii="標楷體" w:eastAsia="標楷體"/>
              </w:rPr>
            </w:pPr>
          </w:p>
        </w:tc>
        <w:tc>
          <w:tcPr>
            <w:tcW w:w="366" w:type="pct"/>
            <w:tcBorders>
              <w:bottom w:val="single" w:sz="4" w:space="0" w:color="auto"/>
            </w:tcBorders>
            <w:vAlign w:val="center"/>
          </w:tcPr>
          <w:p w:rsidR="00E54B29" w:rsidRDefault="00E54B29">
            <w:pPr>
              <w:jc w:val="center"/>
              <w:rPr>
                <w:rFonts w:ascii="標楷體" w:eastAsia="標楷體"/>
              </w:rPr>
            </w:pPr>
            <w:r>
              <w:rPr>
                <w:rFonts w:ascii="標楷體" w:eastAsia="標楷體" w:hint="eastAsia"/>
              </w:rPr>
              <w:t>姓 名</w:t>
            </w:r>
          </w:p>
        </w:tc>
        <w:tc>
          <w:tcPr>
            <w:tcW w:w="954" w:type="pct"/>
            <w:tcBorders>
              <w:bottom w:val="single" w:sz="4" w:space="0" w:color="auto"/>
            </w:tcBorders>
            <w:vAlign w:val="center"/>
          </w:tcPr>
          <w:p w:rsidR="00E54B29" w:rsidRDefault="00E54B29">
            <w:pPr>
              <w:jc w:val="center"/>
              <w:rPr>
                <w:rFonts w:ascii="標楷體" w:eastAsia="標楷體"/>
              </w:rPr>
            </w:pPr>
          </w:p>
        </w:tc>
        <w:tc>
          <w:tcPr>
            <w:tcW w:w="367" w:type="pct"/>
            <w:tcBorders>
              <w:bottom w:val="single" w:sz="4" w:space="0" w:color="auto"/>
            </w:tcBorders>
            <w:vAlign w:val="center"/>
          </w:tcPr>
          <w:p w:rsidR="00E54B29" w:rsidRDefault="00E54B29">
            <w:pPr>
              <w:jc w:val="center"/>
              <w:rPr>
                <w:rFonts w:ascii="標楷體" w:eastAsia="標楷體"/>
              </w:rPr>
            </w:pPr>
            <w:r>
              <w:rPr>
                <w:rFonts w:ascii="標楷體" w:eastAsia="標楷體" w:hint="eastAsia"/>
              </w:rPr>
              <w:t>座 號</w:t>
            </w:r>
          </w:p>
        </w:tc>
        <w:tc>
          <w:tcPr>
            <w:tcW w:w="440" w:type="pct"/>
            <w:tcBorders>
              <w:bottom w:val="single" w:sz="4" w:space="0" w:color="auto"/>
            </w:tcBorders>
            <w:vAlign w:val="center"/>
          </w:tcPr>
          <w:p w:rsidR="00E54B29" w:rsidRDefault="00E54B29">
            <w:pPr>
              <w:jc w:val="center"/>
              <w:rPr>
                <w:rFonts w:ascii="標楷體" w:eastAsia="標楷體"/>
              </w:rPr>
            </w:pPr>
          </w:p>
        </w:tc>
        <w:tc>
          <w:tcPr>
            <w:tcW w:w="430" w:type="pct"/>
            <w:tcBorders>
              <w:bottom w:val="single" w:sz="4" w:space="0" w:color="auto"/>
            </w:tcBorders>
            <w:vAlign w:val="center"/>
          </w:tcPr>
          <w:p w:rsidR="00E54B29" w:rsidRDefault="00E54B29">
            <w:pPr>
              <w:jc w:val="center"/>
              <w:rPr>
                <w:rFonts w:ascii="標楷體" w:eastAsia="標楷體"/>
              </w:rPr>
            </w:pPr>
            <w:r>
              <w:rPr>
                <w:rFonts w:ascii="標楷體" w:eastAsia="標楷體" w:hint="eastAsia"/>
              </w:rPr>
              <w:t>分 數</w:t>
            </w:r>
          </w:p>
        </w:tc>
        <w:tc>
          <w:tcPr>
            <w:tcW w:w="1625" w:type="pct"/>
            <w:gridSpan w:val="3"/>
            <w:tcBorders>
              <w:bottom w:val="single" w:sz="4" w:space="0" w:color="auto"/>
            </w:tcBorders>
            <w:vAlign w:val="center"/>
          </w:tcPr>
          <w:p w:rsidR="00E54B29" w:rsidRDefault="00E54B29">
            <w:pPr>
              <w:jc w:val="center"/>
              <w:rPr>
                <w:rFonts w:ascii="標楷體" w:eastAsia="標楷體"/>
              </w:rPr>
            </w:pPr>
          </w:p>
        </w:tc>
      </w:tr>
    </w:tbl>
    <w:p w:rsidR="00E54B29" w:rsidRDefault="00E54B29">
      <w:pPr>
        <w:jc w:val="both"/>
        <w:rPr>
          <w:rFonts w:ascii="標楷體" w:eastAsia="標楷體" w:hAnsi="標楷體"/>
        </w:rPr>
        <w:sectPr w:rsidR="00E54B29">
          <w:pgSz w:w="14572" w:h="20639" w:code="12"/>
          <w:pgMar w:top="1134" w:right="1134" w:bottom="1134" w:left="1134" w:header="851" w:footer="992" w:gutter="0"/>
          <w:cols w:space="720"/>
          <w:docGrid w:type="lines" w:linePitch="360"/>
        </w:sectPr>
      </w:pPr>
    </w:p>
    <w:p w:rsidR="004C2164" w:rsidRDefault="004C2164" w:rsidP="004C2164">
      <w:pPr>
        <w:spacing w:line="360" w:lineRule="exact"/>
        <w:jc w:val="both"/>
      </w:pPr>
      <w:r>
        <w:rPr>
          <w:rFonts w:hint="eastAsia"/>
        </w:rPr>
        <w:lastRenderedPageBreak/>
        <w:t>一、單一選擇題（每題</w:t>
      </w:r>
      <w:r>
        <w:rPr>
          <w:rFonts w:hint="eastAsia"/>
        </w:rPr>
        <w:t>2.5</w:t>
      </w:r>
      <w:r>
        <w:rPr>
          <w:rFonts w:hint="eastAsia"/>
        </w:rPr>
        <w:t>分）</w:t>
      </w:r>
    </w:p>
    <w:p w:rsidR="00E54B29" w:rsidRDefault="004C2164" w:rsidP="004C2164">
      <w:pPr>
        <w:pStyle w:val="a9"/>
        <w:numPr>
          <w:ilvl w:val="0"/>
          <w:numId w:val="2"/>
        </w:numPr>
        <w:spacing w:line="360" w:lineRule="exact"/>
        <w:ind w:leftChars="0"/>
        <w:jc w:val="both"/>
      </w:pPr>
      <w:r>
        <w:rPr>
          <w:rFonts w:hint="eastAsia"/>
        </w:rPr>
        <w:t>下列哪一政黨為臺灣歷史上第一個合法政黨？</w:t>
      </w:r>
      <w:r>
        <w:br/>
      </w:r>
      <w:r w:rsidRPr="004C2164">
        <w:rPr>
          <w:rFonts w:ascii="新細明體" w:hAnsi="新細明體"/>
          <w:color w:val="000000"/>
        </w:rPr>
        <w:t>(A)</w:t>
      </w:r>
      <w:r>
        <w:rPr>
          <w:rFonts w:hint="eastAsia"/>
        </w:rPr>
        <w:t>中國民主黨</w:t>
      </w:r>
      <w:r w:rsidRPr="004C2164">
        <w:rPr>
          <w:rFonts w:ascii="新細明體" w:hAnsi="新細明體"/>
          <w:color w:val="000000"/>
        </w:rPr>
        <w:t xml:space="preserve">　(B)</w:t>
      </w:r>
      <w:r>
        <w:rPr>
          <w:rFonts w:hint="eastAsia"/>
        </w:rPr>
        <w:t>中國國民黨</w:t>
      </w:r>
      <w:r w:rsidRPr="004C2164">
        <w:rPr>
          <w:rFonts w:ascii="新細明體" w:hAnsi="新細明體"/>
          <w:color w:val="000000"/>
        </w:rPr>
        <w:t xml:space="preserve">　(C)</w:t>
      </w:r>
      <w:r>
        <w:rPr>
          <w:rFonts w:hint="eastAsia"/>
        </w:rPr>
        <w:t>民主進步黨</w:t>
      </w:r>
      <w:r w:rsidRPr="004C2164">
        <w:rPr>
          <w:rFonts w:ascii="新細明體" w:hAnsi="新細明體"/>
          <w:color w:val="000000"/>
        </w:rPr>
        <w:t xml:space="preserve">　(D)</w:t>
      </w:r>
      <w:r>
        <w:rPr>
          <w:rFonts w:hint="eastAsia"/>
        </w:rPr>
        <w:t>臺灣民眾黨。</w:t>
      </w:r>
    </w:p>
    <w:p w:rsidR="004C2164" w:rsidRDefault="004C2164" w:rsidP="004C2164">
      <w:pPr>
        <w:pStyle w:val="a9"/>
        <w:numPr>
          <w:ilvl w:val="0"/>
          <w:numId w:val="2"/>
        </w:numPr>
        <w:spacing w:line="360" w:lineRule="exact"/>
        <w:ind w:leftChars="0"/>
        <w:jc w:val="both"/>
      </w:pPr>
      <w:r w:rsidRPr="00900C90">
        <w:t>日治時期，女性的工作比例明顯較以往來得高，並且有逐年增加的趨勢。原因為何？</w:t>
      </w:r>
      <w:r>
        <w:rPr>
          <w:rFonts w:ascii="新細明體" w:hAnsi="新細明體"/>
          <w:color w:val="000000"/>
        </w:rPr>
        <w:t>(A)</w:t>
      </w:r>
      <w:r w:rsidRPr="00900C90">
        <w:t>因為日本女性較</w:t>
      </w:r>
      <w:r>
        <w:rPr>
          <w:rFonts w:hint="eastAsia"/>
        </w:rPr>
        <w:t>強</w:t>
      </w:r>
      <w:r w:rsidRPr="00900C90">
        <w:t>勢，連帶影響到臺灣</w:t>
      </w:r>
      <w:r>
        <w:rPr>
          <w:rFonts w:ascii="新細明體" w:hAnsi="新細明體"/>
          <w:color w:val="000000"/>
        </w:rPr>
        <w:t xml:space="preserve">　(B)</w:t>
      </w:r>
      <w:r w:rsidRPr="00900C90">
        <w:t>總督府強制女子要從事勞力生產工作</w:t>
      </w:r>
      <w:r>
        <w:rPr>
          <w:rFonts w:ascii="新細明體" w:hAnsi="新細明體"/>
          <w:color w:val="000000"/>
        </w:rPr>
        <w:t xml:space="preserve">　(C)</w:t>
      </w:r>
      <w:r w:rsidRPr="00900C90">
        <w:t>解放纏足的關係</w:t>
      </w:r>
      <w:r w:rsidR="008939D2" w:rsidRPr="00900C90">
        <w:t>使女子得以從事工作</w:t>
      </w:r>
      <w:r w:rsidR="008939D2">
        <w:rPr>
          <w:rFonts w:ascii="新細明體" w:hAnsi="新細明體"/>
          <w:color w:val="000000"/>
        </w:rPr>
        <w:t xml:space="preserve">　(D)</w:t>
      </w:r>
      <w:r w:rsidR="008939D2" w:rsidRPr="00900C90">
        <w:t>日治時期民生困苦，女子不得已要工作</w:t>
      </w:r>
      <w:r>
        <w:rPr>
          <w:rFonts w:hint="eastAsia"/>
        </w:rPr>
        <w:t>。</w:t>
      </w:r>
    </w:p>
    <w:p w:rsidR="004C2164" w:rsidRPr="004C2164" w:rsidRDefault="004C2164" w:rsidP="004C2164">
      <w:pPr>
        <w:pStyle w:val="a9"/>
        <w:numPr>
          <w:ilvl w:val="0"/>
          <w:numId w:val="2"/>
        </w:numPr>
        <w:spacing w:line="360" w:lineRule="exact"/>
        <w:ind w:leftChars="0"/>
        <w:jc w:val="both"/>
        <w:rPr>
          <w:rStyle w:val="char"/>
          <w:color w:val="auto"/>
          <w:kern w:val="2"/>
        </w:rPr>
      </w:pPr>
      <w:r w:rsidRPr="009F163B">
        <w:rPr>
          <w:rStyle w:val="char"/>
          <w:rFonts w:hint="eastAsia"/>
        </w:rPr>
        <w:t>臺灣議會設置請願團向日本國會連署請願</w:t>
      </w:r>
      <w:r w:rsidRPr="009F163B">
        <w:rPr>
          <w:rStyle w:val="char"/>
        </w:rPr>
        <w:t>15</w:t>
      </w:r>
      <w:r w:rsidRPr="009F163B">
        <w:rPr>
          <w:rStyle w:val="char"/>
          <w:rFonts w:hint="eastAsia"/>
        </w:rPr>
        <w:t xml:space="preserve">次，結果如何？　</w:t>
      </w:r>
      <w:r w:rsidRPr="009F163B">
        <w:rPr>
          <w:rStyle w:val="char"/>
          <w:rFonts w:hint="eastAsia"/>
        </w:rPr>
        <w:t>(A)</w:t>
      </w:r>
      <w:r w:rsidRPr="009F163B">
        <w:rPr>
          <w:rStyle w:val="char"/>
          <w:rFonts w:hint="eastAsia"/>
        </w:rPr>
        <w:t>實施完全的地方自治</w:t>
      </w:r>
      <w:r w:rsidRPr="009F163B">
        <w:rPr>
          <w:rStyle w:val="char"/>
        </w:rPr>
        <w:t xml:space="preserve">　</w:t>
      </w:r>
      <w:r w:rsidRPr="009F163B">
        <w:rPr>
          <w:rStyle w:val="char"/>
        </w:rPr>
        <w:t>(B)</w:t>
      </w:r>
      <w:r w:rsidRPr="009F163B">
        <w:rPr>
          <w:rStyle w:val="char"/>
          <w:rFonts w:hint="eastAsia"/>
        </w:rPr>
        <w:t>設立自治的「臺灣議會」</w:t>
      </w:r>
      <w:r w:rsidRPr="009F163B">
        <w:rPr>
          <w:rStyle w:val="char"/>
        </w:rPr>
        <w:t xml:space="preserve">　</w:t>
      </w:r>
      <w:r w:rsidRPr="009F163B">
        <w:rPr>
          <w:rStyle w:val="char"/>
        </w:rPr>
        <w:t>(C)</w:t>
      </w:r>
      <w:r w:rsidR="00F65F15">
        <w:rPr>
          <w:rStyle w:val="char"/>
          <w:rFonts w:hint="eastAsia"/>
        </w:rPr>
        <w:t>中央</w:t>
      </w:r>
      <w:r w:rsidRPr="009F163B">
        <w:rPr>
          <w:rStyle w:val="char"/>
          <w:rFonts w:hint="eastAsia"/>
        </w:rPr>
        <w:t>民意代表半數官選、半數民選</w:t>
      </w:r>
      <w:r w:rsidRPr="009F163B">
        <w:rPr>
          <w:rStyle w:val="char"/>
        </w:rPr>
        <w:t xml:space="preserve">　</w:t>
      </w:r>
      <w:r w:rsidRPr="009F163B">
        <w:rPr>
          <w:rStyle w:val="char"/>
        </w:rPr>
        <w:t>(D)</w:t>
      </w:r>
      <w:r w:rsidRPr="009F163B">
        <w:rPr>
          <w:rStyle w:val="char"/>
          <w:rFonts w:hint="eastAsia"/>
        </w:rPr>
        <w:t>未獲得日本政府同意。</w:t>
      </w:r>
    </w:p>
    <w:p w:rsidR="004C2164" w:rsidRPr="004C2164" w:rsidRDefault="00F65F15" w:rsidP="004C2164">
      <w:pPr>
        <w:pStyle w:val="a9"/>
        <w:spacing w:line="360" w:lineRule="exact"/>
        <w:ind w:leftChars="0"/>
        <w:jc w:val="both"/>
        <w:rPr>
          <w:rStyle w:val="char"/>
          <w:color w:val="auto"/>
          <w:kern w:val="2"/>
        </w:rPr>
      </w:pPr>
      <w:r>
        <w:rPr>
          <w:rStyle w:val="char"/>
          <w:noProof/>
        </w:rPr>
        <w:drawing>
          <wp:anchor distT="0" distB="0" distL="114300" distR="114300" simplePos="0" relativeHeight="251658240" behindDoc="0" locked="0" layoutInCell="1" allowOverlap="1" wp14:anchorId="25819C91" wp14:editId="7860350C">
            <wp:simplePos x="0" y="0"/>
            <wp:positionH relativeFrom="column">
              <wp:posOffset>2108835</wp:posOffset>
            </wp:positionH>
            <wp:positionV relativeFrom="paragraph">
              <wp:posOffset>50165</wp:posOffset>
            </wp:positionV>
            <wp:extent cx="1524000" cy="1683385"/>
            <wp:effectExtent l="19050" t="19050" r="19050" b="12065"/>
            <wp:wrapThrough wrapText="bothSides">
              <wp:wrapPolygon edited="0">
                <wp:start x="-270" y="-244"/>
                <wp:lineTo x="-270" y="21510"/>
                <wp:lineTo x="21600" y="21510"/>
                <wp:lineTo x="21600" y="-244"/>
                <wp:lineTo x="-270" y="-244"/>
              </wp:wrapPolygon>
            </wp:wrapThrough>
            <wp:docPr id="3" name="圖片 3" descr="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4000" cy="168338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4C2164" w:rsidRDefault="004C2164" w:rsidP="004C2164">
      <w:pPr>
        <w:pStyle w:val="11"/>
        <w:numPr>
          <w:ilvl w:val="0"/>
          <w:numId w:val="2"/>
        </w:numPr>
        <w:adjustRightInd w:val="0"/>
        <w:snapToGrid w:val="0"/>
        <w:rPr>
          <w:rStyle w:val="char"/>
        </w:rPr>
      </w:pPr>
      <w:r w:rsidRPr="008C7570">
        <w:rPr>
          <w:rStyle w:val="char"/>
          <w:rFonts w:hint="eastAsia"/>
        </w:rPr>
        <w:t xml:space="preserve">家衛在《臺灣鐵道史》書中，找到一張臺灣早期火車票的圖片。請問：這應是哪一時期的車票？　</w:t>
      </w:r>
      <w:r w:rsidRPr="008C7570">
        <w:rPr>
          <w:rStyle w:val="char"/>
          <w:rFonts w:hint="eastAsia"/>
        </w:rPr>
        <w:t>(A)</w:t>
      </w:r>
      <w:r>
        <w:rPr>
          <w:rStyle w:val="char"/>
          <w:rFonts w:hint="eastAsia"/>
        </w:rPr>
        <w:t>清帝國</w:t>
      </w:r>
      <w:r w:rsidRPr="008C7570">
        <w:rPr>
          <w:rStyle w:val="char"/>
          <w:rFonts w:hint="eastAsia"/>
        </w:rPr>
        <w:t xml:space="preserve">時期　</w:t>
      </w:r>
      <w:r w:rsidRPr="008C7570">
        <w:rPr>
          <w:rStyle w:val="char"/>
          <w:rFonts w:hint="eastAsia"/>
        </w:rPr>
        <w:t>(B)</w:t>
      </w:r>
      <w:r w:rsidRPr="008C7570">
        <w:rPr>
          <w:rStyle w:val="char"/>
          <w:rFonts w:hint="eastAsia"/>
        </w:rPr>
        <w:t xml:space="preserve">日治時期　</w:t>
      </w:r>
      <w:r w:rsidRPr="008C7570">
        <w:rPr>
          <w:rStyle w:val="char"/>
          <w:rFonts w:hint="eastAsia"/>
        </w:rPr>
        <w:t>(C)</w:t>
      </w:r>
      <w:r w:rsidRPr="008C7570">
        <w:rPr>
          <w:rStyle w:val="char"/>
          <w:rFonts w:hint="eastAsia"/>
        </w:rPr>
        <w:t xml:space="preserve">戒嚴時期　</w:t>
      </w:r>
      <w:r w:rsidRPr="008C7570">
        <w:rPr>
          <w:rStyle w:val="char"/>
          <w:rFonts w:hint="eastAsia"/>
        </w:rPr>
        <w:t>(D)</w:t>
      </w:r>
      <w:r w:rsidRPr="008C7570">
        <w:rPr>
          <w:rStyle w:val="char"/>
          <w:rFonts w:hint="eastAsia"/>
        </w:rPr>
        <w:t>解嚴時期。</w:t>
      </w:r>
    </w:p>
    <w:p w:rsidR="004C2164" w:rsidRDefault="00F65F15" w:rsidP="004C2164">
      <w:pPr>
        <w:pStyle w:val="11"/>
        <w:numPr>
          <w:ilvl w:val="0"/>
          <w:numId w:val="2"/>
        </w:numPr>
        <w:adjustRightInd w:val="0"/>
        <w:snapToGrid w:val="0"/>
      </w:pPr>
      <w:r>
        <w:t>小馬是生活在戰後初期臺灣社會的知識份子，不幸遭逢二二八事</w:t>
      </w:r>
      <w:r>
        <w:rPr>
          <w:rFonts w:hint="eastAsia"/>
        </w:rPr>
        <w:t>件</w:t>
      </w:r>
      <w:r w:rsidR="004C2164" w:rsidRPr="00900C90">
        <w:t>的他，會見到下列哪一場景？</w:t>
      </w:r>
      <w:r w:rsidR="004C2164">
        <w:rPr>
          <w:rFonts w:ascii="新細明體" w:hAnsi="新細明體"/>
        </w:rPr>
        <w:t>(A)</w:t>
      </w:r>
      <w:r w:rsidR="004C2164" w:rsidRPr="00900C90">
        <w:t>政府人員搜捕共產黨人過於嚴厲，激起民眾的抗議</w:t>
      </w:r>
      <w:r w:rsidR="004C2164">
        <w:rPr>
          <w:rFonts w:ascii="新細明體" w:hAnsi="新細明體"/>
        </w:rPr>
        <w:t xml:space="preserve">　(B)</w:t>
      </w:r>
      <w:r w:rsidR="004C2164" w:rsidRPr="00900C90">
        <w:t>目睹政府人員查緝私菸時，誤殺民眾</w:t>
      </w:r>
      <w:r w:rsidR="004C2164">
        <w:rPr>
          <w:rFonts w:ascii="新細明體" w:hAnsi="新細明體"/>
        </w:rPr>
        <w:t xml:space="preserve">　(C)</w:t>
      </w:r>
      <w:r w:rsidR="004C2164" w:rsidRPr="00900C90">
        <w:t>民眾聚眾在總督府前要求民主與法治，卻遭到軍警鎮壓</w:t>
      </w:r>
      <w:r w:rsidR="004C2164">
        <w:rPr>
          <w:rFonts w:ascii="新細明體" w:hAnsi="新細明體"/>
        </w:rPr>
        <w:t xml:space="preserve">　(D)</w:t>
      </w:r>
      <w:r w:rsidR="004C2164" w:rsidRPr="00900C90">
        <w:t>接到美國軍機空飄的傳單，要臺灣民眾起義反抗政府</w:t>
      </w:r>
      <w:r w:rsidR="004C2164">
        <w:rPr>
          <w:rFonts w:hint="eastAsia"/>
        </w:rPr>
        <w:t>。</w:t>
      </w:r>
    </w:p>
    <w:p w:rsidR="004C2164" w:rsidRDefault="004C2164" w:rsidP="004C2164">
      <w:pPr>
        <w:pStyle w:val="11"/>
        <w:numPr>
          <w:ilvl w:val="0"/>
          <w:numId w:val="2"/>
        </w:numPr>
        <w:adjustRightInd w:val="0"/>
        <w:snapToGrid w:val="0"/>
      </w:pPr>
      <w:r>
        <w:rPr>
          <w:rFonts w:hint="eastAsia"/>
        </w:rPr>
        <w:t>新冠肺炎的流行重創旅宿業，政府也陸續推出紓困方案，【旅行】成為臺人休閒生活的一部分，</w:t>
      </w:r>
      <w:r w:rsidR="006C713E">
        <w:rPr>
          <w:rFonts w:hint="eastAsia"/>
        </w:rPr>
        <w:t>起自日治時期哪些政策的影響？甲、星期制，乙、標準時間制，丙、保甲制度，</w:t>
      </w:r>
      <w:r>
        <w:rPr>
          <w:rFonts w:hint="eastAsia"/>
        </w:rPr>
        <w:t>丁、司法制度</w:t>
      </w:r>
      <w:r>
        <w:rPr>
          <w:rFonts w:ascii="新細明體" w:hAnsi="新細明體"/>
        </w:rPr>
        <w:t>(A)</w:t>
      </w:r>
      <w:r>
        <w:rPr>
          <w:rFonts w:hint="eastAsia"/>
        </w:rPr>
        <w:t>甲乙</w:t>
      </w:r>
      <w:r>
        <w:rPr>
          <w:rFonts w:ascii="新細明體" w:hAnsi="新細明體"/>
        </w:rPr>
        <w:t xml:space="preserve">　(B)</w:t>
      </w:r>
      <w:r>
        <w:rPr>
          <w:rFonts w:hint="eastAsia"/>
        </w:rPr>
        <w:t>乙丙</w:t>
      </w:r>
      <w:r>
        <w:rPr>
          <w:rFonts w:ascii="新細明體" w:hAnsi="新細明體"/>
        </w:rPr>
        <w:t xml:space="preserve">　(C)</w:t>
      </w:r>
      <w:r>
        <w:rPr>
          <w:rFonts w:hint="eastAsia"/>
        </w:rPr>
        <w:t>丙丁</w:t>
      </w:r>
      <w:r>
        <w:rPr>
          <w:rFonts w:ascii="新細明體" w:hAnsi="新細明體"/>
        </w:rPr>
        <w:t xml:space="preserve">　(D)</w:t>
      </w:r>
      <w:r>
        <w:rPr>
          <w:rFonts w:hint="eastAsia"/>
        </w:rPr>
        <w:t>甲乙丙。</w:t>
      </w:r>
    </w:p>
    <w:p w:rsidR="004C2164" w:rsidRDefault="004C2164" w:rsidP="004C2164">
      <w:pPr>
        <w:pStyle w:val="11"/>
        <w:numPr>
          <w:ilvl w:val="0"/>
          <w:numId w:val="2"/>
        </w:numPr>
        <w:adjustRightInd w:val="0"/>
        <w:snapToGrid w:val="0"/>
      </w:pPr>
      <w:r>
        <w:rPr>
          <w:rFonts w:hint="eastAsia"/>
        </w:rPr>
        <w:t>關於日本統治時期臺灣公學校的敘述，下列何者</w:t>
      </w:r>
      <w:r w:rsidRPr="004C2164">
        <w:rPr>
          <w:rFonts w:hint="eastAsia"/>
          <w:b/>
          <w:u w:val="double"/>
        </w:rPr>
        <w:t>錯誤</w:t>
      </w:r>
      <w:r>
        <w:rPr>
          <w:rFonts w:hint="eastAsia"/>
        </w:rPr>
        <w:t xml:space="preserve">？　</w:t>
      </w:r>
      <w:r>
        <w:rPr>
          <w:rFonts w:ascii="標楷體" w:hint="eastAsia"/>
        </w:rPr>
        <w:t>(</w:t>
      </w:r>
      <w:r>
        <w:rPr>
          <w:rFonts w:hint="eastAsia"/>
        </w:rPr>
        <w:t>Ａ</w:t>
      </w:r>
      <w:r>
        <w:rPr>
          <w:rFonts w:ascii="標楷體" w:hint="eastAsia"/>
        </w:rPr>
        <w:t>)</w:t>
      </w:r>
      <w:r>
        <w:rPr>
          <w:rFonts w:hint="eastAsia"/>
        </w:rPr>
        <w:t xml:space="preserve">主要是供臺灣人的子弟就讀　</w:t>
      </w:r>
      <w:r>
        <w:rPr>
          <w:rFonts w:ascii="標楷體" w:hint="eastAsia"/>
        </w:rPr>
        <w:t>(</w:t>
      </w:r>
      <w:r>
        <w:rPr>
          <w:rFonts w:hint="eastAsia"/>
        </w:rPr>
        <w:t>Ｂ</w:t>
      </w:r>
      <w:r>
        <w:rPr>
          <w:rFonts w:ascii="標楷體" w:hint="eastAsia"/>
        </w:rPr>
        <w:t>)</w:t>
      </w:r>
      <w:r>
        <w:rPr>
          <w:rFonts w:hint="eastAsia"/>
        </w:rPr>
        <w:t xml:space="preserve">是一種貫徹殖民政策的工具　</w:t>
      </w:r>
      <w:r>
        <w:rPr>
          <w:rFonts w:ascii="標楷體" w:hint="eastAsia"/>
        </w:rPr>
        <w:t>(</w:t>
      </w:r>
      <w:r>
        <w:rPr>
          <w:rFonts w:hint="eastAsia"/>
        </w:rPr>
        <w:t>Ｃ</w:t>
      </w:r>
      <w:r>
        <w:rPr>
          <w:rFonts w:ascii="標楷體" w:hint="eastAsia"/>
        </w:rPr>
        <w:t>)</w:t>
      </w:r>
      <w:r>
        <w:rPr>
          <w:rFonts w:hint="eastAsia"/>
        </w:rPr>
        <w:t xml:space="preserve">其教材、師資以及設備與小學校相同　</w:t>
      </w:r>
      <w:r>
        <w:rPr>
          <w:rFonts w:ascii="標楷體" w:hint="eastAsia"/>
        </w:rPr>
        <w:t>(</w:t>
      </w:r>
      <w:r>
        <w:rPr>
          <w:rFonts w:hint="eastAsia"/>
        </w:rPr>
        <w:t>Ｄ</w:t>
      </w:r>
      <w:r>
        <w:rPr>
          <w:rFonts w:ascii="標楷體" w:hint="eastAsia"/>
        </w:rPr>
        <w:t>)</w:t>
      </w:r>
      <w:r>
        <w:rPr>
          <w:rFonts w:hint="eastAsia"/>
        </w:rPr>
        <w:t>課程均以日語教授為主。</w:t>
      </w:r>
    </w:p>
    <w:p w:rsidR="004C2164" w:rsidRDefault="004C2164" w:rsidP="004C2164">
      <w:pPr>
        <w:pStyle w:val="11"/>
        <w:numPr>
          <w:ilvl w:val="0"/>
          <w:numId w:val="2"/>
        </w:numPr>
        <w:adjustRightInd w:val="0"/>
        <w:snapToGrid w:val="0"/>
      </w:pPr>
      <w:r>
        <w:rPr>
          <w:rFonts w:hint="eastAsia"/>
        </w:rPr>
        <w:t>日本治臺時期，臺灣人雖受到日本不合理的殖民統治，但臺灣社會也在總督府的建設下，展現了不同於以往的風貌。下列哪一敘述</w:t>
      </w:r>
      <w:r w:rsidRPr="008939D2">
        <w:rPr>
          <w:rFonts w:hint="eastAsia"/>
          <w:b/>
          <w:u w:val="double"/>
        </w:rPr>
        <w:t>並非</w:t>
      </w:r>
      <w:r>
        <w:rPr>
          <w:rFonts w:hint="eastAsia"/>
        </w:rPr>
        <w:t xml:space="preserve">當時臺灣社會的變遷？　</w:t>
      </w:r>
      <w:r>
        <w:rPr>
          <w:rFonts w:ascii="標楷體" w:hint="eastAsia"/>
        </w:rPr>
        <w:t>(</w:t>
      </w:r>
      <w:r>
        <w:rPr>
          <w:rFonts w:hint="eastAsia"/>
        </w:rPr>
        <w:t>Ａ</w:t>
      </w:r>
      <w:r>
        <w:rPr>
          <w:rFonts w:ascii="標楷體" w:hint="eastAsia"/>
        </w:rPr>
        <w:t>)</w:t>
      </w:r>
      <w:r>
        <w:rPr>
          <w:rFonts w:hint="eastAsia"/>
        </w:rPr>
        <w:t xml:space="preserve">西式服飾流行　</w:t>
      </w:r>
      <w:r>
        <w:rPr>
          <w:rFonts w:ascii="標楷體" w:hint="eastAsia"/>
        </w:rPr>
        <w:t>(</w:t>
      </w:r>
      <w:r>
        <w:rPr>
          <w:rFonts w:hint="eastAsia"/>
        </w:rPr>
        <w:t>Ｂ</w:t>
      </w:r>
      <w:r>
        <w:rPr>
          <w:rFonts w:ascii="標楷體" w:hint="eastAsia"/>
        </w:rPr>
        <w:t>)</w:t>
      </w:r>
      <w:r>
        <w:rPr>
          <w:rFonts w:hint="eastAsia"/>
        </w:rPr>
        <w:t xml:space="preserve">守時習慣建立　</w:t>
      </w:r>
      <w:r>
        <w:rPr>
          <w:rFonts w:ascii="標楷體" w:hint="eastAsia"/>
        </w:rPr>
        <w:t>(</w:t>
      </w:r>
      <w:r>
        <w:rPr>
          <w:rFonts w:hint="eastAsia"/>
        </w:rPr>
        <w:t>Ｃ</w:t>
      </w:r>
      <w:r>
        <w:rPr>
          <w:rFonts w:ascii="標楷體" w:hint="eastAsia"/>
        </w:rPr>
        <w:t>)</w:t>
      </w:r>
      <w:r>
        <w:rPr>
          <w:rFonts w:hint="eastAsia"/>
        </w:rPr>
        <w:t xml:space="preserve">人民直選總督　</w:t>
      </w:r>
      <w:r>
        <w:rPr>
          <w:rFonts w:ascii="標楷體" w:hint="eastAsia"/>
        </w:rPr>
        <w:t>(</w:t>
      </w:r>
      <w:r>
        <w:rPr>
          <w:rFonts w:hint="eastAsia"/>
        </w:rPr>
        <w:t>Ｄ</w:t>
      </w:r>
      <w:r>
        <w:rPr>
          <w:rFonts w:ascii="標楷體" w:hint="eastAsia"/>
        </w:rPr>
        <w:t>)</w:t>
      </w:r>
      <w:r>
        <w:rPr>
          <w:rFonts w:hint="eastAsia"/>
        </w:rPr>
        <w:t>公共衛生水準提高。</w:t>
      </w:r>
    </w:p>
    <w:p w:rsidR="004C2164" w:rsidRDefault="00E37DB9" w:rsidP="004C2164">
      <w:pPr>
        <w:pStyle w:val="11"/>
        <w:numPr>
          <w:ilvl w:val="0"/>
          <w:numId w:val="2"/>
        </w:numPr>
        <w:adjustRightInd w:val="0"/>
        <w:snapToGrid w:val="0"/>
      </w:pPr>
      <w:r>
        <w:rPr>
          <w:rFonts w:hint="eastAsia"/>
        </w:rPr>
        <w:t xml:space="preserve">臺灣農民曾經為反對政府開放農產品進口而走上街頭，他們所以能夠進行合法的遊行請願，是因為哪一項政治措施的影響所致？　</w:t>
      </w:r>
      <w:r>
        <w:rPr>
          <w:rFonts w:ascii="標楷體" w:hint="eastAsia"/>
        </w:rPr>
        <w:t>(</w:t>
      </w:r>
      <w:r>
        <w:rPr>
          <w:rFonts w:hint="eastAsia"/>
        </w:rPr>
        <w:t>Ａ</w:t>
      </w:r>
      <w:r>
        <w:rPr>
          <w:rFonts w:ascii="標楷體" w:hint="eastAsia"/>
        </w:rPr>
        <w:t>)</w:t>
      </w:r>
      <w:r>
        <w:rPr>
          <w:rFonts w:hint="eastAsia"/>
        </w:rPr>
        <w:t xml:space="preserve">實施地方自治　</w:t>
      </w:r>
      <w:r>
        <w:rPr>
          <w:rFonts w:ascii="標楷體" w:hint="eastAsia"/>
        </w:rPr>
        <w:t>(</w:t>
      </w:r>
      <w:r>
        <w:rPr>
          <w:rFonts w:hint="eastAsia"/>
        </w:rPr>
        <w:t>Ｂ</w:t>
      </w:r>
      <w:r>
        <w:rPr>
          <w:rFonts w:ascii="標楷體" w:hint="eastAsia"/>
        </w:rPr>
        <w:t>)</w:t>
      </w:r>
      <w:r>
        <w:rPr>
          <w:rFonts w:hint="eastAsia"/>
        </w:rPr>
        <w:t xml:space="preserve">增補選中央民意代表　</w:t>
      </w:r>
      <w:r>
        <w:rPr>
          <w:rFonts w:ascii="標楷體" w:hint="eastAsia"/>
        </w:rPr>
        <w:t>(</w:t>
      </w:r>
      <w:r>
        <w:rPr>
          <w:rFonts w:hint="eastAsia"/>
        </w:rPr>
        <w:t>Ｃ</w:t>
      </w:r>
      <w:r>
        <w:rPr>
          <w:rFonts w:ascii="標楷體" w:hint="eastAsia"/>
        </w:rPr>
        <w:t>)</w:t>
      </w:r>
      <w:r>
        <w:rPr>
          <w:rFonts w:hint="eastAsia"/>
        </w:rPr>
        <w:t>取消</w:t>
      </w:r>
      <w:r>
        <w:rPr>
          <w:rFonts w:ascii="標楷體" w:hAnsi="標楷體" w:hint="eastAsia"/>
        </w:rPr>
        <w:t>《</w:t>
      </w:r>
      <w:r>
        <w:rPr>
          <w:rFonts w:hint="eastAsia"/>
        </w:rPr>
        <w:t>戒嚴令</w:t>
      </w:r>
      <w:r>
        <w:rPr>
          <w:rFonts w:ascii="標楷體" w:hAnsi="標楷體" w:hint="eastAsia"/>
        </w:rPr>
        <w:t>》</w:t>
      </w:r>
      <w:r>
        <w:rPr>
          <w:rFonts w:hint="eastAsia"/>
        </w:rPr>
        <w:t xml:space="preserve">　</w:t>
      </w:r>
      <w:r>
        <w:rPr>
          <w:rFonts w:ascii="標楷體" w:hint="eastAsia"/>
        </w:rPr>
        <w:lastRenderedPageBreak/>
        <w:t>(</w:t>
      </w:r>
      <w:r>
        <w:rPr>
          <w:rFonts w:hint="eastAsia"/>
        </w:rPr>
        <w:t>Ｄ</w:t>
      </w:r>
      <w:r>
        <w:rPr>
          <w:rFonts w:ascii="標楷體" w:hint="eastAsia"/>
        </w:rPr>
        <w:t>)</w:t>
      </w:r>
      <w:r>
        <w:rPr>
          <w:rFonts w:hint="eastAsia"/>
        </w:rPr>
        <w:t>終止動員戡亂。</w:t>
      </w:r>
    </w:p>
    <w:p w:rsidR="00E37DB9" w:rsidRDefault="00E37DB9" w:rsidP="004C2164">
      <w:pPr>
        <w:pStyle w:val="11"/>
        <w:numPr>
          <w:ilvl w:val="0"/>
          <w:numId w:val="2"/>
        </w:numPr>
        <w:adjustRightInd w:val="0"/>
        <w:snapToGrid w:val="0"/>
      </w:pPr>
      <w:r>
        <w:rPr>
          <w:rFonts w:hint="eastAsia"/>
        </w:rPr>
        <w:t xml:space="preserve">「○使蔣中正連選連任，成為終身制總統，民間對此以『于右任』（余又任）、『趙麗蓮』（照例連）、『吳三連』（吾三連）來嘲諷此一現象。」上文中的○應填上何者？　</w:t>
      </w:r>
      <w:r>
        <w:rPr>
          <w:rFonts w:ascii="標楷體" w:hint="eastAsia"/>
        </w:rPr>
        <w:t>(</w:t>
      </w:r>
      <w:r>
        <w:rPr>
          <w:rFonts w:hint="eastAsia"/>
        </w:rPr>
        <w:t>Ａ</w:t>
      </w:r>
      <w:r>
        <w:rPr>
          <w:rFonts w:ascii="標楷體" w:hint="eastAsia"/>
        </w:rPr>
        <w:t>)</w:t>
      </w:r>
      <w:r>
        <w:rPr>
          <w:rFonts w:ascii="標楷體" w:hAnsi="標楷體" w:hint="eastAsia"/>
        </w:rPr>
        <w:t>《</w:t>
      </w:r>
      <w:r>
        <w:rPr>
          <w:rFonts w:hint="eastAsia"/>
        </w:rPr>
        <w:t>動員戡亂時期臨時條款</w:t>
      </w:r>
      <w:r>
        <w:rPr>
          <w:rFonts w:ascii="標楷體" w:hAnsi="標楷體" w:hint="eastAsia"/>
        </w:rPr>
        <w:t>》</w:t>
      </w:r>
      <w:r>
        <w:rPr>
          <w:rFonts w:hint="eastAsia"/>
        </w:rPr>
        <w:t xml:space="preserve">　</w:t>
      </w:r>
      <w:r>
        <w:rPr>
          <w:rFonts w:ascii="標楷體" w:hint="eastAsia"/>
        </w:rPr>
        <w:t>(</w:t>
      </w:r>
      <w:r>
        <w:rPr>
          <w:rFonts w:hint="eastAsia"/>
        </w:rPr>
        <w:t>Ｂ</w:t>
      </w:r>
      <w:r>
        <w:rPr>
          <w:rFonts w:ascii="標楷體" w:hint="eastAsia"/>
        </w:rPr>
        <w:t>)</w:t>
      </w:r>
      <w:r>
        <w:rPr>
          <w:rFonts w:ascii="標楷體" w:hAnsi="標楷體" w:hint="eastAsia"/>
        </w:rPr>
        <w:t>《</w:t>
      </w:r>
      <w:r>
        <w:rPr>
          <w:rFonts w:hint="eastAsia"/>
        </w:rPr>
        <w:t>戒嚴令</w:t>
      </w:r>
      <w:r>
        <w:rPr>
          <w:rFonts w:ascii="標楷體" w:hAnsi="標楷體" w:hint="eastAsia"/>
        </w:rPr>
        <w:t>》</w:t>
      </w:r>
      <w:r>
        <w:rPr>
          <w:rFonts w:hint="eastAsia"/>
        </w:rPr>
        <w:t xml:space="preserve">　</w:t>
      </w:r>
      <w:r>
        <w:rPr>
          <w:rFonts w:ascii="標楷體" w:hint="eastAsia"/>
        </w:rPr>
        <w:t>(</w:t>
      </w:r>
      <w:r>
        <w:rPr>
          <w:rFonts w:hint="eastAsia"/>
        </w:rPr>
        <w:t>Ｃ</w:t>
      </w:r>
      <w:r>
        <w:rPr>
          <w:rFonts w:ascii="標楷體" w:hint="eastAsia"/>
        </w:rPr>
        <w:t>)</w:t>
      </w:r>
      <w:r>
        <w:rPr>
          <w:rFonts w:ascii="標楷體" w:hAnsi="標楷體" w:hint="eastAsia"/>
        </w:rPr>
        <w:t>《</w:t>
      </w:r>
      <w:r>
        <w:rPr>
          <w:rFonts w:hint="eastAsia"/>
        </w:rPr>
        <w:t>中華民國憲法</w:t>
      </w:r>
      <w:r>
        <w:rPr>
          <w:rFonts w:ascii="標楷體" w:hAnsi="標楷體" w:hint="eastAsia"/>
        </w:rPr>
        <w:t>》</w:t>
      </w:r>
      <w:r>
        <w:rPr>
          <w:rFonts w:hint="eastAsia"/>
        </w:rPr>
        <w:t xml:space="preserve">　</w:t>
      </w:r>
      <w:r>
        <w:rPr>
          <w:rFonts w:ascii="標楷體" w:hint="eastAsia"/>
        </w:rPr>
        <w:t>(</w:t>
      </w:r>
      <w:r>
        <w:rPr>
          <w:rFonts w:hint="eastAsia"/>
        </w:rPr>
        <w:t>Ｄ</w:t>
      </w:r>
      <w:r>
        <w:rPr>
          <w:rFonts w:ascii="標楷體" w:hint="eastAsia"/>
        </w:rPr>
        <w:t>)</w:t>
      </w:r>
      <w:r>
        <w:rPr>
          <w:rFonts w:ascii="標楷體" w:hAnsi="標楷體" w:hint="eastAsia"/>
        </w:rPr>
        <w:t>《</w:t>
      </w:r>
      <w:r>
        <w:rPr>
          <w:rFonts w:hint="eastAsia"/>
        </w:rPr>
        <w:t>解嚴令</w:t>
      </w:r>
      <w:r>
        <w:rPr>
          <w:rFonts w:ascii="標楷體" w:hAnsi="標楷體" w:hint="eastAsia"/>
        </w:rPr>
        <w:t>》</w:t>
      </w:r>
      <w:r>
        <w:rPr>
          <w:rFonts w:hint="eastAsia"/>
        </w:rPr>
        <w:t>。</w:t>
      </w:r>
    </w:p>
    <w:p w:rsidR="004C2164" w:rsidRDefault="00E37DB9" w:rsidP="004C2164">
      <w:pPr>
        <w:pStyle w:val="11"/>
        <w:numPr>
          <w:ilvl w:val="0"/>
          <w:numId w:val="2"/>
        </w:numPr>
        <w:adjustRightInd w:val="0"/>
        <w:snapToGrid w:val="0"/>
      </w:pPr>
      <w:r>
        <w:rPr>
          <w:noProof/>
        </w:rPr>
        <w:drawing>
          <wp:anchor distT="0" distB="0" distL="114300" distR="114300" simplePos="0" relativeHeight="251659264" behindDoc="0" locked="0" layoutInCell="1" allowOverlap="1" wp14:anchorId="4E8D7190" wp14:editId="234A8F16">
            <wp:simplePos x="0" y="0"/>
            <wp:positionH relativeFrom="column">
              <wp:posOffset>1456690</wp:posOffset>
            </wp:positionH>
            <wp:positionV relativeFrom="paragraph">
              <wp:posOffset>65405</wp:posOffset>
            </wp:positionV>
            <wp:extent cx="2309495" cy="1189990"/>
            <wp:effectExtent l="19050" t="19050" r="14605" b="10160"/>
            <wp:wrapThrough wrapText="bothSides">
              <wp:wrapPolygon edited="0">
                <wp:start x="-178" y="-346"/>
                <wp:lineTo x="-178" y="21439"/>
                <wp:lineTo x="21558" y="21439"/>
                <wp:lineTo x="21558" y="-346"/>
                <wp:lineTo x="-178" y="-346"/>
              </wp:wrapPolygon>
            </wp:wrapThrough>
            <wp:docPr id="1" name="圖片 1" descr="YLI011D-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LI011D-2-4"/>
                    <pic:cNvPicPr>
                      <a:picLocks noChangeAspect="1" noChangeArrowheads="1"/>
                    </pic:cNvPicPr>
                  </pic:nvPicPr>
                  <pic:blipFill>
                    <a:blip r:embed="rId8" cstate="print">
                      <a:extLst>
                        <a:ext uri="{28A0092B-C50C-407E-A947-70E740481C1C}">
                          <a14:useLocalDpi xmlns:a14="http://schemas.microsoft.com/office/drawing/2010/main" val="0"/>
                        </a:ext>
                      </a:extLst>
                    </a:blip>
                    <a:srcRect t="4041" b="5595"/>
                    <a:stretch>
                      <a:fillRect/>
                    </a:stretch>
                  </pic:blipFill>
                  <pic:spPr bwMode="auto">
                    <a:xfrm>
                      <a:off x="0" y="0"/>
                      <a:ext cx="2309495" cy="1189990"/>
                    </a:xfrm>
                    <a:prstGeom prst="rect">
                      <a:avLst/>
                    </a:prstGeom>
                    <a:noFill/>
                    <a:ln w="9525">
                      <a:solidFill>
                        <a:schemeClr val="tx1"/>
                      </a:solidFill>
                      <a:miter lim="800000"/>
                      <a:headEnd/>
                      <a:tailEnd/>
                    </a:ln>
                  </pic:spPr>
                </pic:pic>
              </a:graphicData>
            </a:graphic>
            <wp14:sizeRelH relativeFrom="page">
              <wp14:pctWidth>0</wp14:pctWidth>
            </wp14:sizeRelH>
            <wp14:sizeRelV relativeFrom="page">
              <wp14:pctHeight>0</wp14:pctHeight>
            </wp14:sizeRelV>
          </wp:anchor>
        </w:drawing>
      </w:r>
      <w:r w:rsidR="004C2164" w:rsidRPr="00900C90">
        <w:t>日治時期，有位臺灣士紳曾在報紙上發表如右的言論。根據內容判斷，這位士紳應該是誰？</w:t>
      </w:r>
      <w:r w:rsidR="004C2164">
        <w:rPr>
          <w:rFonts w:ascii="新細明體" w:hAnsi="新細明體"/>
        </w:rPr>
        <w:t>(A)</w:t>
      </w:r>
      <w:r w:rsidR="004C2164" w:rsidRPr="00900C90">
        <w:t>林獻堂</w:t>
      </w:r>
      <w:r w:rsidR="004C2164">
        <w:rPr>
          <w:rFonts w:ascii="新細明體" w:hAnsi="新細明體"/>
        </w:rPr>
        <w:t xml:space="preserve">　(B)</w:t>
      </w:r>
      <w:r w:rsidR="004C2164" w:rsidRPr="00900C90">
        <w:t>羅福星</w:t>
      </w:r>
      <w:r w:rsidR="004C2164">
        <w:rPr>
          <w:rFonts w:ascii="新細明體" w:hAnsi="新細明體"/>
        </w:rPr>
        <w:t xml:space="preserve">　(C)</w:t>
      </w:r>
      <w:r w:rsidR="004C2164" w:rsidRPr="00900C90">
        <w:t>蔣渭水</w:t>
      </w:r>
      <w:r w:rsidR="004C2164">
        <w:rPr>
          <w:rFonts w:ascii="新細明體" w:hAnsi="新細明體"/>
        </w:rPr>
        <w:t xml:space="preserve">　(D)</w:t>
      </w:r>
      <w:r w:rsidR="004C2164" w:rsidRPr="00900C90">
        <w:t>楊肇嘉</w:t>
      </w:r>
      <w:r>
        <w:rPr>
          <w:rFonts w:hint="eastAsia"/>
        </w:rPr>
        <w:t>。</w:t>
      </w:r>
    </w:p>
    <w:p w:rsidR="00E37DB9" w:rsidRDefault="00E37DB9" w:rsidP="004C2164">
      <w:pPr>
        <w:pStyle w:val="11"/>
        <w:numPr>
          <w:ilvl w:val="0"/>
          <w:numId w:val="2"/>
        </w:numPr>
        <w:adjustRightInd w:val="0"/>
        <w:snapToGrid w:val="0"/>
        <w:rPr>
          <w:rStyle w:val="char"/>
        </w:rPr>
      </w:pPr>
      <w:r w:rsidRPr="00627C17">
        <w:rPr>
          <w:rStyle w:val="char"/>
          <w:rFonts w:hint="eastAsia"/>
        </w:rPr>
        <w:t>「離開角板山之前，我們去參觀了蕃童教育所，孩子們以非常悅耳的聲音，演唱日本國歌給我們聽。孩子們上臺演講，開頭都很相似：『我是一個窮苦的小蕃童。在善良的日本人來到這之前，我非常無知。現在親切的老師會教導我很多事情……』日本人正訓練他們學習某些手工藝，好讓他們以此維生，因為他們已不再能保有過去那種令人興奮的打獵生活。我帶著一絲失落離開角板山。看著這些充滿野性的山林之子被沉悶的工作所束縛，這樣的場景帶有某種辛酸的可悲，簡直像是野獸被困在牢籠裡一般。」這是一名二十世紀初期，到臺灣的美國外交官夫人所留下的紀錄。請問：下列哪一個是這位外交官感嘆的原因？</w:t>
      </w:r>
      <w:r w:rsidRPr="00627C17">
        <w:rPr>
          <w:rStyle w:val="char"/>
        </w:rPr>
        <w:t xml:space="preserve">　</w:t>
      </w:r>
      <w:r w:rsidRPr="00627C17">
        <w:rPr>
          <w:rStyle w:val="char"/>
          <w:rFonts w:hint="eastAsia"/>
        </w:rPr>
        <w:t>(A)</w:t>
      </w:r>
      <w:r w:rsidRPr="00627C17">
        <w:rPr>
          <w:rStyle w:val="char"/>
          <w:rFonts w:hint="eastAsia"/>
        </w:rPr>
        <w:t>原住民被迫改變他們的</w:t>
      </w:r>
      <w:r w:rsidRPr="008326F6">
        <w:rPr>
          <w:rStyle w:val="char"/>
          <w:rFonts w:hint="eastAsia"/>
        </w:rPr>
        <w:t>傳統生活方式</w:t>
      </w:r>
      <w:r w:rsidRPr="00627C17">
        <w:rPr>
          <w:rStyle w:val="char"/>
        </w:rPr>
        <w:t xml:space="preserve">　</w:t>
      </w:r>
      <w:r w:rsidRPr="00627C17">
        <w:rPr>
          <w:rStyle w:val="char"/>
          <w:rFonts w:hint="eastAsia"/>
        </w:rPr>
        <w:t>(B)</w:t>
      </w:r>
      <w:r w:rsidRPr="00627C17">
        <w:rPr>
          <w:rStyle w:val="char"/>
          <w:rFonts w:hint="eastAsia"/>
        </w:rPr>
        <w:t>原住民受到新式教育，變得非常有禮貌與文明</w:t>
      </w:r>
      <w:r w:rsidRPr="00627C17">
        <w:rPr>
          <w:rStyle w:val="char"/>
        </w:rPr>
        <w:t xml:space="preserve">　</w:t>
      </w:r>
      <w:r w:rsidRPr="00627C17">
        <w:rPr>
          <w:rStyle w:val="char"/>
          <w:rFonts w:hint="eastAsia"/>
        </w:rPr>
        <w:t>(C)</w:t>
      </w:r>
      <w:r w:rsidRPr="00627C17">
        <w:rPr>
          <w:rStyle w:val="char"/>
          <w:rFonts w:hint="eastAsia"/>
        </w:rPr>
        <w:t>蕃童教育所的設備與師資十分優良，是很好的學習環境</w:t>
      </w:r>
      <w:r w:rsidRPr="00627C17">
        <w:rPr>
          <w:rStyle w:val="char"/>
        </w:rPr>
        <w:t xml:space="preserve">　</w:t>
      </w:r>
      <w:r w:rsidRPr="00627C17">
        <w:rPr>
          <w:rStyle w:val="char"/>
          <w:rFonts w:hint="eastAsia"/>
        </w:rPr>
        <w:t>(D)</w:t>
      </w:r>
      <w:r w:rsidRPr="00627C17">
        <w:rPr>
          <w:rStyle w:val="char"/>
          <w:rFonts w:hint="eastAsia"/>
        </w:rPr>
        <w:t>學生很喜歡在蕃童教育所認真教書的日本老師。</w:t>
      </w:r>
    </w:p>
    <w:p w:rsidR="00E37DB9" w:rsidRDefault="00E37DB9" w:rsidP="00362EFF">
      <w:pPr>
        <w:pStyle w:val="11"/>
        <w:numPr>
          <w:ilvl w:val="0"/>
          <w:numId w:val="2"/>
        </w:numPr>
        <w:adjustRightInd w:val="0"/>
        <w:snapToGrid w:val="0"/>
        <w:rPr>
          <w:rStyle w:val="char"/>
        </w:rPr>
      </w:pPr>
      <w:r>
        <w:rPr>
          <w:rStyle w:val="char"/>
          <w:noProof/>
        </w:rPr>
        <w:drawing>
          <wp:anchor distT="0" distB="0" distL="114300" distR="114300" simplePos="0" relativeHeight="251660288" behindDoc="0" locked="0" layoutInCell="1" allowOverlap="1" wp14:anchorId="4C9BA7ED" wp14:editId="0A8610A8">
            <wp:simplePos x="0" y="0"/>
            <wp:positionH relativeFrom="column">
              <wp:posOffset>1736090</wp:posOffset>
            </wp:positionH>
            <wp:positionV relativeFrom="paragraph">
              <wp:posOffset>273685</wp:posOffset>
            </wp:positionV>
            <wp:extent cx="1952625" cy="1924050"/>
            <wp:effectExtent l="19050" t="19050" r="28575" b="19050"/>
            <wp:wrapThrough wrapText="bothSides">
              <wp:wrapPolygon edited="0">
                <wp:start x="-211" y="-214"/>
                <wp:lineTo x="-211" y="21600"/>
                <wp:lineTo x="21705" y="21600"/>
                <wp:lineTo x="21705" y="-214"/>
                <wp:lineTo x="-211" y="-214"/>
              </wp:wrapPolygon>
            </wp:wrapThrough>
            <wp:docPr id="4" name="圖片 4" descr="1下-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下-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52625" cy="19240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9F163B">
        <w:rPr>
          <w:rStyle w:val="char"/>
          <w:rFonts w:hint="eastAsia"/>
        </w:rPr>
        <w:t>附圖為日治時期臺灣學齡兒童就學率的情形，從表中可以看出，西元</w:t>
      </w:r>
      <w:r w:rsidRPr="009F163B">
        <w:rPr>
          <w:rStyle w:val="char"/>
        </w:rPr>
        <w:t>1940</w:t>
      </w:r>
      <w:r w:rsidRPr="009F163B">
        <w:rPr>
          <w:rStyle w:val="char"/>
          <w:rFonts w:hint="eastAsia"/>
        </w:rPr>
        <w:t>到</w:t>
      </w:r>
      <w:r w:rsidRPr="009F163B">
        <w:rPr>
          <w:rStyle w:val="char"/>
        </w:rPr>
        <w:t>1945</w:t>
      </w:r>
      <w:r w:rsidRPr="009F163B">
        <w:rPr>
          <w:rStyle w:val="char"/>
          <w:rFonts w:hint="eastAsia"/>
        </w:rPr>
        <w:t xml:space="preserve">年，臺灣兒童就學率迅速提升。請問：這段時期就學率提升的原因為何？　</w:t>
      </w:r>
      <w:r w:rsidRPr="009F163B">
        <w:rPr>
          <w:rStyle w:val="char"/>
        </w:rPr>
        <w:t>(A)</w:t>
      </w:r>
      <w:r w:rsidRPr="009F163B">
        <w:rPr>
          <w:rStyle w:val="char"/>
          <w:rFonts w:hint="eastAsia"/>
        </w:rPr>
        <w:t xml:space="preserve">升學考試多元，增加讀書意願　</w:t>
      </w:r>
      <w:r w:rsidRPr="009F163B">
        <w:rPr>
          <w:rStyle w:val="char"/>
        </w:rPr>
        <w:t>(B)</w:t>
      </w:r>
      <w:r w:rsidRPr="009F163B">
        <w:rPr>
          <w:rStyle w:val="char"/>
          <w:rFonts w:hint="eastAsia"/>
        </w:rPr>
        <w:t xml:space="preserve">實施義務教育　</w:t>
      </w:r>
      <w:r w:rsidRPr="009F163B">
        <w:rPr>
          <w:rStyle w:val="char"/>
        </w:rPr>
        <w:t>(C)</w:t>
      </w:r>
      <w:r w:rsidRPr="009F163B">
        <w:rPr>
          <w:rStyle w:val="char"/>
          <w:rFonts w:hint="eastAsia"/>
        </w:rPr>
        <w:t xml:space="preserve">補助清寒子弟獎學金　</w:t>
      </w:r>
      <w:r w:rsidRPr="009F163B">
        <w:rPr>
          <w:rStyle w:val="char"/>
        </w:rPr>
        <w:t>(D)</w:t>
      </w:r>
      <w:r w:rsidRPr="009F163B">
        <w:rPr>
          <w:rStyle w:val="char"/>
          <w:rFonts w:hint="eastAsia"/>
        </w:rPr>
        <w:t>實施雙語教育效果良好。</w:t>
      </w:r>
    </w:p>
    <w:p w:rsidR="00E37DB9" w:rsidRDefault="00E37DB9" w:rsidP="00362EFF">
      <w:pPr>
        <w:pStyle w:val="11"/>
        <w:numPr>
          <w:ilvl w:val="0"/>
          <w:numId w:val="2"/>
        </w:numPr>
        <w:adjustRightInd w:val="0"/>
        <w:snapToGrid w:val="0"/>
      </w:pPr>
      <w:r>
        <w:rPr>
          <w:rFonts w:hint="eastAsia"/>
        </w:rPr>
        <w:t>1988</w:t>
      </w:r>
      <w:r>
        <w:rPr>
          <w:rFonts w:hint="eastAsia"/>
          <w:w w:val="25"/>
        </w:rPr>
        <w:t xml:space="preserve">　</w:t>
      </w:r>
      <w:r>
        <w:rPr>
          <w:rFonts w:hint="eastAsia"/>
        </w:rPr>
        <w:t>年，李登輝繼任總統後，推行一連串的改革措施。下列何者</w:t>
      </w:r>
      <w:r w:rsidRPr="00E37DB9">
        <w:rPr>
          <w:rFonts w:hint="eastAsia"/>
          <w:b/>
          <w:u w:val="double"/>
        </w:rPr>
        <w:t>不是</w:t>
      </w:r>
      <w:r>
        <w:rPr>
          <w:rFonts w:hint="eastAsia"/>
        </w:rPr>
        <w:t xml:space="preserve">李登輝的施政成績？　</w:t>
      </w:r>
      <w:r>
        <w:rPr>
          <w:rFonts w:ascii="標楷體" w:hint="eastAsia"/>
        </w:rPr>
        <w:t>(</w:t>
      </w:r>
      <w:r>
        <w:rPr>
          <w:rFonts w:hint="eastAsia"/>
        </w:rPr>
        <w:t>Ａ</w:t>
      </w:r>
      <w:r>
        <w:rPr>
          <w:rFonts w:ascii="標楷體" w:hint="eastAsia"/>
        </w:rPr>
        <w:t>)</w:t>
      </w:r>
      <w:r>
        <w:rPr>
          <w:rFonts w:hint="eastAsia"/>
        </w:rPr>
        <w:t xml:space="preserve">全面改選中央民意代表　</w:t>
      </w:r>
      <w:r>
        <w:rPr>
          <w:rFonts w:ascii="標楷體" w:hint="eastAsia"/>
        </w:rPr>
        <w:t>(</w:t>
      </w:r>
      <w:r>
        <w:rPr>
          <w:rFonts w:hint="eastAsia"/>
        </w:rPr>
        <w:t>Ｂ</w:t>
      </w:r>
      <w:r>
        <w:rPr>
          <w:rFonts w:ascii="標楷體" w:hint="eastAsia"/>
        </w:rPr>
        <w:t>)</w:t>
      </w:r>
      <w:r w:rsidR="00F65F15">
        <w:rPr>
          <w:rFonts w:hint="eastAsia"/>
        </w:rPr>
        <w:t>著手進行憲法的修訂</w:t>
      </w:r>
      <w:r>
        <w:rPr>
          <w:rFonts w:hint="eastAsia"/>
        </w:rPr>
        <w:t xml:space="preserve">　</w:t>
      </w:r>
      <w:r>
        <w:rPr>
          <w:rFonts w:ascii="標楷體" w:hint="eastAsia"/>
        </w:rPr>
        <w:t>(</w:t>
      </w:r>
      <w:r>
        <w:rPr>
          <w:rFonts w:hint="eastAsia"/>
        </w:rPr>
        <w:t>Ｃ</w:t>
      </w:r>
      <w:r>
        <w:rPr>
          <w:rFonts w:ascii="標楷體" w:hint="eastAsia"/>
        </w:rPr>
        <w:t>)</w:t>
      </w:r>
      <w:r>
        <w:rPr>
          <w:rFonts w:hint="eastAsia"/>
        </w:rPr>
        <w:t xml:space="preserve">總統民選　</w:t>
      </w:r>
      <w:r>
        <w:rPr>
          <w:rFonts w:ascii="標楷體" w:hint="eastAsia"/>
        </w:rPr>
        <w:t>(</w:t>
      </w:r>
      <w:r>
        <w:rPr>
          <w:rFonts w:hint="eastAsia"/>
        </w:rPr>
        <w:t>Ｄ</w:t>
      </w:r>
      <w:r>
        <w:rPr>
          <w:rFonts w:ascii="標楷體" w:hint="eastAsia"/>
        </w:rPr>
        <w:t>)</w:t>
      </w:r>
      <w:r>
        <w:rPr>
          <w:rFonts w:hint="eastAsia"/>
        </w:rPr>
        <w:t>開放黨禁、報禁。</w:t>
      </w:r>
    </w:p>
    <w:p w:rsidR="008939D2" w:rsidRDefault="008939D2" w:rsidP="008939D2">
      <w:pPr>
        <w:pStyle w:val="11"/>
        <w:adjustRightInd w:val="0"/>
        <w:snapToGrid w:val="0"/>
        <w:ind w:left="480"/>
      </w:pPr>
    </w:p>
    <w:p w:rsidR="00E37DB9" w:rsidRDefault="00E37DB9" w:rsidP="00362EFF">
      <w:pPr>
        <w:pStyle w:val="11"/>
        <w:numPr>
          <w:ilvl w:val="0"/>
          <w:numId w:val="2"/>
        </w:numPr>
        <w:adjustRightInd w:val="0"/>
        <w:snapToGrid w:val="0"/>
      </w:pPr>
      <w:r>
        <w:rPr>
          <w:rFonts w:hint="eastAsia"/>
        </w:rPr>
        <w:lastRenderedPageBreak/>
        <w:t>戒嚴時期，臺灣人民的自由受到很多限制。下列何者</w:t>
      </w:r>
      <w:r w:rsidRPr="008939D2">
        <w:rPr>
          <w:rFonts w:hint="eastAsia"/>
          <w:b/>
          <w:u w:val="double"/>
        </w:rPr>
        <w:t>不在</w:t>
      </w:r>
      <w:r>
        <w:rPr>
          <w:rFonts w:hint="eastAsia"/>
        </w:rPr>
        <w:t xml:space="preserve">戒嚴時期限制的範圍內？　</w:t>
      </w:r>
      <w:r>
        <w:rPr>
          <w:rFonts w:ascii="標楷體" w:hint="eastAsia"/>
        </w:rPr>
        <w:t>(</w:t>
      </w:r>
      <w:r>
        <w:rPr>
          <w:rFonts w:hint="eastAsia"/>
        </w:rPr>
        <w:t>Ａ</w:t>
      </w:r>
      <w:r>
        <w:rPr>
          <w:rFonts w:ascii="標楷體" w:hint="eastAsia"/>
        </w:rPr>
        <w:t>)</w:t>
      </w:r>
      <w:r>
        <w:rPr>
          <w:rFonts w:hint="eastAsia"/>
        </w:rPr>
        <w:t xml:space="preserve">集會遊行的自由　</w:t>
      </w:r>
      <w:r>
        <w:rPr>
          <w:rFonts w:ascii="標楷體" w:hint="eastAsia"/>
        </w:rPr>
        <w:t>(</w:t>
      </w:r>
      <w:r>
        <w:rPr>
          <w:rFonts w:hint="eastAsia"/>
        </w:rPr>
        <w:t>Ｂ</w:t>
      </w:r>
      <w:r>
        <w:rPr>
          <w:rFonts w:ascii="標楷體" w:hint="eastAsia"/>
        </w:rPr>
        <w:t>)</w:t>
      </w:r>
      <w:r>
        <w:rPr>
          <w:rFonts w:hint="eastAsia"/>
        </w:rPr>
        <w:t xml:space="preserve">批評時政的自由　</w:t>
      </w:r>
      <w:r>
        <w:rPr>
          <w:rFonts w:ascii="標楷體" w:hint="eastAsia"/>
        </w:rPr>
        <w:t>(</w:t>
      </w:r>
      <w:r>
        <w:rPr>
          <w:rFonts w:hint="eastAsia"/>
        </w:rPr>
        <w:t>Ｃ</w:t>
      </w:r>
      <w:r>
        <w:rPr>
          <w:rFonts w:ascii="標楷體" w:hint="eastAsia"/>
        </w:rPr>
        <w:t>)</w:t>
      </w:r>
      <w:r>
        <w:rPr>
          <w:rFonts w:hint="eastAsia"/>
        </w:rPr>
        <w:t xml:space="preserve">信仰宗教的自由　</w:t>
      </w:r>
      <w:r>
        <w:rPr>
          <w:rFonts w:ascii="標楷體" w:hint="eastAsia"/>
        </w:rPr>
        <w:t>(</w:t>
      </w:r>
      <w:r>
        <w:rPr>
          <w:rFonts w:hint="eastAsia"/>
        </w:rPr>
        <w:t>Ｄ</w:t>
      </w:r>
      <w:r>
        <w:rPr>
          <w:rFonts w:ascii="標楷體" w:hint="eastAsia"/>
        </w:rPr>
        <w:t>)</w:t>
      </w:r>
      <w:r>
        <w:rPr>
          <w:rFonts w:hint="eastAsia"/>
        </w:rPr>
        <w:t>成立政黨的自由。</w:t>
      </w:r>
    </w:p>
    <w:p w:rsidR="00E37DB9" w:rsidRDefault="00E37DB9" w:rsidP="00362EFF">
      <w:pPr>
        <w:pStyle w:val="11"/>
        <w:numPr>
          <w:ilvl w:val="0"/>
          <w:numId w:val="2"/>
        </w:numPr>
        <w:adjustRightInd w:val="0"/>
        <w:snapToGrid w:val="0"/>
      </w:pPr>
      <w:r>
        <w:rPr>
          <w:noProof/>
        </w:rPr>
        <w:drawing>
          <wp:anchor distT="0" distB="0" distL="114300" distR="114300" simplePos="0" relativeHeight="251661312" behindDoc="0" locked="0" layoutInCell="1" allowOverlap="1" wp14:anchorId="6BC08043" wp14:editId="53057F9A">
            <wp:simplePos x="0" y="0"/>
            <wp:positionH relativeFrom="column">
              <wp:posOffset>2645410</wp:posOffset>
            </wp:positionH>
            <wp:positionV relativeFrom="paragraph">
              <wp:posOffset>961390</wp:posOffset>
            </wp:positionV>
            <wp:extent cx="1016635" cy="1801495"/>
            <wp:effectExtent l="19050" t="19050" r="12065" b="27305"/>
            <wp:wrapThrough wrapText="bothSides">
              <wp:wrapPolygon edited="0">
                <wp:start x="-405" y="-228"/>
                <wp:lineTo x="-405" y="21699"/>
                <wp:lineTo x="21452" y="21699"/>
                <wp:lineTo x="21452" y="-228"/>
                <wp:lineTo x="-405" y="-228"/>
              </wp:wrapPolygon>
            </wp:wrapThrough>
            <wp:docPr id="5" name="圖片 1" descr="YLE081D-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YLE081D-5-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6635" cy="1801495"/>
                    </a:xfrm>
                    <a:prstGeom prst="rect">
                      <a:avLst/>
                    </a:prstGeom>
                    <a:noFill/>
                    <a:ln w="9525">
                      <a:solidFill>
                        <a:schemeClr val="tx1"/>
                      </a:solidFill>
                      <a:miter lim="800000"/>
                      <a:headEnd/>
                      <a:tailEnd/>
                    </a:ln>
                  </pic:spPr>
                </pic:pic>
              </a:graphicData>
            </a:graphic>
            <wp14:sizeRelH relativeFrom="page">
              <wp14:pctWidth>0</wp14:pctWidth>
            </wp14:sizeRelH>
            <wp14:sizeRelV relativeFrom="page">
              <wp14:pctHeight>0</wp14:pctHeight>
            </wp14:sizeRelV>
          </wp:anchor>
        </w:drawing>
      </w:r>
      <w:r>
        <w:rPr>
          <w:rFonts w:hint="eastAsia"/>
        </w:rPr>
        <w:t>嘉義市圓環附近豎立著一尊雕像，這是</w:t>
      </w:r>
      <w:r>
        <w:rPr>
          <w:rFonts w:hint="eastAsia"/>
          <w:w w:val="25"/>
        </w:rPr>
        <w:t xml:space="preserve">　</w:t>
      </w:r>
      <w:r>
        <w:rPr>
          <w:rFonts w:hint="eastAsia"/>
        </w:rPr>
        <w:t>1931</w:t>
      </w:r>
      <w:r>
        <w:rPr>
          <w:rFonts w:hint="eastAsia"/>
          <w:w w:val="25"/>
        </w:rPr>
        <w:t xml:space="preserve">　</w:t>
      </w:r>
      <w:r>
        <w:rPr>
          <w:rFonts w:hint="eastAsia"/>
        </w:rPr>
        <w:t>年代表臺灣參加日本甲子園棒球比賽的嘉義農林學校當家投手吳明捷，也是電影《</w:t>
      </w:r>
      <w:r>
        <w:rPr>
          <w:rFonts w:hint="eastAsia"/>
        </w:rPr>
        <w:t>KANO</w:t>
      </w:r>
      <w:r>
        <w:rPr>
          <w:rFonts w:hint="eastAsia"/>
        </w:rPr>
        <w:t xml:space="preserve">》的主角。請問：嘉義農林學校在日本治臺時期，屬於哪一種類型的教育制度？　</w:t>
      </w:r>
      <w:r>
        <w:rPr>
          <w:rFonts w:ascii="標楷體" w:hAnsi="標楷體" w:hint="eastAsia"/>
        </w:rPr>
        <w:t>(</w:t>
      </w:r>
      <w:r>
        <w:rPr>
          <w:rFonts w:ascii="標楷體" w:hAnsi="標楷體" w:hint="eastAsia"/>
        </w:rPr>
        <w:t>Ａ</w:t>
      </w:r>
      <w:r>
        <w:rPr>
          <w:rFonts w:ascii="標楷體" w:hAnsi="標楷體" w:hint="eastAsia"/>
        </w:rPr>
        <w:t>)</w:t>
      </w:r>
      <w:r>
        <w:rPr>
          <w:rFonts w:hint="eastAsia"/>
        </w:rPr>
        <w:t xml:space="preserve">初等教育　</w:t>
      </w:r>
      <w:r>
        <w:rPr>
          <w:rFonts w:ascii="標楷體" w:hAnsi="標楷體" w:hint="eastAsia"/>
        </w:rPr>
        <w:t>(</w:t>
      </w:r>
      <w:r>
        <w:rPr>
          <w:rFonts w:ascii="標楷體" w:hAnsi="標楷體" w:hint="eastAsia"/>
        </w:rPr>
        <w:t>Ｂ</w:t>
      </w:r>
      <w:r>
        <w:rPr>
          <w:rFonts w:ascii="標楷體" w:hAnsi="標楷體" w:hint="eastAsia"/>
        </w:rPr>
        <w:t>)</w:t>
      </w:r>
      <w:r>
        <w:rPr>
          <w:rFonts w:hint="eastAsia"/>
        </w:rPr>
        <w:t xml:space="preserve">中等教育　</w:t>
      </w:r>
      <w:r>
        <w:rPr>
          <w:rFonts w:ascii="標楷體" w:hAnsi="標楷體" w:hint="eastAsia"/>
        </w:rPr>
        <w:t>(</w:t>
      </w:r>
      <w:r>
        <w:rPr>
          <w:rFonts w:ascii="標楷體" w:hAnsi="標楷體" w:hint="eastAsia"/>
        </w:rPr>
        <w:t>Ｃ</w:t>
      </w:r>
      <w:r>
        <w:rPr>
          <w:rFonts w:ascii="標楷體" w:hAnsi="標楷體" w:hint="eastAsia"/>
        </w:rPr>
        <w:t>)</w:t>
      </w:r>
      <w:r>
        <w:rPr>
          <w:rFonts w:hint="eastAsia"/>
        </w:rPr>
        <w:t xml:space="preserve">高等教育　</w:t>
      </w:r>
      <w:r>
        <w:rPr>
          <w:rFonts w:ascii="標楷體" w:hAnsi="標楷體" w:hint="eastAsia"/>
        </w:rPr>
        <w:t>(</w:t>
      </w:r>
      <w:r>
        <w:rPr>
          <w:rFonts w:ascii="標楷體" w:hAnsi="標楷體" w:hint="eastAsia"/>
        </w:rPr>
        <w:t>Ｄ</w:t>
      </w:r>
      <w:r>
        <w:rPr>
          <w:rFonts w:ascii="標楷體" w:hAnsi="標楷體" w:hint="eastAsia"/>
        </w:rPr>
        <w:t>)</w:t>
      </w:r>
      <w:r>
        <w:rPr>
          <w:rFonts w:hint="eastAsia"/>
        </w:rPr>
        <w:t>一般教育。</w:t>
      </w:r>
    </w:p>
    <w:p w:rsidR="00E37DB9" w:rsidRDefault="00E37DB9" w:rsidP="00362EFF">
      <w:pPr>
        <w:pStyle w:val="11"/>
        <w:numPr>
          <w:ilvl w:val="0"/>
          <w:numId w:val="2"/>
        </w:numPr>
        <w:adjustRightInd w:val="0"/>
        <w:snapToGrid w:val="0"/>
      </w:pPr>
      <w:r>
        <w:rPr>
          <w:rFonts w:hint="eastAsia"/>
        </w:rPr>
        <w:t>某直轄市市長曾表示：「民國六十八年</w:t>
      </w:r>
      <w:r w:rsidR="00F65F15">
        <w:rPr>
          <w:rFonts w:hint="eastAsia"/>
        </w:rPr>
        <w:t>的國際人權日</w:t>
      </w:r>
      <w:r>
        <w:rPr>
          <w:rFonts w:hint="eastAsia"/>
        </w:rPr>
        <w:t>，我與同志在這個城市舉行示威遊行，遭執政黨逮捕判刑，沒想到我還能當選這個城市的市長，服務各位市民。」上述直轄市市長管轄附圖的哪座城市？</w:t>
      </w:r>
      <w:r>
        <w:rPr>
          <w:rFonts w:ascii="新細明體" w:hAnsi="新細明體"/>
        </w:rPr>
        <w:t>(A)</w:t>
      </w:r>
      <w:r>
        <w:rPr>
          <w:rFonts w:hint="eastAsia"/>
        </w:rPr>
        <w:t>甲</w:t>
      </w:r>
      <w:r>
        <w:rPr>
          <w:rFonts w:ascii="新細明體" w:hAnsi="新細明體"/>
        </w:rPr>
        <w:t xml:space="preserve">　(B)</w:t>
      </w:r>
      <w:r>
        <w:rPr>
          <w:rFonts w:hint="eastAsia"/>
        </w:rPr>
        <w:t>乙</w:t>
      </w:r>
      <w:r>
        <w:rPr>
          <w:rFonts w:ascii="新細明體" w:hAnsi="新細明體"/>
        </w:rPr>
        <w:t xml:space="preserve">　(C)</w:t>
      </w:r>
      <w:r>
        <w:rPr>
          <w:rFonts w:hint="eastAsia"/>
        </w:rPr>
        <w:t>丙</w:t>
      </w:r>
      <w:r>
        <w:rPr>
          <w:rFonts w:ascii="新細明體" w:hAnsi="新細明體"/>
        </w:rPr>
        <w:t xml:space="preserve">　(D)</w:t>
      </w:r>
      <w:r>
        <w:rPr>
          <w:rFonts w:hint="eastAsia"/>
        </w:rPr>
        <w:t>丁。</w:t>
      </w:r>
    </w:p>
    <w:p w:rsidR="00E37DB9" w:rsidRDefault="00F65F15" w:rsidP="00362EFF">
      <w:pPr>
        <w:pStyle w:val="11"/>
        <w:numPr>
          <w:ilvl w:val="0"/>
          <w:numId w:val="2"/>
        </w:numPr>
        <w:adjustRightInd w:val="0"/>
        <w:snapToGrid w:val="0"/>
      </w:pPr>
      <w:r>
        <w:rPr>
          <w:rFonts w:hAnsi="新細明體"/>
        </w:rPr>
        <w:t>老師上完日治時期的</w:t>
      </w:r>
      <w:r w:rsidR="00E37DB9" w:rsidRPr="00900C90">
        <w:rPr>
          <w:rFonts w:hAnsi="新細明體"/>
        </w:rPr>
        <w:t>政治</w:t>
      </w:r>
      <w:r>
        <w:rPr>
          <w:rFonts w:hAnsi="新細明體" w:hint="eastAsia"/>
        </w:rPr>
        <w:t>、社會</w:t>
      </w:r>
      <w:r w:rsidR="00E37DB9" w:rsidRPr="00900C90">
        <w:rPr>
          <w:rFonts w:hAnsi="新細明體"/>
        </w:rPr>
        <w:t>運動後，讓同學進行討論並發表感想。下列同學的敘述何者正確？</w:t>
      </w:r>
      <w:r w:rsidR="00E37DB9">
        <w:rPr>
          <w:rFonts w:hAnsi="新細明體"/>
        </w:rPr>
        <w:br/>
      </w:r>
      <w:r w:rsidR="00E37DB9">
        <w:rPr>
          <w:rFonts w:ascii="新細明體" w:hAnsi="新細明體"/>
        </w:rPr>
        <w:t>(A)</w:t>
      </w:r>
      <w:r w:rsidR="00E37DB9">
        <w:rPr>
          <w:rFonts w:hint="eastAsia"/>
        </w:rPr>
        <w:t>珈珈：這些運動是受</w:t>
      </w:r>
      <w:r>
        <w:rPr>
          <w:rFonts w:hint="eastAsia"/>
        </w:rPr>
        <w:t>無方針時期</w:t>
      </w:r>
      <w:r w:rsidR="00E37DB9">
        <w:rPr>
          <w:rFonts w:hint="eastAsia"/>
        </w:rPr>
        <w:t>的民族自決思潮所影響。</w:t>
      </w:r>
      <w:r w:rsidR="00E37DB9">
        <w:rPr>
          <w:rFonts w:ascii="新細明體" w:hAnsi="新細明體"/>
        </w:rPr>
        <w:t xml:space="preserve">　(B)</w:t>
      </w:r>
      <w:r w:rsidR="00E37DB9">
        <w:rPr>
          <w:rFonts w:hint="eastAsia"/>
        </w:rPr>
        <w:t>小美：這段期間，日本政府對臺灣採取武力壓制，由武官出任總督一職。</w:t>
      </w:r>
      <w:r w:rsidR="00E37DB9">
        <w:rPr>
          <w:rFonts w:ascii="新細明體" w:hAnsi="新細明體"/>
        </w:rPr>
        <w:t xml:space="preserve">　(C)</w:t>
      </w:r>
      <w:r w:rsidR="00E37DB9">
        <w:rPr>
          <w:rFonts w:hint="eastAsia"/>
        </w:rPr>
        <w:t>小偉：經過知識分子的爭取後，總督府逐漸開放地方議員半數進行選舉。</w:t>
      </w:r>
      <w:r w:rsidR="00E37DB9">
        <w:rPr>
          <w:rFonts w:ascii="新細明體" w:hAnsi="新細明體"/>
        </w:rPr>
        <w:t xml:space="preserve">　(D)</w:t>
      </w:r>
      <w:r w:rsidR="00E37DB9">
        <w:rPr>
          <w:rFonts w:hint="eastAsia"/>
        </w:rPr>
        <w:t>柔柔：皇民化運動推展後，政治與社會運動在政府的支持下更加的蓬勃發展。</w:t>
      </w:r>
    </w:p>
    <w:p w:rsidR="00E37DB9" w:rsidRDefault="00E37DB9" w:rsidP="00362EFF">
      <w:pPr>
        <w:pStyle w:val="11"/>
        <w:numPr>
          <w:ilvl w:val="0"/>
          <w:numId w:val="2"/>
        </w:numPr>
        <w:adjustRightInd w:val="0"/>
        <w:snapToGrid w:val="0"/>
      </w:pPr>
      <w:r>
        <w:rPr>
          <w:rFonts w:hint="eastAsia"/>
        </w:rPr>
        <w:t xml:space="preserve">二二八事件期間，國軍抵臺後進行了一連串的武力掃蕩，稱為「清鄉」。下列何者為當時「清鄉」工作的內容？　</w:t>
      </w:r>
      <w:r>
        <w:rPr>
          <w:rFonts w:ascii="標楷體" w:hint="eastAsia"/>
        </w:rPr>
        <w:t>(</w:t>
      </w:r>
      <w:r>
        <w:rPr>
          <w:rFonts w:hint="eastAsia"/>
        </w:rPr>
        <w:t>Ａ</w:t>
      </w:r>
      <w:r>
        <w:rPr>
          <w:rFonts w:ascii="標楷體" w:hint="eastAsia"/>
        </w:rPr>
        <w:t>)</w:t>
      </w:r>
      <w:r w:rsidR="008939D2">
        <w:rPr>
          <w:rFonts w:ascii="標楷體" w:hint="eastAsia"/>
        </w:rPr>
        <w:t>武力</w:t>
      </w:r>
      <w:r>
        <w:rPr>
          <w:rFonts w:hint="eastAsia"/>
        </w:rPr>
        <w:t xml:space="preserve">掃蕩反政府分子　</w:t>
      </w:r>
      <w:r>
        <w:rPr>
          <w:rFonts w:ascii="標楷體" w:hint="eastAsia"/>
        </w:rPr>
        <w:t>(</w:t>
      </w:r>
      <w:r>
        <w:rPr>
          <w:rFonts w:hint="eastAsia"/>
        </w:rPr>
        <w:t>Ｂ</w:t>
      </w:r>
      <w:r>
        <w:rPr>
          <w:rFonts w:ascii="標楷體" w:hint="eastAsia"/>
        </w:rPr>
        <w:t>)</w:t>
      </w:r>
      <w:r>
        <w:rPr>
          <w:rFonts w:hint="eastAsia"/>
        </w:rPr>
        <w:t xml:space="preserve">提倡節育　</w:t>
      </w:r>
      <w:r>
        <w:rPr>
          <w:rFonts w:ascii="標楷體" w:hint="eastAsia"/>
        </w:rPr>
        <w:t>(</w:t>
      </w:r>
      <w:r>
        <w:rPr>
          <w:rFonts w:hint="eastAsia"/>
        </w:rPr>
        <w:t>Ｃ</w:t>
      </w:r>
      <w:r>
        <w:rPr>
          <w:rFonts w:ascii="標楷體" w:hint="eastAsia"/>
        </w:rPr>
        <w:t>)</w:t>
      </w:r>
      <w:r>
        <w:rPr>
          <w:rFonts w:hint="eastAsia"/>
        </w:rPr>
        <w:t xml:space="preserve">預防傳染病　</w:t>
      </w:r>
      <w:r>
        <w:rPr>
          <w:rFonts w:ascii="標楷體" w:hint="eastAsia"/>
        </w:rPr>
        <w:t>(</w:t>
      </w:r>
      <w:r>
        <w:rPr>
          <w:rFonts w:hint="eastAsia"/>
        </w:rPr>
        <w:t>Ｄ</w:t>
      </w:r>
      <w:r>
        <w:rPr>
          <w:rFonts w:ascii="標楷體" w:hint="eastAsia"/>
        </w:rPr>
        <w:t>)</w:t>
      </w:r>
      <w:r>
        <w:rPr>
          <w:rFonts w:hint="eastAsia"/>
        </w:rPr>
        <w:t>清掃社區。</w:t>
      </w:r>
    </w:p>
    <w:p w:rsidR="00E37DB9" w:rsidRDefault="00E37DB9" w:rsidP="00E37DB9">
      <w:pPr>
        <w:numPr>
          <w:ilvl w:val="0"/>
          <w:numId w:val="2"/>
        </w:numPr>
        <w:adjustRightInd w:val="0"/>
        <w:snapToGrid w:val="0"/>
        <w:spacing w:line="360" w:lineRule="atLeast"/>
      </w:pPr>
      <w:r w:rsidRPr="00962C11">
        <w:rPr>
          <w:noProof/>
        </w:rPr>
        <w:drawing>
          <wp:anchor distT="0" distB="0" distL="114300" distR="114300" simplePos="0" relativeHeight="251662336" behindDoc="0" locked="0" layoutInCell="1" allowOverlap="1" wp14:anchorId="79A612A7" wp14:editId="73268C4C">
            <wp:simplePos x="0" y="0"/>
            <wp:positionH relativeFrom="column">
              <wp:posOffset>2239010</wp:posOffset>
            </wp:positionH>
            <wp:positionV relativeFrom="paragraph">
              <wp:posOffset>104775</wp:posOffset>
            </wp:positionV>
            <wp:extent cx="1447800" cy="1993900"/>
            <wp:effectExtent l="19050" t="19050" r="19050" b="25400"/>
            <wp:wrapThrough wrapText="bothSides">
              <wp:wrapPolygon edited="0">
                <wp:start x="-284" y="-206"/>
                <wp:lineTo x="-284" y="21669"/>
                <wp:lineTo x="21600" y="21669"/>
                <wp:lineTo x="21600" y="-206"/>
                <wp:lineTo x="-284" y="-206"/>
              </wp:wrapPolygon>
            </wp:wrapThrough>
            <wp:docPr id="2" name="圖片 2" descr="描述: 描述: 101-3-1臺灣民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描述: 描述: 101-3-1臺灣民報"/>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0" cy="19939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Pr>
          <w:rFonts w:hint="eastAsia"/>
        </w:rPr>
        <w:t>「日本治臺時期，□為了提升臺灣文化及加強社會觀念，因而發行了如附圖的報紙，用以宣傳理念。」上文缺空中應是指下列何者？</w:t>
      </w:r>
      <w:r w:rsidRPr="00E37DB9">
        <w:rPr>
          <w:rFonts w:ascii="標楷體" w:hint="eastAsia"/>
        </w:rPr>
        <w:t>(</w:t>
      </w:r>
      <w:r>
        <w:rPr>
          <w:rFonts w:hint="eastAsia"/>
        </w:rPr>
        <w:t>Ａ</w:t>
      </w:r>
      <w:r w:rsidRPr="00E37DB9">
        <w:rPr>
          <w:rFonts w:ascii="標楷體" w:hint="eastAsia"/>
        </w:rPr>
        <w:t>)</w:t>
      </w:r>
      <w:r>
        <w:rPr>
          <w:rFonts w:hint="eastAsia"/>
        </w:rPr>
        <w:t xml:space="preserve">臺灣議會　</w:t>
      </w:r>
      <w:r w:rsidRPr="00E37DB9">
        <w:rPr>
          <w:rFonts w:ascii="標楷體" w:hint="eastAsia"/>
        </w:rPr>
        <w:t>(</w:t>
      </w:r>
      <w:r>
        <w:rPr>
          <w:rFonts w:hint="eastAsia"/>
        </w:rPr>
        <w:t>Ｂ</w:t>
      </w:r>
      <w:r w:rsidRPr="00E37DB9">
        <w:rPr>
          <w:rFonts w:ascii="標楷體" w:hint="eastAsia"/>
        </w:rPr>
        <w:t>)</w:t>
      </w:r>
      <w:r>
        <w:rPr>
          <w:rFonts w:hint="eastAsia"/>
        </w:rPr>
        <w:t xml:space="preserve">臺灣文化協會　</w:t>
      </w:r>
      <w:r w:rsidRPr="00E37DB9">
        <w:rPr>
          <w:rFonts w:ascii="標楷體" w:hint="eastAsia"/>
        </w:rPr>
        <w:t>(</w:t>
      </w:r>
      <w:r>
        <w:rPr>
          <w:rFonts w:hint="eastAsia"/>
        </w:rPr>
        <w:t>Ｃ</w:t>
      </w:r>
      <w:r w:rsidRPr="00E37DB9">
        <w:rPr>
          <w:rFonts w:ascii="標楷體" w:hint="eastAsia"/>
        </w:rPr>
        <w:t>)</w:t>
      </w:r>
      <w:r>
        <w:rPr>
          <w:rFonts w:hint="eastAsia"/>
        </w:rPr>
        <w:t xml:space="preserve">臺灣民眾黨　</w:t>
      </w:r>
      <w:r w:rsidRPr="00E37DB9">
        <w:rPr>
          <w:rFonts w:ascii="標楷體" w:hint="eastAsia"/>
        </w:rPr>
        <w:t>(</w:t>
      </w:r>
      <w:r>
        <w:rPr>
          <w:rFonts w:hint="eastAsia"/>
        </w:rPr>
        <w:t>Ｄ</w:t>
      </w:r>
      <w:r w:rsidRPr="00E37DB9">
        <w:rPr>
          <w:rFonts w:ascii="標楷體" w:hint="eastAsia"/>
        </w:rPr>
        <w:t>)</w:t>
      </w:r>
      <w:r>
        <w:rPr>
          <w:rFonts w:hint="eastAsia"/>
        </w:rPr>
        <w:t>臺灣地方自治聯盟。</w:t>
      </w:r>
    </w:p>
    <w:p w:rsidR="00E37DB9" w:rsidRDefault="00E37DB9" w:rsidP="00E37DB9">
      <w:pPr>
        <w:numPr>
          <w:ilvl w:val="0"/>
          <w:numId w:val="2"/>
        </w:numPr>
        <w:adjustRightInd w:val="0"/>
        <w:snapToGrid w:val="0"/>
        <w:spacing w:line="360" w:lineRule="atLeast"/>
      </w:pPr>
      <w:r>
        <w:rPr>
          <w:rFonts w:hint="eastAsia"/>
        </w:rPr>
        <w:t>「</w:t>
      </w:r>
      <w:r>
        <w:rPr>
          <w:rFonts w:hint="eastAsia"/>
        </w:rPr>
        <w:t>1990</w:t>
      </w:r>
      <w:r>
        <w:rPr>
          <w:rFonts w:hint="eastAsia"/>
          <w:w w:val="25"/>
        </w:rPr>
        <w:t xml:space="preserve">　</w:t>
      </w:r>
      <w:r>
        <w:rPr>
          <w:rFonts w:hint="eastAsia"/>
        </w:rPr>
        <w:t>年</w:t>
      </w:r>
      <w:r>
        <w:rPr>
          <w:rFonts w:hint="eastAsia"/>
          <w:w w:val="25"/>
        </w:rPr>
        <w:t xml:space="preserve">　</w:t>
      </w:r>
      <w:r>
        <w:rPr>
          <w:rFonts w:hint="eastAsia"/>
        </w:rPr>
        <w:t>3</w:t>
      </w:r>
      <w:r>
        <w:rPr>
          <w:rFonts w:hint="eastAsia"/>
          <w:w w:val="25"/>
        </w:rPr>
        <w:t xml:space="preserve">　</w:t>
      </w:r>
      <w:r>
        <w:rPr>
          <w:rFonts w:hint="eastAsia"/>
        </w:rPr>
        <w:t xml:space="preserve">月，數千名大學生聚集臺北市中正紀念堂廣場，公開提出『廢除臨時條款』、『解散國民大會、解散萬年國會（即第一屆中央民意代表）』等多項政治改革訴求。」上文所述指的是下列哪一事件？　</w:t>
      </w:r>
      <w:r>
        <w:rPr>
          <w:rFonts w:ascii="標楷體" w:hint="eastAsia"/>
        </w:rPr>
        <w:t>(</w:t>
      </w:r>
      <w:r>
        <w:rPr>
          <w:rFonts w:hint="eastAsia"/>
        </w:rPr>
        <w:t>Ａ</w:t>
      </w:r>
      <w:r>
        <w:rPr>
          <w:rFonts w:ascii="標楷體" w:hint="eastAsia"/>
        </w:rPr>
        <w:t>)</w:t>
      </w:r>
      <w:r>
        <w:rPr>
          <w:rFonts w:hint="eastAsia"/>
        </w:rPr>
        <w:t xml:space="preserve">野百合學運　</w:t>
      </w:r>
      <w:r>
        <w:rPr>
          <w:rFonts w:ascii="標楷體" w:hint="eastAsia"/>
        </w:rPr>
        <w:t>(</w:t>
      </w:r>
      <w:r>
        <w:rPr>
          <w:rFonts w:hint="eastAsia"/>
        </w:rPr>
        <w:t>Ｂ</w:t>
      </w:r>
      <w:r>
        <w:rPr>
          <w:rFonts w:ascii="標楷體" w:hint="eastAsia"/>
        </w:rPr>
        <w:t>)</w:t>
      </w:r>
      <w:r>
        <w:rPr>
          <w:rFonts w:hint="eastAsia"/>
        </w:rPr>
        <w:t xml:space="preserve">雷震事件　</w:t>
      </w:r>
      <w:r>
        <w:rPr>
          <w:rFonts w:ascii="標楷體" w:hint="eastAsia"/>
        </w:rPr>
        <w:t>(</w:t>
      </w:r>
      <w:r>
        <w:rPr>
          <w:rFonts w:hint="eastAsia"/>
        </w:rPr>
        <w:t>Ｃ</w:t>
      </w:r>
      <w:r>
        <w:rPr>
          <w:rFonts w:ascii="標楷體" w:hint="eastAsia"/>
        </w:rPr>
        <w:t>)</w:t>
      </w:r>
      <w:r>
        <w:rPr>
          <w:rFonts w:hint="eastAsia"/>
        </w:rPr>
        <w:t xml:space="preserve">美麗島事件　</w:t>
      </w:r>
      <w:r>
        <w:rPr>
          <w:rFonts w:ascii="標楷體" w:hint="eastAsia"/>
        </w:rPr>
        <w:t>(</w:t>
      </w:r>
      <w:r>
        <w:rPr>
          <w:rFonts w:hint="eastAsia"/>
        </w:rPr>
        <w:t>Ｄ</w:t>
      </w:r>
      <w:r>
        <w:rPr>
          <w:rFonts w:ascii="標楷體" w:hint="eastAsia"/>
        </w:rPr>
        <w:t>)</w:t>
      </w:r>
      <w:r>
        <w:rPr>
          <w:rFonts w:hint="eastAsia"/>
        </w:rPr>
        <w:t>民主進步黨成立。</w:t>
      </w:r>
    </w:p>
    <w:p w:rsidR="00E37DB9" w:rsidRDefault="00E37DB9" w:rsidP="00E37DB9">
      <w:pPr>
        <w:numPr>
          <w:ilvl w:val="0"/>
          <w:numId w:val="2"/>
        </w:numPr>
        <w:adjustRightInd w:val="0"/>
        <w:snapToGrid w:val="0"/>
        <w:spacing w:line="360" w:lineRule="atLeast"/>
      </w:pPr>
      <w:bookmarkStart w:id="0" w:name="Q_fd810be95ce84e289988a41a9407adeb"/>
      <w:r w:rsidRPr="003A3388">
        <w:rPr>
          <w:noProof/>
        </w:rPr>
        <w:drawing>
          <wp:anchor distT="0" distB="0" distL="114300" distR="114300" simplePos="0" relativeHeight="251663360" behindDoc="0" locked="0" layoutInCell="1" allowOverlap="1" wp14:anchorId="0A7CD85D" wp14:editId="72852D3E">
            <wp:simplePos x="0" y="0"/>
            <wp:positionH relativeFrom="column">
              <wp:posOffset>2150110</wp:posOffset>
            </wp:positionH>
            <wp:positionV relativeFrom="paragraph">
              <wp:posOffset>231775</wp:posOffset>
            </wp:positionV>
            <wp:extent cx="1447800" cy="1384300"/>
            <wp:effectExtent l="19050" t="19050" r="19050" b="25400"/>
            <wp:wrapThrough wrapText="bothSides">
              <wp:wrapPolygon edited="0">
                <wp:start x="-284" y="-297"/>
                <wp:lineTo x="-284" y="21699"/>
                <wp:lineTo x="21600" y="21699"/>
                <wp:lineTo x="21600" y="-297"/>
                <wp:lineTo x="-284" y="-297"/>
              </wp:wrapPolygon>
            </wp:wrapThrough>
            <wp:docPr id="6" name="圖片 6" descr="描述: 描述: 鄭10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描述: 描述: 鄭106-4-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7800" cy="13843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Pr>
          <w:rFonts w:hint="eastAsia"/>
        </w:rPr>
        <w:t>有一幅漫畫如附圖，在嘲諷第二次大戰結束後某個政府單位長官就如同臺灣土皇帝一般，重演日治時期的戲碼。請問：這個政府單位為何？</w:t>
      </w:r>
      <w:r w:rsidRPr="00E37DB9">
        <w:rPr>
          <w:rFonts w:ascii="標楷體" w:hAnsi="標楷體" w:hint="eastAsia"/>
        </w:rPr>
        <w:t>(</w:t>
      </w:r>
      <w:r w:rsidRPr="00E37DB9">
        <w:rPr>
          <w:rFonts w:ascii="標楷體" w:hAnsi="標楷體" w:hint="eastAsia"/>
        </w:rPr>
        <w:t>Ａ</w:t>
      </w:r>
      <w:r w:rsidRPr="00E37DB9">
        <w:rPr>
          <w:rFonts w:ascii="標楷體" w:hAnsi="標楷體" w:hint="eastAsia"/>
        </w:rPr>
        <w:t>)</w:t>
      </w:r>
      <w:r>
        <w:rPr>
          <w:rFonts w:hint="eastAsia"/>
        </w:rPr>
        <w:t xml:space="preserve">臺灣總督府　</w:t>
      </w:r>
      <w:r w:rsidRPr="00E37DB9">
        <w:rPr>
          <w:rFonts w:ascii="標楷體" w:hAnsi="標楷體" w:hint="eastAsia"/>
        </w:rPr>
        <w:t>(</w:t>
      </w:r>
      <w:r w:rsidRPr="00E37DB9">
        <w:rPr>
          <w:rFonts w:ascii="標楷體" w:hAnsi="標楷體" w:hint="eastAsia"/>
        </w:rPr>
        <w:t>Ｂ</w:t>
      </w:r>
      <w:r w:rsidRPr="00E37DB9">
        <w:rPr>
          <w:rFonts w:ascii="標楷體" w:hAnsi="標楷體" w:hint="eastAsia"/>
        </w:rPr>
        <w:t>)</w:t>
      </w:r>
      <w:r>
        <w:rPr>
          <w:rFonts w:hint="eastAsia"/>
        </w:rPr>
        <w:t xml:space="preserve">臺灣行政長官公署　</w:t>
      </w:r>
      <w:r w:rsidRPr="00E37DB9">
        <w:rPr>
          <w:rFonts w:ascii="標楷體" w:hAnsi="標楷體" w:hint="eastAsia"/>
        </w:rPr>
        <w:t>(</w:t>
      </w:r>
      <w:r w:rsidRPr="00E37DB9">
        <w:rPr>
          <w:rFonts w:ascii="標楷體" w:hAnsi="標楷體" w:hint="eastAsia"/>
        </w:rPr>
        <w:t>Ｃ</w:t>
      </w:r>
      <w:r w:rsidRPr="00E37DB9">
        <w:rPr>
          <w:rFonts w:ascii="標楷體" w:hAnsi="標楷體" w:hint="eastAsia"/>
        </w:rPr>
        <w:t>)</w:t>
      </w:r>
      <w:r>
        <w:rPr>
          <w:rFonts w:hint="eastAsia"/>
        </w:rPr>
        <w:t xml:space="preserve">臺灣省政府　</w:t>
      </w:r>
      <w:r w:rsidRPr="00E37DB9">
        <w:rPr>
          <w:rFonts w:ascii="標楷體" w:hAnsi="標楷體" w:hint="eastAsia"/>
        </w:rPr>
        <w:t>(</w:t>
      </w:r>
      <w:r w:rsidRPr="00E37DB9">
        <w:rPr>
          <w:rFonts w:ascii="標楷體" w:hAnsi="標楷體" w:hint="eastAsia"/>
        </w:rPr>
        <w:t>Ｄ</w:t>
      </w:r>
      <w:r w:rsidRPr="00E37DB9">
        <w:rPr>
          <w:rFonts w:ascii="標楷體" w:hAnsi="標楷體" w:hint="eastAsia"/>
        </w:rPr>
        <w:t>)</w:t>
      </w:r>
      <w:r>
        <w:rPr>
          <w:rFonts w:hint="eastAsia"/>
        </w:rPr>
        <w:t>中華民國總統府。</w:t>
      </w:r>
    </w:p>
    <w:p w:rsidR="00E37DB9" w:rsidRDefault="00E37DB9" w:rsidP="00E37DB9">
      <w:pPr>
        <w:numPr>
          <w:ilvl w:val="0"/>
          <w:numId w:val="2"/>
        </w:numPr>
        <w:adjustRightInd w:val="0"/>
        <w:snapToGrid w:val="0"/>
        <w:spacing w:line="360" w:lineRule="atLeast"/>
      </w:pPr>
      <w:bookmarkStart w:id="1" w:name="Q_e70702f8f1864a84a0520ec603abdd3b"/>
      <w:bookmarkEnd w:id="0"/>
      <w:r>
        <w:rPr>
          <w:rFonts w:hint="eastAsia"/>
        </w:rPr>
        <w:lastRenderedPageBreak/>
        <w:t>關於「美麗島事件」的敘述，何者</w:t>
      </w:r>
      <w:r w:rsidRPr="00E37DB9">
        <w:rPr>
          <w:rFonts w:hint="eastAsia"/>
          <w:b/>
          <w:u w:val="double"/>
        </w:rPr>
        <w:t>錯誤</w:t>
      </w:r>
      <w:r>
        <w:rPr>
          <w:rFonts w:hint="eastAsia"/>
        </w:rPr>
        <w:t xml:space="preserve">？　</w:t>
      </w:r>
      <w:r>
        <w:rPr>
          <w:rFonts w:ascii="標楷體" w:hint="eastAsia"/>
        </w:rPr>
        <w:t>(</w:t>
      </w:r>
      <w:r>
        <w:rPr>
          <w:rFonts w:hint="eastAsia"/>
        </w:rPr>
        <w:t>Ａ</w:t>
      </w:r>
      <w:r>
        <w:rPr>
          <w:rFonts w:ascii="標楷體" w:hint="eastAsia"/>
        </w:rPr>
        <w:t>)</w:t>
      </w:r>
      <w:r>
        <w:rPr>
          <w:rFonts w:hint="eastAsia"/>
        </w:rPr>
        <w:t xml:space="preserve">當時在任的總統是蔣中正先生　</w:t>
      </w:r>
      <w:r>
        <w:rPr>
          <w:rFonts w:ascii="標楷體" w:hint="eastAsia"/>
        </w:rPr>
        <w:t>(</w:t>
      </w:r>
      <w:r>
        <w:rPr>
          <w:rFonts w:hint="eastAsia"/>
        </w:rPr>
        <w:t>Ｂ</w:t>
      </w:r>
      <w:r>
        <w:rPr>
          <w:rFonts w:ascii="標楷體" w:hint="eastAsia"/>
        </w:rPr>
        <w:t>)</w:t>
      </w:r>
      <w:r>
        <w:rPr>
          <w:rFonts w:hint="eastAsia"/>
        </w:rPr>
        <w:t xml:space="preserve">地點在高雄　</w:t>
      </w:r>
      <w:r>
        <w:rPr>
          <w:rFonts w:ascii="標楷體" w:hint="eastAsia"/>
        </w:rPr>
        <w:t>(</w:t>
      </w:r>
      <w:r>
        <w:rPr>
          <w:rFonts w:hint="eastAsia"/>
        </w:rPr>
        <w:t>Ｃ</w:t>
      </w:r>
      <w:r>
        <w:rPr>
          <w:rFonts w:ascii="標楷體" w:hint="eastAsia"/>
        </w:rPr>
        <w:t>)</w:t>
      </w:r>
      <w:r>
        <w:rPr>
          <w:rFonts w:hint="eastAsia"/>
        </w:rPr>
        <w:t xml:space="preserve">此事由當時黨外人士所主導　</w:t>
      </w:r>
      <w:r>
        <w:rPr>
          <w:rFonts w:ascii="標楷體" w:hint="eastAsia"/>
        </w:rPr>
        <w:t>(</w:t>
      </w:r>
      <w:r>
        <w:rPr>
          <w:rFonts w:hint="eastAsia"/>
        </w:rPr>
        <w:t>Ｄ</w:t>
      </w:r>
      <w:r>
        <w:rPr>
          <w:rFonts w:ascii="標楷體" w:hint="eastAsia"/>
        </w:rPr>
        <w:t>)</w:t>
      </w:r>
      <w:r>
        <w:rPr>
          <w:rFonts w:hint="eastAsia"/>
        </w:rPr>
        <w:t>爆發之後，黨外人士大量被捕。</w:t>
      </w:r>
    </w:p>
    <w:bookmarkEnd w:id="1"/>
    <w:p w:rsidR="00E37DB9" w:rsidRDefault="008939D2" w:rsidP="00E37DB9">
      <w:pPr>
        <w:numPr>
          <w:ilvl w:val="0"/>
          <w:numId w:val="2"/>
        </w:numPr>
        <w:adjustRightInd w:val="0"/>
        <w:snapToGrid w:val="0"/>
        <w:spacing w:line="360" w:lineRule="atLeast"/>
      </w:pPr>
      <w:r>
        <w:rPr>
          <w:rFonts w:hint="eastAsia"/>
        </w:rPr>
        <w:t>「日本治臺時期，由於在臺升學不易，臺人有志青年踴躍前往日本留學，至</w:t>
      </w:r>
      <w:r>
        <w:rPr>
          <w:rFonts w:ascii="標楷體" w:hint="eastAsia"/>
          <w:w w:val="25"/>
        </w:rPr>
        <w:t xml:space="preserve">　</w:t>
      </w:r>
      <w:r>
        <w:rPr>
          <w:rFonts w:hint="eastAsia"/>
        </w:rPr>
        <w:t>1945</w:t>
      </w:r>
      <w:r>
        <w:rPr>
          <w:rFonts w:ascii="標楷體" w:hint="eastAsia"/>
          <w:w w:val="25"/>
        </w:rPr>
        <w:t xml:space="preserve">　</w:t>
      </w:r>
      <w:r w:rsidR="003C406E">
        <w:rPr>
          <w:rFonts w:hint="eastAsia"/>
        </w:rPr>
        <w:t>年為止，留日學生共達二十萬人。」上述說明日本</w:t>
      </w:r>
      <w:r>
        <w:rPr>
          <w:rFonts w:hint="eastAsia"/>
        </w:rPr>
        <w:t xml:space="preserve">統治時期臺灣教育的何種現象？　</w:t>
      </w:r>
      <w:r>
        <w:rPr>
          <w:rFonts w:ascii="標楷體" w:hint="eastAsia"/>
        </w:rPr>
        <w:t>(</w:t>
      </w:r>
      <w:r>
        <w:rPr>
          <w:rFonts w:hint="eastAsia"/>
        </w:rPr>
        <w:t>Ａ</w:t>
      </w:r>
      <w:r>
        <w:rPr>
          <w:rFonts w:ascii="標楷體" w:hint="eastAsia"/>
        </w:rPr>
        <w:t>)</w:t>
      </w:r>
      <w:r>
        <w:rPr>
          <w:rFonts w:hint="eastAsia"/>
        </w:rPr>
        <w:t xml:space="preserve">崇拜東洋的心態　</w:t>
      </w:r>
      <w:r>
        <w:rPr>
          <w:rFonts w:ascii="標楷體" w:hint="eastAsia"/>
        </w:rPr>
        <w:t>(</w:t>
      </w:r>
      <w:r>
        <w:rPr>
          <w:rFonts w:hint="eastAsia"/>
        </w:rPr>
        <w:t>Ｂ</w:t>
      </w:r>
      <w:r>
        <w:rPr>
          <w:rFonts w:ascii="標楷體" w:hint="eastAsia"/>
        </w:rPr>
        <w:t>)</w:t>
      </w:r>
      <w:r>
        <w:rPr>
          <w:rFonts w:hint="eastAsia"/>
        </w:rPr>
        <w:t xml:space="preserve">總督府以「國民」看待臺人，給予相同的教育機會　</w:t>
      </w:r>
      <w:r>
        <w:rPr>
          <w:rFonts w:ascii="標楷體" w:hint="eastAsia"/>
        </w:rPr>
        <w:t>(</w:t>
      </w:r>
      <w:r>
        <w:rPr>
          <w:rFonts w:hint="eastAsia"/>
        </w:rPr>
        <w:t>Ｃ</w:t>
      </w:r>
      <w:r>
        <w:rPr>
          <w:rFonts w:ascii="標楷體" w:hint="eastAsia"/>
        </w:rPr>
        <w:t>)</w:t>
      </w:r>
      <w:r>
        <w:rPr>
          <w:rFonts w:hint="eastAsia"/>
        </w:rPr>
        <w:t xml:space="preserve">總督府鼓勵臺人子弟赴日習醫，故人數最多　</w:t>
      </w:r>
      <w:r>
        <w:rPr>
          <w:rFonts w:ascii="標楷體" w:hint="eastAsia"/>
        </w:rPr>
        <w:t>(</w:t>
      </w:r>
      <w:r>
        <w:rPr>
          <w:rFonts w:hint="eastAsia"/>
        </w:rPr>
        <w:t>Ｄ</w:t>
      </w:r>
      <w:r>
        <w:rPr>
          <w:rFonts w:ascii="標楷體" w:hint="eastAsia"/>
        </w:rPr>
        <w:t>)</w:t>
      </w:r>
      <w:r w:rsidR="00F65F15">
        <w:rPr>
          <w:rFonts w:hint="eastAsia"/>
        </w:rPr>
        <w:t>差別待遇的政策</w:t>
      </w:r>
      <w:r>
        <w:rPr>
          <w:rFonts w:hint="eastAsia"/>
        </w:rPr>
        <w:t>使臺人子弟未能享受公平的</w:t>
      </w:r>
      <w:r w:rsidR="00F65F15">
        <w:rPr>
          <w:rFonts w:hint="eastAsia"/>
        </w:rPr>
        <w:t>高等</w:t>
      </w:r>
      <w:r>
        <w:rPr>
          <w:rFonts w:hint="eastAsia"/>
        </w:rPr>
        <w:t>教育機會。</w:t>
      </w:r>
    </w:p>
    <w:p w:rsidR="008939D2" w:rsidRDefault="008939D2" w:rsidP="00E37DB9">
      <w:pPr>
        <w:numPr>
          <w:ilvl w:val="0"/>
          <w:numId w:val="2"/>
        </w:numPr>
        <w:adjustRightInd w:val="0"/>
        <w:snapToGrid w:val="0"/>
        <w:spacing w:line="360" w:lineRule="atLeast"/>
      </w:pPr>
      <w:r>
        <w:rPr>
          <w:rFonts w:hint="eastAsia"/>
        </w:rPr>
        <w:t xml:space="preserve">小說《返校》改編自赤燭團隊開發的恐怖冒險解謎遊戲，故事中敘述一群高中生跑到廢棄校舍中探險，卻涉入靈異事件，遇到大批冤死的鬼魂，鬼魂們懷著怨念想找出當時舉發地下讀書會閱讀禁書，導致學生冤死的告密者。最後學生們在當時事件倖存者的幫助下逃離校園。請問﹕小說架設的時空背景最有可能為下列何時？　</w:t>
      </w:r>
      <w:r>
        <w:rPr>
          <w:rFonts w:ascii="標楷體" w:hAnsi="標楷體" w:hint="eastAsia"/>
        </w:rPr>
        <w:t>(</w:t>
      </w:r>
      <w:r>
        <w:rPr>
          <w:rFonts w:ascii="標楷體" w:hAnsi="標楷體" w:hint="eastAsia"/>
        </w:rPr>
        <w:t>Ａ</w:t>
      </w:r>
      <w:r>
        <w:rPr>
          <w:rFonts w:ascii="標楷體" w:hAnsi="標楷體" w:hint="eastAsia"/>
        </w:rPr>
        <w:t>)</w:t>
      </w:r>
      <w:r>
        <w:rPr>
          <w:rFonts w:hint="eastAsia"/>
          <w:w w:val="25"/>
        </w:rPr>
        <w:t xml:space="preserve">　</w:t>
      </w:r>
      <w:r>
        <w:rPr>
          <w:rFonts w:hint="eastAsia"/>
        </w:rPr>
        <w:t>民國</w:t>
      </w:r>
      <w:r>
        <w:rPr>
          <w:rFonts w:hint="eastAsia"/>
        </w:rPr>
        <w:t>30</w:t>
      </w:r>
      <w:r>
        <w:rPr>
          <w:rFonts w:hint="eastAsia"/>
          <w:w w:val="25"/>
        </w:rPr>
        <w:t xml:space="preserve">　</w:t>
      </w:r>
      <w:r>
        <w:rPr>
          <w:rFonts w:hint="eastAsia"/>
        </w:rPr>
        <w:t xml:space="preserve">年代　</w:t>
      </w:r>
      <w:r>
        <w:rPr>
          <w:rFonts w:ascii="標楷體" w:hAnsi="標楷體" w:hint="eastAsia"/>
        </w:rPr>
        <w:t>(</w:t>
      </w:r>
      <w:r>
        <w:rPr>
          <w:rFonts w:ascii="標楷體" w:hAnsi="標楷體" w:hint="eastAsia"/>
        </w:rPr>
        <w:t>Ｂ</w:t>
      </w:r>
      <w:r>
        <w:rPr>
          <w:rFonts w:ascii="標楷體" w:hAnsi="標楷體" w:hint="eastAsia"/>
        </w:rPr>
        <w:t>)</w:t>
      </w:r>
      <w:r>
        <w:rPr>
          <w:rFonts w:hint="eastAsia"/>
          <w:w w:val="25"/>
        </w:rPr>
        <w:t xml:space="preserve">　</w:t>
      </w:r>
      <w:r>
        <w:rPr>
          <w:rFonts w:hint="eastAsia"/>
        </w:rPr>
        <w:t>1940</w:t>
      </w:r>
      <w:r>
        <w:rPr>
          <w:rFonts w:hint="eastAsia"/>
          <w:w w:val="25"/>
        </w:rPr>
        <w:t xml:space="preserve">　</w:t>
      </w:r>
      <w:r>
        <w:rPr>
          <w:rFonts w:hint="eastAsia"/>
        </w:rPr>
        <w:t xml:space="preserve">年代　</w:t>
      </w:r>
      <w:r>
        <w:rPr>
          <w:rFonts w:ascii="標楷體" w:hAnsi="標楷體" w:hint="eastAsia"/>
        </w:rPr>
        <w:t>(</w:t>
      </w:r>
      <w:r>
        <w:rPr>
          <w:rFonts w:ascii="標楷體" w:hAnsi="標楷體" w:hint="eastAsia"/>
        </w:rPr>
        <w:t>Ｃ</w:t>
      </w:r>
      <w:r>
        <w:rPr>
          <w:rFonts w:ascii="標楷體" w:hAnsi="標楷體" w:hint="eastAsia"/>
        </w:rPr>
        <w:t>)</w:t>
      </w:r>
      <w:r>
        <w:rPr>
          <w:rFonts w:hint="eastAsia"/>
          <w:w w:val="25"/>
        </w:rPr>
        <w:t xml:space="preserve">　</w:t>
      </w:r>
      <w:r>
        <w:rPr>
          <w:rFonts w:hint="eastAsia"/>
        </w:rPr>
        <w:t>民國</w:t>
      </w:r>
      <w:r>
        <w:rPr>
          <w:rFonts w:hint="eastAsia"/>
        </w:rPr>
        <w:t>80</w:t>
      </w:r>
      <w:r>
        <w:rPr>
          <w:rFonts w:hint="eastAsia"/>
          <w:w w:val="25"/>
        </w:rPr>
        <w:t xml:space="preserve">　</w:t>
      </w:r>
      <w:r>
        <w:rPr>
          <w:rFonts w:hint="eastAsia"/>
        </w:rPr>
        <w:t xml:space="preserve">年代　</w:t>
      </w:r>
      <w:r>
        <w:rPr>
          <w:rFonts w:ascii="標楷體" w:hAnsi="標楷體" w:hint="eastAsia"/>
        </w:rPr>
        <w:t>(</w:t>
      </w:r>
      <w:r>
        <w:rPr>
          <w:rFonts w:ascii="標楷體" w:hAnsi="標楷體" w:hint="eastAsia"/>
        </w:rPr>
        <w:t>Ｄ</w:t>
      </w:r>
      <w:r>
        <w:rPr>
          <w:rFonts w:ascii="標楷體" w:hAnsi="標楷體" w:hint="eastAsia"/>
        </w:rPr>
        <w:t>)</w:t>
      </w:r>
      <w:r>
        <w:rPr>
          <w:rFonts w:hint="eastAsia"/>
          <w:w w:val="25"/>
        </w:rPr>
        <w:t xml:space="preserve">　</w:t>
      </w:r>
      <w:r>
        <w:rPr>
          <w:rFonts w:hint="eastAsia"/>
        </w:rPr>
        <w:t>1950</w:t>
      </w:r>
      <w:r>
        <w:rPr>
          <w:rFonts w:hint="eastAsia"/>
        </w:rPr>
        <w:t>年代。</w:t>
      </w:r>
    </w:p>
    <w:p w:rsidR="008939D2" w:rsidRDefault="008939D2" w:rsidP="00E37DB9">
      <w:pPr>
        <w:numPr>
          <w:ilvl w:val="0"/>
          <w:numId w:val="2"/>
        </w:numPr>
        <w:adjustRightInd w:val="0"/>
        <w:snapToGrid w:val="0"/>
        <w:spacing w:line="360" w:lineRule="atLeast"/>
      </w:pPr>
      <w:r>
        <w:rPr>
          <w:rFonts w:hint="eastAsia"/>
        </w:rPr>
        <w:t>歷史博物館策畫了關於臺灣某一歷史事件的展覽，除了介紹事件由臺北擴散到全臺的經過外，還展出受難者家屬提供的血衣、遺書，讓民眾了解這個事件。這個事件</w:t>
      </w:r>
      <w:r w:rsidR="003C406E">
        <w:rPr>
          <w:rFonts w:hint="eastAsia"/>
        </w:rPr>
        <w:t>也</w:t>
      </w:r>
      <w:r>
        <w:rPr>
          <w:rFonts w:hint="eastAsia"/>
        </w:rPr>
        <w:t xml:space="preserve">造成本省、外省族群彼此仇恨了數十年。請問：這個展覽的主題為何？　</w:t>
      </w:r>
      <w:r>
        <w:rPr>
          <w:rFonts w:ascii="標楷體" w:hAnsi="標楷體" w:hint="eastAsia"/>
        </w:rPr>
        <w:t>(</w:t>
      </w:r>
      <w:r>
        <w:rPr>
          <w:rFonts w:ascii="標楷體" w:hAnsi="標楷體" w:hint="eastAsia"/>
        </w:rPr>
        <w:t>Ａ</w:t>
      </w:r>
      <w:r>
        <w:rPr>
          <w:rFonts w:ascii="標楷體" w:hAnsi="標楷體" w:hint="eastAsia"/>
        </w:rPr>
        <w:t>)</w:t>
      </w:r>
      <w:r w:rsidR="006C713E">
        <w:rPr>
          <w:rFonts w:hint="eastAsia"/>
        </w:rPr>
        <w:t>雷震的中國民主黨</w:t>
      </w:r>
      <w:r>
        <w:rPr>
          <w:rFonts w:hint="eastAsia"/>
        </w:rPr>
        <w:t xml:space="preserve">　</w:t>
      </w:r>
      <w:r>
        <w:rPr>
          <w:rFonts w:ascii="標楷體" w:hAnsi="標楷體" w:hint="eastAsia"/>
        </w:rPr>
        <w:t>(</w:t>
      </w:r>
      <w:r>
        <w:rPr>
          <w:rFonts w:ascii="標楷體" w:hAnsi="標楷體" w:hint="eastAsia"/>
        </w:rPr>
        <w:t>Ｂ</w:t>
      </w:r>
      <w:r>
        <w:rPr>
          <w:rFonts w:ascii="標楷體" w:hAnsi="標楷體" w:hint="eastAsia"/>
        </w:rPr>
        <w:t>)</w:t>
      </w:r>
      <w:r>
        <w:rPr>
          <w:rFonts w:hint="eastAsia"/>
        </w:rPr>
        <w:t xml:space="preserve">皇民化運動與臺灣社會運動　</w:t>
      </w:r>
      <w:r>
        <w:rPr>
          <w:rFonts w:ascii="標楷體" w:hAnsi="標楷體" w:hint="eastAsia"/>
        </w:rPr>
        <w:t>(</w:t>
      </w:r>
      <w:r>
        <w:rPr>
          <w:rFonts w:ascii="標楷體" w:hAnsi="標楷體" w:hint="eastAsia"/>
        </w:rPr>
        <w:t>Ｃ</w:t>
      </w:r>
      <w:r>
        <w:rPr>
          <w:rFonts w:ascii="標楷體" w:hAnsi="標楷體" w:hint="eastAsia"/>
        </w:rPr>
        <w:t>)</w:t>
      </w:r>
      <w:r>
        <w:rPr>
          <w:rFonts w:hint="eastAsia"/>
        </w:rPr>
        <w:t xml:space="preserve">二二八事件的始末　</w:t>
      </w:r>
      <w:r>
        <w:rPr>
          <w:rFonts w:ascii="標楷體" w:hAnsi="標楷體" w:hint="eastAsia"/>
        </w:rPr>
        <w:t>(</w:t>
      </w:r>
      <w:r>
        <w:rPr>
          <w:rFonts w:ascii="標楷體" w:hAnsi="標楷體" w:hint="eastAsia"/>
        </w:rPr>
        <w:t>Ｄ</w:t>
      </w:r>
      <w:r>
        <w:rPr>
          <w:rFonts w:ascii="標楷體" w:hAnsi="標楷體" w:hint="eastAsia"/>
        </w:rPr>
        <w:t>)</w:t>
      </w:r>
      <w:r>
        <w:rPr>
          <w:rFonts w:hint="eastAsia"/>
        </w:rPr>
        <w:t>美麗島事件與臺灣民主化。</w:t>
      </w:r>
    </w:p>
    <w:p w:rsidR="003C406E" w:rsidRDefault="003C406E" w:rsidP="00E37DB9">
      <w:pPr>
        <w:numPr>
          <w:ilvl w:val="0"/>
          <w:numId w:val="2"/>
        </w:numPr>
        <w:adjustRightInd w:val="0"/>
        <w:snapToGrid w:val="0"/>
        <w:spacing w:line="360" w:lineRule="atLeast"/>
      </w:pPr>
      <w:r>
        <w:rPr>
          <w:rFonts w:hint="eastAsia"/>
        </w:rPr>
        <w:t>下列是臺灣民主政治發展史上的重大事件：</w:t>
      </w:r>
      <w:r>
        <w:rPr>
          <w:rFonts w:ascii="標楷體" w:hint="eastAsia"/>
        </w:rPr>
        <w:t>(</w:t>
      </w:r>
      <w:r>
        <w:rPr>
          <w:rFonts w:hint="eastAsia"/>
        </w:rPr>
        <w:t>甲</w:t>
      </w:r>
      <w:r>
        <w:rPr>
          <w:rFonts w:ascii="標楷體" w:hint="eastAsia"/>
        </w:rPr>
        <w:t>)</w:t>
      </w:r>
      <w:r>
        <w:rPr>
          <w:rFonts w:hint="eastAsia"/>
        </w:rPr>
        <w:t>美麗島事件；</w:t>
      </w:r>
      <w:r>
        <w:rPr>
          <w:rFonts w:ascii="標楷體" w:hint="eastAsia"/>
        </w:rPr>
        <w:t>(</w:t>
      </w:r>
      <w:r>
        <w:rPr>
          <w:rFonts w:hint="eastAsia"/>
        </w:rPr>
        <w:t>乙</w:t>
      </w:r>
      <w:r>
        <w:rPr>
          <w:rFonts w:ascii="標楷體" w:hint="eastAsia"/>
        </w:rPr>
        <w:t>)</w:t>
      </w:r>
      <w:r>
        <w:rPr>
          <w:rFonts w:ascii="標楷體" w:hint="eastAsia"/>
        </w:rPr>
        <w:t>首次</w:t>
      </w:r>
      <w:r>
        <w:rPr>
          <w:rFonts w:hint="eastAsia"/>
        </w:rPr>
        <w:t>政黨輪替；</w:t>
      </w:r>
      <w:r>
        <w:rPr>
          <w:rFonts w:ascii="標楷體" w:hint="eastAsia"/>
        </w:rPr>
        <w:t>(</w:t>
      </w:r>
      <w:r>
        <w:rPr>
          <w:rFonts w:hint="eastAsia"/>
        </w:rPr>
        <w:t>丙</w:t>
      </w:r>
      <w:r>
        <w:rPr>
          <w:rFonts w:ascii="標楷體" w:hint="eastAsia"/>
        </w:rPr>
        <w:t>)</w:t>
      </w:r>
      <w:r>
        <w:rPr>
          <w:rFonts w:hint="eastAsia"/>
        </w:rPr>
        <w:t>開放黨禁；</w:t>
      </w:r>
      <w:r>
        <w:rPr>
          <w:rFonts w:ascii="標楷體" w:hint="eastAsia"/>
        </w:rPr>
        <w:t>(</w:t>
      </w:r>
      <w:r>
        <w:rPr>
          <w:rFonts w:hint="eastAsia"/>
        </w:rPr>
        <w:t>丁</w:t>
      </w:r>
      <w:r>
        <w:rPr>
          <w:rFonts w:ascii="標楷體" w:hint="eastAsia"/>
        </w:rPr>
        <w:t>)</w:t>
      </w:r>
      <w:r>
        <w:rPr>
          <w:rFonts w:hint="eastAsia"/>
        </w:rPr>
        <w:t xml:space="preserve">青年學生發起三月學運。以上哪一事件發生的時間最晚？　</w:t>
      </w:r>
      <w:r>
        <w:rPr>
          <w:rFonts w:ascii="標楷體" w:hint="eastAsia"/>
        </w:rPr>
        <w:t>(</w:t>
      </w:r>
      <w:r>
        <w:rPr>
          <w:rFonts w:hint="eastAsia"/>
        </w:rPr>
        <w:t>Ａ</w:t>
      </w:r>
      <w:r>
        <w:rPr>
          <w:rFonts w:ascii="標楷體" w:hint="eastAsia"/>
        </w:rPr>
        <w:t>)</w:t>
      </w:r>
      <w:r>
        <w:rPr>
          <w:rFonts w:hint="eastAsia"/>
        </w:rPr>
        <w:t xml:space="preserve">甲　</w:t>
      </w:r>
      <w:r>
        <w:rPr>
          <w:rFonts w:ascii="標楷體" w:hint="eastAsia"/>
        </w:rPr>
        <w:t>(</w:t>
      </w:r>
      <w:r>
        <w:rPr>
          <w:rFonts w:hint="eastAsia"/>
        </w:rPr>
        <w:t>Ｂ</w:t>
      </w:r>
      <w:r>
        <w:rPr>
          <w:rFonts w:ascii="標楷體" w:hint="eastAsia"/>
        </w:rPr>
        <w:t>)</w:t>
      </w:r>
      <w:r>
        <w:rPr>
          <w:rFonts w:hint="eastAsia"/>
        </w:rPr>
        <w:t xml:space="preserve">乙　</w:t>
      </w:r>
      <w:r>
        <w:rPr>
          <w:rFonts w:ascii="標楷體" w:hint="eastAsia"/>
        </w:rPr>
        <w:t>(</w:t>
      </w:r>
      <w:r>
        <w:rPr>
          <w:rFonts w:hint="eastAsia"/>
        </w:rPr>
        <w:t>Ｃ</w:t>
      </w:r>
      <w:r>
        <w:rPr>
          <w:rFonts w:ascii="標楷體" w:hint="eastAsia"/>
        </w:rPr>
        <w:t>)</w:t>
      </w:r>
      <w:r>
        <w:rPr>
          <w:rFonts w:hint="eastAsia"/>
        </w:rPr>
        <w:t xml:space="preserve">丙　</w:t>
      </w:r>
      <w:r>
        <w:rPr>
          <w:rFonts w:ascii="標楷體" w:hint="eastAsia"/>
        </w:rPr>
        <w:t>(</w:t>
      </w:r>
      <w:r>
        <w:rPr>
          <w:rFonts w:hint="eastAsia"/>
        </w:rPr>
        <w:t>Ｄ</w:t>
      </w:r>
      <w:r>
        <w:rPr>
          <w:rFonts w:ascii="標楷體" w:hint="eastAsia"/>
        </w:rPr>
        <w:t>)</w:t>
      </w:r>
      <w:r>
        <w:rPr>
          <w:rFonts w:hint="eastAsia"/>
        </w:rPr>
        <w:t>丁。</w:t>
      </w:r>
    </w:p>
    <w:p w:rsidR="003C406E" w:rsidRDefault="003C406E" w:rsidP="003C406E">
      <w:pPr>
        <w:numPr>
          <w:ilvl w:val="0"/>
          <w:numId w:val="2"/>
        </w:numPr>
        <w:adjustRightInd w:val="0"/>
        <w:snapToGrid w:val="0"/>
        <w:spacing w:line="360" w:lineRule="atLeast"/>
      </w:pPr>
      <w:bookmarkStart w:id="2" w:name="Q_12e7a35e8b0644ec9f5d4bdda9b9720f"/>
      <w:r w:rsidRPr="00A43649">
        <w:rPr>
          <w:noProof/>
        </w:rPr>
        <w:drawing>
          <wp:anchor distT="0" distB="0" distL="114300" distR="114300" simplePos="0" relativeHeight="251664384" behindDoc="0" locked="0" layoutInCell="1" allowOverlap="1" wp14:anchorId="60E2B2BE" wp14:editId="73F00E78">
            <wp:simplePos x="0" y="0"/>
            <wp:positionH relativeFrom="column">
              <wp:posOffset>2574290</wp:posOffset>
            </wp:positionH>
            <wp:positionV relativeFrom="paragraph">
              <wp:posOffset>308610</wp:posOffset>
            </wp:positionV>
            <wp:extent cx="1028700" cy="1473200"/>
            <wp:effectExtent l="19050" t="19050" r="19050" b="12700"/>
            <wp:wrapThrough wrapText="bothSides">
              <wp:wrapPolygon edited="0">
                <wp:start x="-400" y="-279"/>
                <wp:lineTo x="-400" y="21507"/>
                <wp:lineTo x="21600" y="21507"/>
                <wp:lineTo x="21600" y="-279"/>
                <wp:lineTo x="-400" y="-279"/>
              </wp:wrapPolygon>
            </wp:wrapThrough>
            <wp:docPr id="7" name="圖片 7" descr="描述: 描述: 693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描述: 描述: 69326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8700" cy="14732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Pr>
          <w:rFonts w:hint="eastAsia"/>
        </w:rPr>
        <w:t>附圖中的期刊是臺灣在</w:t>
      </w:r>
      <w:r>
        <w:rPr>
          <w:rFonts w:hint="eastAsia"/>
          <w:w w:val="25"/>
        </w:rPr>
        <w:t xml:space="preserve">　</w:t>
      </w:r>
      <w:r>
        <w:rPr>
          <w:rFonts w:hint="eastAsia"/>
        </w:rPr>
        <w:t>1950</w:t>
      </w:r>
      <w:r>
        <w:rPr>
          <w:rFonts w:hint="eastAsia"/>
          <w:w w:val="25"/>
        </w:rPr>
        <w:t xml:space="preserve">　</w:t>
      </w:r>
      <w:r>
        <w:rPr>
          <w:rFonts w:hint="eastAsia"/>
        </w:rPr>
        <w:t>年代檯面上可以聽到異議聲響的出版品，內容刊登的文章主要為檢討臺灣內部問題，及批評國民黨政府政策弊病，因而引發當局不滿。請問：上述最後導致主辦雜誌的何人遭逮捕？</w:t>
      </w:r>
      <w:r w:rsidRPr="003C406E">
        <w:rPr>
          <w:rFonts w:ascii="標楷體" w:hAnsi="標楷體" w:hint="eastAsia"/>
        </w:rPr>
        <w:t>(</w:t>
      </w:r>
      <w:r w:rsidRPr="003C406E">
        <w:rPr>
          <w:rFonts w:ascii="標楷體" w:hAnsi="標楷體" w:hint="eastAsia"/>
        </w:rPr>
        <w:t>Ａ</w:t>
      </w:r>
      <w:r w:rsidRPr="003C406E">
        <w:rPr>
          <w:rFonts w:ascii="標楷體" w:hAnsi="標楷體" w:hint="eastAsia"/>
        </w:rPr>
        <w:t>)</w:t>
      </w:r>
      <w:r>
        <w:rPr>
          <w:rFonts w:hint="eastAsia"/>
        </w:rPr>
        <w:t xml:space="preserve">雷震　</w:t>
      </w:r>
      <w:r w:rsidRPr="003C406E">
        <w:rPr>
          <w:rFonts w:ascii="標楷體" w:hAnsi="標楷體" w:hint="eastAsia"/>
        </w:rPr>
        <w:t>(</w:t>
      </w:r>
      <w:r w:rsidRPr="003C406E">
        <w:rPr>
          <w:rFonts w:ascii="標楷體" w:hAnsi="標楷體" w:hint="eastAsia"/>
        </w:rPr>
        <w:t>Ｂ</w:t>
      </w:r>
      <w:r w:rsidRPr="003C406E">
        <w:rPr>
          <w:rFonts w:ascii="標楷體" w:hAnsi="標楷體" w:hint="eastAsia"/>
        </w:rPr>
        <w:t>)</w:t>
      </w:r>
      <w:r>
        <w:rPr>
          <w:rFonts w:hint="eastAsia"/>
        </w:rPr>
        <w:t xml:space="preserve">陳澄波　</w:t>
      </w:r>
      <w:r w:rsidRPr="003C406E">
        <w:rPr>
          <w:rFonts w:ascii="標楷體" w:hAnsi="標楷體" w:hint="eastAsia"/>
        </w:rPr>
        <w:t>(</w:t>
      </w:r>
      <w:r w:rsidRPr="003C406E">
        <w:rPr>
          <w:rFonts w:ascii="標楷體" w:hAnsi="標楷體" w:hint="eastAsia"/>
        </w:rPr>
        <w:t>Ｃ</w:t>
      </w:r>
      <w:r w:rsidRPr="003C406E">
        <w:rPr>
          <w:rFonts w:ascii="標楷體" w:hAnsi="標楷體" w:hint="eastAsia"/>
        </w:rPr>
        <w:t>)</w:t>
      </w:r>
      <w:r>
        <w:rPr>
          <w:rFonts w:hint="eastAsia"/>
        </w:rPr>
        <w:t xml:space="preserve">陳儀　</w:t>
      </w:r>
      <w:r w:rsidRPr="003C406E">
        <w:rPr>
          <w:rFonts w:ascii="標楷體" w:hAnsi="標楷體" w:hint="eastAsia"/>
        </w:rPr>
        <w:t>(</w:t>
      </w:r>
      <w:r w:rsidRPr="003C406E">
        <w:rPr>
          <w:rFonts w:ascii="標楷體" w:hAnsi="標楷體" w:hint="eastAsia"/>
        </w:rPr>
        <w:t>Ｄ</w:t>
      </w:r>
      <w:r w:rsidRPr="003C406E">
        <w:rPr>
          <w:rFonts w:ascii="標楷體" w:hAnsi="標楷體" w:hint="eastAsia"/>
        </w:rPr>
        <w:t>)</w:t>
      </w:r>
      <w:r>
        <w:rPr>
          <w:rFonts w:hint="eastAsia"/>
        </w:rPr>
        <w:t>陳誠。</w:t>
      </w:r>
    </w:p>
    <w:bookmarkEnd w:id="2"/>
    <w:p w:rsidR="00F65F15" w:rsidRDefault="003C406E" w:rsidP="003C406E">
      <w:pPr>
        <w:numPr>
          <w:ilvl w:val="0"/>
          <w:numId w:val="2"/>
        </w:numPr>
        <w:adjustRightInd w:val="0"/>
        <w:snapToGrid w:val="0"/>
        <w:spacing w:line="360" w:lineRule="atLeast"/>
      </w:pPr>
      <w:r w:rsidRPr="004C4EA3">
        <w:rPr>
          <w:noProof/>
        </w:rPr>
        <w:drawing>
          <wp:anchor distT="0" distB="0" distL="114300" distR="114300" simplePos="0" relativeHeight="251665408" behindDoc="0" locked="0" layoutInCell="1" allowOverlap="1" wp14:anchorId="5DE4C733" wp14:editId="2CBADF19">
            <wp:simplePos x="0" y="0"/>
            <wp:positionH relativeFrom="column">
              <wp:posOffset>2523490</wp:posOffset>
            </wp:positionH>
            <wp:positionV relativeFrom="paragraph">
              <wp:posOffset>880110</wp:posOffset>
            </wp:positionV>
            <wp:extent cx="1206500" cy="2056765"/>
            <wp:effectExtent l="19050" t="19050" r="12700" b="19685"/>
            <wp:wrapThrough wrapText="bothSides">
              <wp:wrapPolygon edited="0">
                <wp:start x="-341" y="-200"/>
                <wp:lineTo x="-341" y="21607"/>
                <wp:lineTo x="21486" y="21607"/>
                <wp:lineTo x="21486" y="-200"/>
                <wp:lineTo x="-341" y="-200"/>
              </wp:wrapPolygon>
            </wp:wrapThrough>
            <wp:docPr id="8" name="圖片 8" descr="描述: 描述: 圖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描述: 描述: 圖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06500" cy="205676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Pr>
          <w:rFonts w:hint="eastAsia"/>
        </w:rPr>
        <w:t>日本治臺時期，家住臺南的玲子，有天到臺北找她的好友雪子，雪子盡地主之誼，招待她到處去參訪。請問：下列何者</w:t>
      </w:r>
      <w:r w:rsidRPr="003C406E">
        <w:rPr>
          <w:rFonts w:hint="eastAsia"/>
          <w:b/>
          <w:u w:val="double"/>
        </w:rPr>
        <w:t>不在</w:t>
      </w:r>
      <w:r>
        <w:rPr>
          <w:rFonts w:hint="eastAsia"/>
        </w:rPr>
        <w:t xml:space="preserve">她們的參訪名單中？　</w:t>
      </w:r>
      <w:r>
        <w:rPr>
          <w:rFonts w:ascii="標楷體" w:hAnsi="標楷體" w:hint="eastAsia"/>
        </w:rPr>
        <w:t>(</w:t>
      </w:r>
      <w:r>
        <w:rPr>
          <w:rFonts w:ascii="標楷體" w:hAnsi="標楷體" w:hint="eastAsia"/>
        </w:rPr>
        <w:t>Ａ</w:t>
      </w:r>
      <w:r>
        <w:rPr>
          <w:rFonts w:ascii="標楷體" w:hAnsi="標楷體" w:hint="eastAsia"/>
        </w:rPr>
        <w:t>)</w:t>
      </w:r>
      <w:r>
        <w:rPr>
          <w:rFonts w:hint="eastAsia"/>
        </w:rPr>
        <w:t xml:space="preserve">臺北新公園　</w:t>
      </w:r>
      <w:r>
        <w:rPr>
          <w:rFonts w:ascii="標楷體" w:hAnsi="標楷體" w:hint="eastAsia"/>
        </w:rPr>
        <w:t>(</w:t>
      </w:r>
      <w:r>
        <w:rPr>
          <w:rFonts w:ascii="標楷體" w:hAnsi="標楷體" w:hint="eastAsia"/>
        </w:rPr>
        <w:t>Ｂ</w:t>
      </w:r>
      <w:r>
        <w:rPr>
          <w:rFonts w:ascii="標楷體" w:hAnsi="標楷體" w:hint="eastAsia"/>
        </w:rPr>
        <w:t>)</w:t>
      </w:r>
      <w:r>
        <w:rPr>
          <w:rFonts w:hint="eastAsia"/>
        </w:rPr>
        <w:t xml:space="preserve">林百貨　</w:t>
      </w:r>
      <w:r>
        <w:rPr>
          <w:rFonts w:ascii="標楷體" w:hAnsi="標楷體" w:hint="eastAsia"/>
        </w:rPr>
        <w:t>(</w:t>
      </w:r>
      <w:r>
        <w:rPr>
          <w:rFonts w:ascii="標楷體" w:hAnsi="標楷體" w:hint="eastAsia"/>
        </w:rPr>
        <w:t>Ｃ</w:t>
      </w:r>
      <w:r>
        <w:rPr>
          <w:rFonts w:ascii="標楷體" w:hAnsi="標楷體" w:hint="eastAsia"/>
        </w:rPr>
        <w:t>)</w:t>
      </w:r>
      <w:r>
        <w:rPr>
          <w:rFonts w:hint="eastAsia"/>
        </w:rPr>
        <w:t xml:space="preserve">菊元百貨　</w:t>
      </w:r>
      <w:r>
        <w:rPr>
          <w:rFonts w:ascii="標楷體" w:hAnsi="標楷體" w:hint="eastAsia"/>
        </w:rPr>
        <w:t>(</w:t>
      </w:r>
      <w:r>
        <w:rPr>
          <w:rFonts w:ascii="標楷體" w:hAnsi="標楷體" w:hint="eastAsia"/>
        </w:rPr>
        <w:t>Ｄ</w:t>
      </w:r>
      <w:r>
        <w:rPr>
          <w:rFonts w:ascii="標楷體" w:hAnsi="標楷體" w:hint="eastAsia"/>
        </w:rPr>
        <w:t>)</w:t>
      </w:r>
      <w:r>
        <w:rPr>
          <w:rFonts w:hint="eastAsia"/>
        </w:rPr>
        <w:t>總督府前廣場</w:t>
      </w:r>
      <w:bookmarkStart w:id="3" w:name="OP1_d70b0f5bcce1468e8d92a479b509e615"/>
      <w:bookmarkStart w:id="4" w:name="OP2_d70b0f5bcce1468e8d92a479b509e615"/>
      <w:bookmarkStart w:id="5" w:name="OP3_d70b0f5bcce1468e8d92a479b509e615"/>
      <w:bookmarkStart w:id="6" w:name="Q_d70b0f5bcce1468e8d92a479b509e615"/>
      <w:bookmarkEnd w:id="3"/>
      <w:bookmarkEnd w:id="4"/>
      <w:bookmarkEnd w:id="5"/>
      <w:r w:rsidR="00F65F15">
        <w:rPr>
          <w:rFonts w:hint="eastAsia"/>
        </w:rPr>
        <w:t>。</w:t>
      </w:r>
    </w:p>
    <w:p w:rsidR="00F65F15" w:rsidRDefault="00F65F15" w:rsidP="003C406E">
      <w:pPr>
        <w:numPr>
          <w:ilvl w:val="0"/>
          <w:numId w:val="2"/>
        </w:numPr>
        <w:adjustRightInd w:val="0"/>
        <w:snapToGrid w:val="0"/>
        <w:spacing w:line="360" w:lineRule="atLeast"/>
      </w:pPr>
      <w:r>
        <w:rPr>
          <w:rFonts w:hint="eastAsia"/>
        </w:rPr>
        <w:t>附圖為民國</w:t>
      </w:r>
      <w:r w:rsidRPr="003C406E">
        <w:rPr>
          <w:rFonts w:hint="eastAsia"/>
          <w:w w:val="25"/>
        </w:rPr>
        <w:t xml:space="preserve">　</w:t>
      </w:r>
      <w:r>
        <w:rPr>
          <w:rFonts w:hint="eastAsia"/>
        </w:rPr>
        <w:t>1949</w:t>
      </w:r>
      <w:r w:rsidRPr="003C406E">
        <w:rPr>
          <w:rFonts w:hint="eastAsia"/>
          <w:w w:val="25"/>
        </w:rPr>
        <w:t xml:space="preserve">　</w:t>
      </w:r>
      <w:r>
        <w:rPr>
          <w:rFonts w:hint="eastAsia"/>
        </w:rPr>
        <w:t>年所頒布的《戒嚴令》。此一命令對臺灣人民造成什麼樣的影響？</w:t>
      </w:r>
      <w:r w:rsidRPr="003C406E">
        <w:rPr>
          <w:rFonts w:ascii="標楷體" w:hint="eastAsia"/>
        </w:rPr>
        <w:t>(</w:t>
      </w:r>
      <w:r>
        <w:rPr>
          <w:rFonts w:hint="eastAsia"/>
        </w:rPr>
        <w:t>Ａ</w:t>
      </w:r>
      <w:r w:rsidRPr="003C406E">
        <w:rPr>
          <w:rFonts w:ascii="標楷體" w:hint="eastAsia"/>
        </w:rPr>
        <w:t>)</w:t>
      </w:r>
      <w:r>
        <w:rPr>
          <w:rFonts w:hint="eastAsia"/>
        </w:rPr>
        <w:t xml:space="preserve">人民基本權利受到限制　</w:t>
      </w:r>
      <w:r w:rsidRPr="003C406E">
        <w:rPr>
          <w:rFonts w:ascii="標楷體" w:hint="eastAsia"/>
        </w:rPr>
        <w:t>(</w:t>
      </w:r>
      <w:r>
        <w:rPr>
          <w:rFonts w:hint="eastAsia"/>
        </w:rPr>
        <w:t>Ｂ</w:t>
      </w:r>
      <w:r w:rsidRPr="003C406E">
        <w:rPr>
          <w:rFonts w:ascii="標楷體" w:hint="eastAsia"/>
        </w:rPr>
        <w:t>)</w:t>
      </w:r>
      <w:r>
        <w:rPr>
          <w:rFonts w:hint="eastAsia"/>
        </w:rPr>
        <w:t xml:space="preserve">纏足辮髮遭到革除　</w:t>
      </w:r>
      <w:r w:rsidRPr="003C406E">
        <w:rPr>
          <w:rFonts w:ascii="標楷體" w:hint="eastAsia"/>
        </w:rPr>
        <w:t>(</w:t>
      </w:r>
      <w:r>
        <w:rPr>
          <w:rFonts w:hint="eastAsia"/>
        </w:rPr>
        <w:t>Ｃ</w:t>
      </w:r>
      <w:r w:rsidRPr="003C406E">
        <w:rPr>
          <w:rFonts w:ascii="標楷體" w:hint="eastAsia"/>
        </w:rPr>
        <w:t>)</w:t>
      </w:r>
      <w:r>
        <w:rPr>
          <w:rFonts w:hint="eastAsia"/>
        </w:rPr>
        <w:t xml:space="preserve">「黨外」勢力因而崛起　</w:t>
      </w:r>
      <w:r w:rsidRPr="003C406E">
        <w:rPr>
          <w:rFonts w:ascii="標楷體" w:hint="eastAsia"/>
        </w:rPr>
        <w:t>(</w:t>
      </w:r>
      <w:r>
        <w:rPr>
          <w:rFonts w:hint="eastAsia"/>
        </w:rPr>
        <w:t>Ｄ</w:t>
      </w:r>
      <w:r w:rsidRPr="003C406E">
        <w:rPr>
          <w:rFonts w:ascii="標楷體" w:hint="eastAsia"/>
        </w:rPr>
        <w:t>)</w:t>
      </w:r>
      <w:r>
        <w:rPr>
          <w:rFonts w:ascii="標楷體" w:hint="eastAsia"/>
        </w:rPr>
        <w:t>三大陋習廢除</w:t>
      </w:r>
      <w:r>
        <w:rPr>
          <w:rFonts w:hint="eastAsia"/>
        </w:rPr>
        <w:t>。</w:t>
      </w:r>
    </w:p>
    <w:p w:rsidR="00F65F15" w:rsidRDefault="00F65F15" w:rsidP="003C406E">
      <w:pPr>
        <w:adjustRightInd w:val="0"/>
        <w:snapToGrid w:val="0"/>
        <w:spacing w:line="360" w:lineRule="atLeast"/>
      </w:pPr>
      <w:r>
        <w:rPr>
          <w:rFonts w:hint="eastAsia"/>
        </w:rPr>
        <w:lastRenderedPageBreak/>
        <w:t>二、題組（每題</w:t>
      </w:r>
      <w:r>
        <w:rPr>
          <w:rFonts w:hint="eastAsia"/>
        </w:rPr>
        <w:t>2.5</w:t>
      </w:r>
      <w:r>
        <w:rPr>
          <w:rFonts w:hint="eastAsia"/>
        </w:rPr>
        <w:t>分）</w:t>
      </w:r>
    </w:p>
    <w:bookmarkEnd w:id="6"/>
    <w:p w:rsidR="00503161" w:rsidRPr="00503161" w:rsidRDefault="00503161" w:rsidP="00503161">
      <w:pPr>
        <w:widowControl/>
        <w:rPr>
          <w:rFonts w:ascii="新細明體" w:hAnsi="新細明體" w:cs="新細明體"/>
          <w:kern w:val="0"/>
        </w:rPr>
      </w:pPr>
      <w:r w:rsidRPr="00503161">
        <w:rPr>
          <w:rFonts w:ascii="PMingLiu" w:hAnsi="PMingLiu" w:cs="新細明體"/>
          <w:b/>
          <w:bCs/>
          <w:color w:val="000000"/>
          <w:kern w:val="0"/>
        </w:rPr>
        <w:t>【題組</w:t>
      </w:r>
      <w:r w:rsidR="001D3F33">
        <w:rPr>
          <w:rFonts w:ascii="PMingLiu" w:hAnsi="PMingLiu" w:cs="新細明體" w:hint="eastAsia"/>
          <w:b/>
          <w:bCs/>
          <w:color w:val="000000"/>
          <w:kern w:val="0"/>
        </w:rPr>
        <w:t>一</w:t>
      </w:r>
      <w:r w:rsidRPr="00503161">
        <w:rPr>
          <w:rFonts w:ascii="PMingLiu" w:hAnsi="PMingLiu" w:cs="新細明體"/>
          <w:b/>
          <w:bCs/>
          <w:color w:val="000000"/>
          <w:kern w:val="0"/>
        </w:rPr>
        <w:t>】臺灣的噤聲年代，許多經典歌曲因為各種千奇百怪的理由而被迫禁止傳唱。請根據下資料回答問題：</w:t>
      </w:r>
    </w:p>
    <w:p w:rsidR="00503161" w:rsidRPr="00503161" w:rsidRDefault="00503161" w:rsidP="00503161">
      <w:pPr>
        <w:widowControl/>
        <w:rPr>
          <w:rFonts w:ascii="新細明體" w:hAnsi="新細明體" w:cs="新細明體"/>
          <w:kern w:val="0"/>
        </w:rPr>
      </w:pPr>
      <w:r w:rsidRPr="00503161">
        <w:rPr>
          <w:rFonts w:ascii="PMingLiu" w:hAnsi="PMingLiu" w:cs="新細明體" w:hint="eastAsia"/>
          <w:b/>
          <w:bCs/>
          <w:noProof/>
          <w:color w:val="000000"/>
          <w:kern w:val="0"/>
          <w:bdr w:val="none" w:sz="0" w:space="0" w:color="auto" w:frame="1"/>
        </w:rPr>
        <w:drawing>
          <wp:inline distT="0" distB="0" distL="0" distR="0">
            <wp:extent cx="3835400" cy="2501900"/>
            <wp:effectExtent l="0" t="0" r="0" b="0"/>
            <wp:docPr id="11" name="圖片 11" descr="https://lh6.googleusercontent.com/vU4UW4yQTrtJioaakiv4SrbtVKbsxIhdi5x3ajTUkr_YDTcT03xkFXM6pYN6ljRB2JInVMRDQXpK4NC1aBO-SvJIoZ-md5LbKVCl6HyUrbA3HnLRbmjV61YoBoEbQuJ24DCxChSYonDHPHSQL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lh6.googleusercontent.com/vU4UW4yQTrtJioaakiv4SrbtVKbsxIhdi5x3ajTUkr_YDTcT03xkFXM6pYN6ljRB2JInVMRDQXpK4NC1aBO-SvJIoZ-md5LbKVCl6HyUrbA3HnLRbmjV61YoBoEbQuJ24DCxChSYonDHPHSQLw"/>
                    <pic:cNvPicPr>
                      <a:picLocks noChangeAspect="1" noChangeArrowheads="1"/>
                    </pic:cNvPicPr>
                  </pic:nvPicPr>
                  <pic:blipFill>
                    <a:blip r:embed="rId15">
                      <a:extLst>
                        <a:ext uri="{BEBA8EAE-BF5A-486C-A8C5-ECC9F3942E4B}">
                          <a14:imgProps xmlns:a14="http://schemas.microsoft.com/office/drawing/2010/main">
                            <a14:imgLayer r:embed="rId16">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3835400" cy="2501900"/>
                    </a:xfrm>
                    <a:prstGeom prst="rect">
                      <a:avLst/>
                    </a:prstGeom>
                    <a:noFill/>
                    <a:ln>
                      <a:noFill/>
                    </a:ln>
                  </pic:spPr>
                </pic:pic>
              </a:graphicData>
            </a:graphic>
          </wp:inline>
        </w:drawing>
      </w:r>
    </w:p>
    <w:p w:rsidR="00503161" w:rsidRPr="00503161" w:rsidRDefault="00503161" w:rsidP="00503161">
      <w:pPr>
        <w:widowControl/>
        <w:jc w:val="both"/>
        <w:rPr>
          <w:rFonts w:ascii="新細明體" w:hAnsi="新細明體" w:cs="新細明體"/>
          <w:kern w:val="0"/>
        </w:rPr>
      </w:pPr>
      <w:r>
        <w:rPr>
          <w:rFonts w:ascii="PMingLiu" w:hAnsi="PMingLiu" w:cs="新細明體"/>
          <w:b/>
          <w:bCs/>
          <w:color w:val="121212"/>
          <w:kern w:val="0"/>
        </w:rPr>
        <w:t>【資料</w:t>
      </w:r>
      <w:r>
        <w:rPr>
          <w:rFonts w:ascii="PMingLiu" w:hAnsi="PMingLiu" w:cs="新細明體" w:hint="eastAsia"/>
          <w:b/>
          <w:bCs/>
          <w:color w:val="121212"/>
          <w:kern w:val="0"/>
        </w:rPr>
        <w:t>１</w:t>
      </w:r>
      <w:r w:rsidRPr="00503161">
        <w:rPr>
          <w:rFonts w:ascii="PMingLiu" w:hAnsi="PMingLiu" w:cs="新細明體"/>
          <w:b/>
          <w:bCs/>
          <w:color w:val="121212"/>
          <w:kern w:val="0"/>
        </w:rPr>
        <w:t>】警備總部公布的十項查禁標準：</w:t>
      </w:r>
      <w:r w:rsidRPr="00503161">
        <w:rPr>
          <w:rFonts w:ascii="PMingLiu" w:hAnsi="PMingLiu" w:cs="新細明體"/>
          <w:b/>
          <w:bCs/>
          <w:color w:val="121212"/>
          <w:kern w:val="0"/>
        </w:rPr>
        <w:br/>
      </w:r>
      <w:r w:rsidRPr="00503161">
        <w:rPr>
          <w:rFonts w:ascii="標楷體" w:eastAsia="標楷體" w:hAnsi="標楷體" w:cs="新細明體" w:hint="eastAsia"/>
          <w:b/>
          <w:bCs/>
          <w:color w:val="121212"/>
          <w:kern w:val="0"/>
        </w:rPr>
        <w:t>一、意識左傾，為匪宣傳</w:t>
      </w:r>
      <w:r w:rsidRPr="00503161">
        <w:rPr>
          <w:rFonts w:ascii="標楷體" w:eastAsia="標楷體" w:hAnsi="標楷體" w:cs="新細明體" w:hint="eastAsia"/>
          <w:b/>
          <w:bCs/>
          <w:color w:val="121212"/>
          <w:kern w:val="0"/>
        </w:rPr>
        <w:br/>
        <w:t>二、抄襲匪宣傳作品之曲譜</w:t>
      </w:r>
      <w:r w:rsidRPr="00503161">
        <w:rPr>
          <w:rFonts w:ascii="標楷體" w:eastAsia="標楷體" w:hAnsi="標楷體" w:cs="新細明體" w:hint="eastAsia"/>
          <w:b/>
          <w:bCs/>
          <w:color w:val="121212"/>
          <w:kern w:val="0"/>
        </w:rPr>
        <w:br/>
        <w:t>三、詞句頹喪，影響民心士氣</w:t>
      </w:r>
      <w:r w:rsidRPr="00503161">
        <w:rPr>
          <w:rFonts w:ascii="標楷體" w:eastAsia="標楷體" w:hAnsi="標楷體" w:cs="新細明體" w:hint="eastAsia"/>
          <w:b/>
          <w:bCs/>
          <w:color w:val="121212"/>
          <w:kern w:val="0"/>
        </w:rPr>
        <w:br/>
        <w:t>四、內容荒謬怪誕，危害青年身心</w:t>
      </w:r>
      <w:r w:rsidRPr="00503161">
        <w:rPr>
          <w:rFonts w:ascii="標楷體" w:eastAsia="標楷體" w:hAnsi="標楷體" w:cs="新細明體" w:hint="eastAsia"/>
          <w:b/>
          <w:bCs/>
          <w:color w:val="121212"/>
          <w:kern w:val="0"/>
        </w:rPr>
        <w:br/>
        <w:t>五、意境誨淫，妨害善良風化</w:t>
      </w:r>
      <w:r w:rsidRPr="00503161">
        <w:rPr>
          <w:rFonts w:ascii="標楷體" w:eastAsia="標楷體" w:hAnsi="標楷體" w:cs="新細明體" w:hint="eastAsia"/>
          <w:b/>
          <w:bCs/>
          <w:color w:val="121212"/>
          <w:kern w:val="0"/>
        </w:rPr>
        <w:br/>
        <w:t>六、曲詞狂蕩，危害社教</w:t>
      </w:r>
      <w:r w:rsidRPr="00503161">
        <w:rPr>
          <w:rFonts w:ascii="標楷體" w:eastAsia="標楷體" w:hAnsi="標楷體" w:cs="新細明體" w:hint="eastAsia"/>
          <w:b/>
          <w:bCs/>
          <w:color w:val="121212"/>
          <w:kern w:val="0"/>
        </w:rPr>
        <w:br/>
        <w:t>七、鼓勵狠暴仇鬥，影響地方治安</w:t>
      </w:r>
      <w:r w:rsidRPr="00503161">
        <w:rPr>
          <w:rFonts w:ascii="標楷體" w:eastAsia="標楷體" w:hAnsi="標楷體" w:cs="新細明體" w:hint="eastAsia"/>
          <w:b/>
          <w:bCs/>
          <w:color w:val="121212"/>
          <w:kern w:val="0"/>
        </w:rPr>
        <w:br/>
        <w:t>八、反映時代錯誤，使人滋生誤會</w:t>
      </w:r>
      <w:r w:rsidRPr="00503161">
        <w:rPr>
          <w:rFonts w:ascii="標楷體" w:eastAsia="標楷體" w:hAnsi="標楷體" w:cs="新細明體" w:hint="eastAsia"/>
          <w:b/>
          <w:bCs/>
          <w:color w:val="121212"/>
          <w:kern w:val="0"/>
        </w:rPr>
        <w:br/>
        <w:t>九、文詞粗鄙，輕佻嬉罵</w:t>
      </w:r>
    </w:p>
    <w:p w:rsidR="00503161" w:rsidRPr="00503161" w:rsidRDefault="00503161" w:rsidP="00503161">
      <w:pPr>
        <w:widowControl/>
        <w:jc w:val="both"/>
        <w:rPr>
          <w:rFonts w:ascii="新細明體" w:hAnsi="新細明體" w:cs="新細明體"/>
          <w:kern w:val="0"/>
        </w:rPr>
      </w:pPr>
      <w:r w:rsidRPr="00503161">
        <w:rPr>
          <w:rFonts w:ascii="標楷體" w:eastAsia="標楷體" w:hAnsi="標楷體" w:cs="新細明體" w:hint="eastAsia"/>
          <w:b/>
          <w:bCs/>
          <w:color w:val="121212"/>
          <w:kern w:val="0"/>
        </w:rPr>
        <w:t>十、幽怨哀傷，有失正常</w:t>
      </w:r>
    </w:p>
    <w:p w:rsidR="00503161" w:rsidRPr="00503161" w:rsidRDefault="00503161" w:rsidP="00503161">
      <w:pPr>
        <w:widowControl/>
        <w:rPr>
          <w:rFonts w:ascii="新細明體" w:hAnsi="新細明體" w:cs="新細明體"/>
          <w:kern w:val="0"/>
        </w:rPr>
      </w:pPr>
    </w:p>
    <w:p w:rsidR="00503161" w:rsidRPr="00503161" w:rsidRDefault="00503161" w:rsidP="00503161">
      <w:pPr>
        <w:widowControl/>
        <w:jc w:val="both"/>
        <w:rPr>
          <w:rFonts w:ascii="新細明體" w:hAnsi="新細明體" w:cs="新細明體" w:hint="eastAsia"/>
          <w:kern w:val="0"/>
        </w:rPr>
      </w:pPr>
      <w:r w:rsidRPr="00503161">
        <w:rPr>
          <w:rFonts w:ascii="PMingLiu" w:hAnsi="PMingLiu" w:cs="新細明體"/>
          <w:b/>
          <w:bCs/>
          <w:color w:val="121212"/>
          <w:kern w:val="0"/>
        </w:rPr>
        <w:t>【資料</w:t>
      </w:r>
      <w:r>
        <w:rPr>
          <w:rFonts w:ascii="PMingLiu" w:hAnsi="PMingLiu" w:cs="新細明體" w:hint="eastAsia"/>
          <w:b/>
          <w:bCs/>
          <w:color w:val="121212"/>
          <w:kern w:val="0"/>
        </w:rPr>
        <w:t>２</w:t>
      </w:r>
      <w:r w:rsidRPr="00503161">
        <w:rPr>
          <w:rFonts w:ascii="PMingLiu" w:hAnsi="PMingLiu" w:cs="新細明體"/>
          <w:b/>
          <w:bCs/>
          <w:color w:val="121212"/>
          <w:kern w:val="0"/>
        </w:rPr>
        <w:t>】歌曲《何日君再來》</w:t>
      </w:r>
    </w:p>
    <w:p w:rsidR="00503161" w:rsidRPr="00503161" w:rsidRDefault="00503161" w:rsidP="00503161">
      <w:pPr>
        <w:widowControl/>
        <w:rPr>
          <w:rFonts w:ascii="新細明體" w:hAnsi="新細明體" w:cs="新細明體"/>
          <w:kern w:val="0"/>
        </w:rPr>
      </w:pPr>
      <w:r w:rsidRPr="00503161">
        <w:rPr>
          <w:rFonts w:ascii="標楷體" w:eastAsia="標楷體" w:hAnsi="標楷體" w:cs="新細明體" w:hint="eastAsia"/>
          <w:b/>
          <w:bCs/>
          <w:color w:val="121212"/>
          <w:kern w:val="0"/>
          <w:shd w:val="clear" w:color="auto" w:fill="FFFFFF"/>
        </w:rPr>
        <w:t>好花不常開　好景不常在</w:t>
      </w:r>
      <w:r w:rsidRPr="00503161">
        <w:rPr>
          <w:rFonts w:ascii="標楷體" w:eastAsia="標楷體" w:hAnsi="標楷體" w:cs="新細明體" w:hint="eastAsia"/>
          <w:b/>
          <w:bCs/>
          <w:color w:val="121212"/>
          <w:kern w:val="0"/>
        </w:rPr>
        <w:br/>
      </w:r>
      <w:r w:rsidRPr="00503161">
        <w:rPr>
          <w:rFonts w:ascii="標楷體" w:eastAsia="標楷體" w:hAnsi="標楷體" w:cs="新細明體" w:hint="eastAsia"/>
          <w:b/>
          <w:bCs/>
          <w:color w:val="121212"/>
          <w:kern w:val="0"/>
          <w:shd w:val="clear" w:color="auto" w:fill="FFFFFF"/>
        </w:rPr>
        <w:t>愁堆解笑眉　淚灑相思帶</w:t>
      </w:r>
      <w:r w:rsidRPr="00503161">
        <w:rPr>
          <w:rFonts w:ascii="標楷體" w:eastAsia="標楷體" w:hAnsi="標楷體" w:cs="新細明體" w:hint="eastAsia"/>
          <w:b/>
          <w:bCs/>
          <w:color w:val="121212"/>
          <w:kern w:val="0"/>
        </w:rPr>
        <w:br/>
      </w:r>
      <w:r w:rsidRPr="00503161">
        <w:rPr>
          <w:rFonts w:ascii="標楷體" w:eastAsia="標楷體" w:hAnsi="標楷體" w:cs="新細明體" w:hint="eastAsia"/>
          <w:b/>
          <w:bCs/>
          <w:color w:val="121212"/>
          <w:kern w:val="0"/>
          <w:shd w:val="clear" w:color="auto" w:fill="FFFFFF"/>
        </w:rPr>
        <w:t>今宵離別後　何日君再來</w:t>
      </w:r>
      <w:r w:rsidRPr="00503161">
        <w:rPr>
          <w:rFonts w:ascii="標楷體" w:eastAsia="標楷體" w:hAnsi="標楷體" w:cs="新細明體" w:hint="eastAsia"/>
          <w:b/>
          <w:bCs/>
          <w:color w:val="121212"/>
          <w:kern w:val="0"/>
        </w:rPr>
        <w:br/>
      </w:r>
      <w:r w:rsidRPr="00503161">
        <w:rPr>
          <w:rFonts w:ascii="標楷體" w:eastAsia="標楷體" w:hAnsi="標楷體" w:cs="新細明體" w:hint="eastAsia"/>
          <w:b/>
          <w:bCs/>
          <w:color w:val="121212"/>
          <w:kern w:val="0"/>
          <w:shd w:val="clear" w:color="auto" w:fill="FFFFFF"/>
        </w:rPr>
        <w:t>喝完了這杯　請進點小菜</w:t>
      </w:r>
      <w:r w:rsidRPr="00503161">
        <w:rPr>
          <w:rFonts w:ascii="標楷體" w:eastAsia="標楷體" w:hAnsi="標楷體" w:cs="新細明體" w:hint="eastAsia"/>
          <w:b/>
          <w:bCs/>
          <w:color w:val="121212"/>
          <w:kern w:val="0"/>
        </w:rPr>
        <w:br/>
      </w:r>
      <w:r w:rsidRPr="00503161">
        <w:rPr>
          <w:rFonts w:ascii="標楷體" w:eastAsia="標楷體" w:hAnsi="標楷體" w:cs="新細明體" w:hint="eastAsia"/>
          <w:b/>
          <w:bCs/>
          <w:color w:val="121212"/>
          <w:kern w:val="0"/>
          <w:shd w:val="clear" w:color="auto" w:fill="FFFFFF"/>
        </w:rPr>
        <w:t>人生難得幾回醉　不歡更何待</w:t>
      </w:r>
      <w:r w:rsidRPr="00503161">
        <w:rPr>
          <w:rFonts w:ascii="標楷體" w:eastAsia="標楷體" w:hAnsi="標楷體" w:cs="新細明體" w:hint="eastAsia"/>
          <w:b/>
          <w:bCs/>
          <w:color w:val="121212"/>
          <w:kern w:val="0"/>
        </w:rPr>
        <w:br/>
      </w:r>
      <w:r w:rsidRPr="00503161">
        <w:rPr>
          <w:rFonts w:ascii="標楷體" w:eastAsia="標楷體" w:hAnsi="標楷體" w:cs="新細明體" w:hint="eastAsia"/>
          <w:b/>
          <w:bCs/>
          <w:color w:val="121212"/>
          <w:kern w:val="0"/>
          <w:shd w:val="clear" w:color="auto" w:fill="FFFFFF"/>
        </w:rPr>
        <w:t>（來來來　喝完了這杯　再說吧）</w:t>
      </w:r>
      <w:r w:rsidRPr="00503161">
        <w:rPr>
          <w:rFonts w:ascii="標楷體" w:eastAsia="標楷體" w:hAnsi="標楷體" w:cs="新細明體" w:hint="eastAsia"/>
          <w:b/>
          <w:bCs/>
          <w:color w:val="121212"/>
          <w:kern w:val="0"/>
        </w:rPr>
        <w:br/>
      </w:r>
      <w:r w:rsidRPr="00503161">
        <w:rPr>
          <w:rFonts w:ascii="標楷體" w:eastAsia="標楷體" w:hAnsi="標楷體" w:cs="新細明體" w:hint="eastAsia"/>
          <w:b/>
          <w:bCs/>
          <w:color w:val="121212"/>
          <w:kern w:val="0"/>
          <w:shd w:val="clear" w:color="auto" w:fill="FFFFFF"/>
        </w:rPr>
        <w:t>今宵離別後　何日君再來</w:t>
      </w:r>
    </w:p>
    <w:p w:rsidR="00503161" w:rsidRPr="00503161" w:rsidRDefault="00503161" w:rsidP="00503161">
      <w:pPr>
        <w:widowControl/>
        <w:rPr>
          <w:rFonts w:ascii="新細明體" w:hAnsi="新細明體" w:cs="新細明體"/>
          <w:kern w:val="0"/>
        </w:rPr>
      </w:pPr>
    </w:p>
    <w:p w:rsidR="00503161" w:rsidRPr="00503161" w:rsidRDefault="00503161" w:rsidP="00503161">
      <w:pPr>
        <w:widowControl/>
        <w:jc w:val="both"/>
        <w:rPr>
          <w:rFonts w:ascii="新細明體" w:hAnsi="新細明體" w:cs="新細明體" w:hint="eastAsia"/>
          <w:kern w:val="0"/>
        </w:rPr>
      </w:pPr>
      <w:r w:rsidRPr="00503161">
        <w:rPr>
          <w:rFonts w:ascii="PMingLiu" w:hAnsi="PMingLiu" w:cs="新細明體"/>
          <w:b/>
          <w:bCs/>
          <w:color w:val="121212"/>
          <w:kern w:val="0"/>
        </w:rPr>
        <w:t>【資料</w:t>
      </w:r>
      <w:r>
        <w:rPr>
          <w:rFonts w:ascii="PMingLiu" w:hAnsi="PMingLiu" w:cs="新細明體" w:hint="eastAsia"/>
          <w:b/>
          <w:bCs/>
          <w:color w:val="121212"/>
          <w:kern w:val="0"/>
        </w:rPr>
        <w:t>３</w:t>
      </w:r>
      <w:r w:rsidRPr="00503161">
        <w:rPr>
          <w:rFonts w:ascii="PMingLiu" w:hAnsi="PMingLiu" w:cs="新細明體"/>
          <w:b/>
          <w:bCs/>
          <w:color w:val="121212"/>
          <w:kern w:val="0"/>
        </w:rPr>
        <w:t>】歌曲《燒肉粽》</w:t>
      </w:r>
      <w:bookmarkStart w:id="7" w:name="_GoBack"/>
      <w:bookmarkEnd w:id="7"/>
    </w:p>
    <w:p w:rsidR="00503161" w:rsidRPr="00503161" w:rsidRDefault="00503161" w:rsidP="00503161">
      <w:pPr>
        <w:widowControl/>
        <w:jc w:val="both"/>
        <w:rPr>
          <w:rFonts w:ascii="新細明體" w:hAnsi="新細明體" w:cs="新細明體"/>
          <w:kern w:val="0"/>
        </w:rPr>
      </w:pPr>
      <w:r w:rsidRPr="00503161">
        <w:rPr>
          <w:rFonts w:ascii="標楷體" w:eastAsia="標楷體" w:hAnsi="標楷體" w:cs="新細明體" w:hint="eastAsia"/>
          <w:b/>
          <w:bCs/>
          <w:color w:val="121212"/>
          <w:kern w:val="0"/>
        </w:rPr>
        <w:t>自悲自嘆歹命人，爸媽本來真疼痛</w:t>
      </w:r>
      <w:r w:rsidRPr="00503161">
        <w:rPr>
          <w:rFonts w:ascii="標楷體" w:eastAsia="標楷體" w:hAnsi="標楷體" w:cs="新細明體" w:hint="eastAsia"/>
          <w:b/>
          <w:bCs/>
          <w:color w:val="121212"/>
          <w:kern w:val="0"/>
        </w:rPr>
        <w:br/>
        <w:t>厚我讀書幾若冬，出業頭路無半項</w:t>
      </w:r>
      <w:r w:rsidRPr="00503161">
        <w:rPr>
          <w:rFonts w:ascii="標楷體" w:eastAsia="標楷體" w:hAnsi="標楷體" w:cs="新細明體" w:hint="eastAsia"/>
          <w:b/>
          <w:bCs/>
          <w:color w:val="121212"/>
          <w:kern w:val="0"/>
        </w:rPr>
        <w:br/>
        <w:t>暫時來賣燒肉粽</w:t>
      </w:r>
      <w:r w:rsidRPr="00503161">
        <w:rPr>
          <w:rFonts w:ascii="標楷體" w:eastAsia="標楷體" w:hAnsi="標楷體" w:cs="新細明體" w:hint="eastAsia"/>
          <w:b/>
          <w:bCs/>
          <w:color w:val="121212"/>
          <w:kern w:val="0"/>
        </w:rPr>
        <w:br/>
        <w:t>燒肉粽！燒肉粽！賣燒肉粽</w:t>
      </w:r>
    </w:p>
    <w:p w:rsidR="00503161" w:rsidRPr="00503161" w:rsidRDefault="00503161" w:rsidP="00503161">
      <w:pPr>
        <w:widowControl/>
        <w:jc w:val="both"/>
        <w:rPr>
          <w:rFonts w:ascii="新細明體" w:hAnsi="新細明體" w:cs="新細明體"/>
          <w:kern w:val="0"/>
        </w:rPr>
      </w:pPr>
      <w:r w:rsidRPr="00503161">
        <w:rPr>
          <w:rFonts w:ascii="標楷體" w:eastAsia="標楷體" w:hAnsi="標楷體" w:cs="新細明體" w:hint="eastAsia"/>
          <w:b/>
          <w:bCs/>
          <w:color w:val="121212"/>
          <w:kern w:val="0"/>
        </w:rPr>
        <w:t>欲做生意真困難，若無本錢做袂動</w:t>
      </w:r>
      <w:r w:rsidRPr="00503161">
        <w:rPr>
          <w:rFonts w:ascii="標楷體" w:eastAsia="標楷體" w:hAnsi="標楷體" w:cs="新細明體" w:hint="eastAsia"/>
          <w:b/>
          <w:bCs/>
          <w:color w:val="121212"/>
          <w:kern w:val="0"/>
        </w:rPr>
        <w:br/>
        <w:t>不正行為是毋通，所以暫時做這行</w:t>
      </w:r>
    </w:p>
    <w:p w:rsidR="00503161" w:rsidRPr="00503161" w:rsidRDefault="00503161" w:rsidP="00503161">
      <w:pPr>
        <w:widowControl/>
        <w:jc w:val="both"/>
        <w:rPr>
          <w:rFonts w:ascii="新細明體" w:hAnsi="新細明體" w:cs="新細明體"/>
          <w:kern w:val="0"/>
        </w:rPr>
      </w:pPr>
      <w:r w:rsidRPr="00503161">
        <w:rPr>
          <w:rFonts w:ascii="標楷體" w:eastAsia="標楷體" w:hAnsi="標楷體" w:cs="新細明體" w:hint="eastAsia"/>
          <w:b/>
          <w:bCs/>
          <w:color w:val="121212"/>
          <w:kern w:val="0"/>
        </w:rPr>
        <w:t>環境逼我賣肉粽</w:t>
      </w:r>
      <w:r w:rsidRPr="00503161">
        <w:rPr>
          <w:rFonts w:ascii="標楷體" w:eastAsia="標楷體" w:hAnsi="標楷體" w:cs="新細明體" w:hint="eastAsia"/>
          <w:b/>
          <w:bCs/>
          <w:color w:val="121212"/>
          <w:kern w:val="0"/>
        </w:rPr>
        <w:br/>
        <w:t>燒肉粽！燒肉粽！賣燒肉粽</w:t>
      </w:r>
    </w:p>
    <w:p w:rsidR="00503161" w:rsidRPr="00503161" w:rsidRDefault="00503161" w:rsidP="00503161">
      <w:pPr>
        <w:widowControl/>
        <w:jc w:val="both"/>
        <w:rPr>
          <w:rFonts w:ascii="新細明體" w:hAnsi="新細明體" w:cs="新細明體"/>
          <w:kern w:val="0"/>
        </w:rPr>
      </w:pPr>
      <w:r w:rsidRPr="00503161">
        <w:rPr>
          <w:rFonts w:ascii="標楷體" w:eastAsia="標楷體" w:hAnsi="標楷體" w:cs="新細明體" w:hint="eastAsia"/>
          <w:b/>
          <w:bCs/>
          <w:color w:val="121212"/>
          <w:kern w:val="0"/>
        </w:rPr>
        <w:t>物件一日一日貴，厝內頭嘴這大堆</w:t>
      </w:r>
      <w:r w:rsidRPr="00503161">
        <w:rPr>
          <w:rFonts w:ascii="標楷體" w:eastAsia="標楷體" w:hAnsi="標楷體" w:cs="新細明體" w:hint="eastAsia"/>
          <w:b/>
          <w:bCs/>
          <w:color w:val="121212"/>
          <w:kern w:val="0"/>
        </w:rPr>
        <w:br/>
        <w:t>雙腳走到要鐵腿，度丟無銷尚克虧</w:t>
      </w:r>
    </w:p>
    <w:p w:rsidR="00503161" w:rsidRPr="00503161" w:rsidRDefault="00503161" w:rsidP="00503161">
      <w:pPr>
        <w:widowControl/>
        <w:jc w:val="both"/>
        <w:rPr>
          <w:rFonts w:ascii="新細明體" w:hAnsi="新細明體" w:cs="新細明體"/>
          <w:kern w:val="0"/>
        </w:rPr>
      </w:pPr>
      <w:r w:rsidRPr="00503161">
        <w:rPr>
          <w:rFonts w:ascii="標楷體" w:eastAsia="標楷體" w:hAnsi="標楷體" w:cs="新細明體" w:hint="eastAsia"/>
          <w:b/>
          <w:bCs/>
          <w:color w:val="121212"/>
          <w:kern w:val="0"/>
        </w:rPr>
        <w:t>認真來賣燒肉粽</w:t>
      </w:r>
      <w:r w:rsidRPr="00503161">
        <w:rPr>
          <w:rFonts w:ascii="標楷體" w:eastAsia="標楷體" w:hAnsi="標楷體" w:cs="新細明體" w:hint="eastAsia"/>
          <w:b/>
          <w:bCs/>
          <w:color w:val="121212"/>
          <w:kern w:val="0"/>
        </w:rPr>
        <w:br/>
        <w:t>燒肉粽！燒肉粽！賣燒肉粽</w:t>
      </w:r>
    </w:p>
    <w:p w:rsidR="00503161" w:rsidRPr="00503161" w:rsidRDefault="00503161" w:rsidP="00503161">
      <w:pPr>
        <w:pStyle w:val="a9"/>
        <w:widowControl/>
        <w:numPr>
          <w:ilvl w:val="0"/>
          <w:numId w:val="2"/>
        </w:numPr>
        <w:ind w:leftChars="0"/>
        <w:rPr>
          <w:rFonts w:ascii="新細明體" w:hAnsi="新細明體" w:cs="新細明體"/>
          <w:kern w:val="0"/>
        </w:rPr>
      </w:pPr>
      <w:r w:rsidRPr="00503161">
        <w:rPr>
          <w:rFonts w:ascii="PMingLiu" w:hAnsi="PMingLiu" w:cs="新細明體"/>
          <w:color w:val="000000"/>
          <w:kern w:val="0"/>
        </w:rPr>
        <w:t>根據【資料</w:t>
      </w:r>
      <w:r w:rsidRPr="00503161">
        <w:rPr>
          <w:rFonts w:ascii="PMingLiu" w:hAnsi="PMingLiu" w:cs="新細明體" w:hint="eastAsia"/>
          <w:color w:val="000000"/>
          <w:kern w:val="0"/>
        </w:rPr>
        <w:t>１</w:t>
      </w:r>
      <w:r w:rsidRPr="00503161">
        <w:rPr>
          <w:rFonts w:ascii="PMingLiu" w:hAnsi="PMingLiu" w:cs="新細明體"/>
          <w:color w:val="000000"/>
          <w:kern w:val="0"/>
        </w:rPr>
        <w:t>】的十項標準以及史實來判斷，下列何者為真？</w:t>
      </w:r>
      <w:r w:rsidRPr="00503161">
        <w:rPr>
          <w:rFonts w:ascii="PMingLiu" w:hAnsi="PMingLiu" w:cs="新細明體"/>
          <w:color w:val="000000"/>
          <w:kern w:val="0"/>
        </w:rPr>
        <w:t>(</w:t>
      </w:r>
      <w:r w:rsidRPr="00503161">
        <w:rPr>
          <w:rFonts w:ascii="PMingLiu" w:hAnsi="PMingLiu" w:cs="新細明體"/>
          <w:color w:val="000000"/>
          <w:kern w:val="0"/>
        </w:rPr>
        <w:t>Ａ</w:t>
      </w:r>
      <w:r w:rsidRPr="00503161">
        <w:rPr>
          <w:rFonts w:ascii="PMingLiu" w:hAnsi="PMingLiu" w:cs="新細明體"/>
          <w:color w:val="000000"/>
          <w:kern w:val="0"/>
        </w:rPr>
        <w:t>)</w:t>
      </w:r>
      <w:r w:rsidRPr="00503161">
        <w:rPr>
          <w:rFonts w:ascii="PMingLiu" w:hAnsi="PMingLiu" w:cs="新細明體"/>
          <w:color w:val="000000"/>
          <w:kern w:val="0"/>
        </w:rPr>
        <w:t xml:space="preserve">文中提及的『匪』指的是日本人　</w:t>
      </w:r>
      <w:r w:rsidRPr="00503161">
        <w:rPr>
          <w:rFonts w:ascii="PMingLiu" w:hAnsi="PMingLiu" w:cs="新細明體"/>
          <w:color w:val="000000"/>
          <w:kern w:val="0"/>
        </w:rPr>
        <w:t>(</w:t>
      </w:r>
      <w:r w:rsidRPr="00503161">
        <w:rPr>
          <w:rFonts w:ascii="PMingLiu" w:hAnsi="PMingLiu" w:cs="新細明體"/>
          <w:color w:val="000000"/>
          <w:kern w:val="0"/>
        </w:rPr>
        <w:t>Ｂ</w:t>
      </w:r>
      <w:r w:rsidRPr="00503161">
        <w:rPr>
          <w:rFonts w:ascii="PMingLiu" w:hAnsi="PMingLiu" w:cs="新細明體"/>
          <w:color w:val="000000"/>
          <w:kern w:val="0"/>
        </w:rPr>
        <w:t>)</w:t>
      </w:r>
      <w:r w:rsidRPr="00503161">
        <w:rPr>
          <w:rFonts w:ascii="PMingLiu" w:hAnsi="PMingLiu" w:cs="新細明體"/>
          <w:color w:val="000000"/>
          <w:kern w:val="0"/>
        </w:rPr>
        <w:t>第三項標準中的『影響士氣』，是為了全民為二</w:t>
      </w:r>
      <w:r w:rsidRPr="00503161">
        <w:rPr>
          <w:rFonts w:ascii="PMingLiu" w:hAnsi="PMingLiu" w:cs="新細明體"/>
          <w:color w:val="000000"/>
          <w:kern w:val="0"/>
        </w:rPr>
        <w:lastRenderedPageBreak/>
        <w:t xml:space="preserve">戰做好準備　</w:t>
      </w:r>
      <w:r w:rsidRPr="00503161">
        <w:rPr>
          <w:rFonts w:ascii="PMingLiu" w:hAnsi="PMingLiu" w:cs="新細明體"/>
          <w:color w:val="000000"/>
          <w:kern w:val="0"/>
        </w:rPr>
        <w:t>(</w:t>
      </w:r>
      <w:r w:rsidRPr="00503161">
        <w:rPr>
          <w:rFonts w:ascii="PMingLiu" w:hAnsi="PMingLiu" w:cs="新細明體"/>
          <w:color w:val="000000"/>
          <w:kern w:val="0"/>
        </w:rPr>
        <w:t>Ｃ</w:t>
      </w:r>
      <w:r w:rsidRPr="00503161">
        <w:rPr>
          <w:rFonts w:ascii="PMingLiu" w:hAnsi="PMingLiu" w:cs="新細明體"/>
          <w:color w:val="000000"/>
          <w:kern w:val="0"/>
        </w:rPr>
        <w:t>)</w:t>
      </w:r>
      <w:r w:rsidRPr="00503161">
        <w:rPr>
          <w:rFonts w:ascii="PMingLiu" w:hAnsi="PMingLiu" w:cs="新細明體"/>
          <w:color w:val="000000"/>
          <w:kern w:val="0"/>
        </w:rPr>
        <w:t xml:space="preserve">禁歌的背景來自政府頒布的『戒嚴令』　</w:t>
      </w:r>
      <w:r w:rsidRPr="00503161">
        <w:rPr>
          <w:rFonts w:ascii="PMingLiu" w:hAnsi="PMingLiu" w:cs="新細明體"/>
          <w:color w:val="000000"/>
          <w:kern w:val="0"/>
        </w:rPr>
        <w:t>(</w:t>
      </w:r>
      <w:r w:rsidRPr="00503161">
        <w:rPr>
          <w:rFonts w:ascii="PMingLiu" w:hAnsi="PMingLiu" w:cs="新細明體"/>
          <w:color w:val="000000"/>
          <w:kern w:val="0"/>
        </w:rPr>
        <w:t>Ｄ</w:t>
      </w:r>
      <w:r w:rsidRPr="00503161">
        <w:rPr>
          <w:rFonts w:ascii="PMingLiu" w:hAnsi="PMingLiu" w:cs="新細明體"/>
          <w:color w:val="000000"/>
          <w:kern w:val="0"/>
        </w:rPr>
        <w:t>)</w:t>
      </w:r>
      <w:r w:rsidRPr="00503161">
        <w:rPr>
          <w:rFonts w:ascii="PMingLiu" w:hAnsi="PMingLiu" w:cs="新細明體"/>
          <w:color w:val="000000"/>
          <w:kern w:val="0"/>
        </w:rPr>
        <w:t>李登輝總統解除禁歌的種種限制。</w:t>
      </w:r>
    </w:p>
    <w:p w:rsidR="00503161" w:rsidRPr="00503161" w:rsidRDefault="00503161" w:rsidP="00503161">
      <w:pPr>
        <w:pStyle w:val="a9"/>
        <w:widowControl/>
        <w:numPr>
          <w:ilvl w:val="0"/>
          <w:numId w:val="2"/>
        </w:numPr>
        <w:ind w:leftChars="0"/>
        <w:rPr>
          <w:rFonts w:ascii="新細明體" w:hAnsi="新細明體" w:cs="新細明體"/>
          <w:kern w:val="0"/>
        </w:rPr>
      </w:pPr>
      <w:r w:rsidRPr="00503161">
        <w:rPr>
          <w:rFonts w:ascii="PMingLiu" w:hAnsi="PMingLiu" w:cs="新細明體"/>
          <w:color w:val="000000"/>
          <w:kern w:val="0"/>
        </w:rPr>
        <w:t>【資料</w:t>
      </w:r>
      <w:r w:rsidRPr="00503161">
        <w:rPr>
          <w:rFonts w:ascii="PMingLiu" w:hAnsi="PMingLiu" w:cs="新細明體" w:hint="eastAsia"/>
          <w:color w:val="000000"/>
          <w:kern w:val="0"/>
        </w:rPr>
        <w:t>２</w:t>
      </w:r>
      <w:r w:rsidRPr="00503161">
        <w:rPr>
          <w:rFonts w:ascii="PMingLiu" w:hAnsi="PMingLiu" w:cs="新細明體"/>
          <w:color w:val="000000"/>
          <w:kern w:val="0"/>
        </w:rPr>
        <w:t>】歌曲《何日君再來》被禁的原因，在於『君』字與『軍』字諧音，被政府判斷有懷念日治時期的暗示。請問，下列對於日治時期對臺灣各項進步與貢獻的描述，何者</w:t>
      </w:r>
      <w:r w:rsidRPr="00F65F15">
        <w:rPr>
          <w:rFonts w:ascii="PMingLiu" w:hAnsi="PMingLiu" w:cs="新細明體"/>
          <w:b/>
          <w:bCs/>
          <w:color w:val="000000"/>
          <w:kern w:val="0"/>
          <w:u w:val="double"/>
        </w:rPr>
        <w:t>為非</w:t>
      </w:r>
      <w:r w:rsidRPr="00503161">
        <w:rPr>
          <w:rFonts w:ascii="PMingLiu" w:hAnsi="PMingLiu" w:cs="新細明體"/>
          <w:color w:val="000000"/>
          <w:kern w:val="0"/>
        </w:rPr>
        <w:t>？</w:t>
      </w:r>
      <w:r w:rsidRPr="00503161">
        <w:rPr>
          <w:rFonts w:ascii="PMingLiu" w:hAnsi="PMingLiu" w:cs="新細明體"/>
          <w:color w:val="000000"/>
          <w:kern w:val="0"/>
        </w:rPr>
        <w:t>(</w:t>
      </w:r>
      <w:r w:rsidRPr="00503161">
        <w:rPr>
          <w:rFonts w:ascii="PMingLiu" w:hAnsi="PMingLiu" w:cs="新細明體"/>
          <w:color w:val="000000"/>
          <w:kern w:val="0"/>
        </w:rPr>
        <w:t>Ａ</w:t>
      </w:r>
      <w:r w:rsidRPr="00503161">
        <w:rPr>
          <w:rFonts w:ascii="PMingLiu" w:hAnsi="PMingLiu" w:cs="新細明體"/>
          <w:color w:val="000000"/>
          <w:kern w:val="0"/>
        </w:rPr>
        <w:t>)</w:t>
      </w:r>
      <w:r w:rsidRPr="00503161">
        <w:rPr>
          <w:rFonts w:ascii="PMingLiu" w:hAnsi="PMingLiu" w:cs="新細明體"/>
          <w:color w:val="000000"/>
          <w:kern w:val="0"/>
        </w:rPr>
        <w:t xml:space="preserve">醫療衛生大幅進步　</w:t>
      </w:r>
      <w:r w:rsidRPr="00503161">
        <w:rPr>
          <w:rFonts w:ascii="PMingLiu" w:hAnsi="PMingLiu" w:cs="新細明體"/>
          <w:color w:val="000000"/>
          <w:kern w:val="0"/>
        </w:rPr>
        <w:t>(</w:t>
      </w:r>
      <w:r w:rsidRPr="00503161">
        <w:rPr>
          <w:rFonts w:ascii="PMingLiu" w:hAnsi="PMingLiu" w:cs="新細明體"/>
          <w:color w:val="000000"/>
          <w:kern w:val="0"/>
        </w:rPr>
        <w:t>Ｂ</w:t>
      </w:r>
      <w:r w:rsidRPr="00503161">
        <w:rPr>
          <w:rFonts w:ascii="PMingLiu" w:hAnsi="PMingLiu" w:cs="新細明體"/>
          <w:color w:val="000000"/>
          <w:kern w:val="0"/>
        </w:rPr>
        <w:t>)</w:t>
      </w:r>
      <w:r w:rsidRPr="00503161">
        <w:rPr>
          <w:rFonts w:ascii="PMingLiu" w:hAnsi="PMingLiu" w:cs="新細明體"/>
          <w:color w:val="000000"/>
          <w:kern w:val="0"/>
        </w:rPr>
        <w:t xml:space="preserve">人口呈現自然增加　</w:t>
      </w:r>
      <w:r w:rsidRPr="00503161">
        <w:rPr>
          <w:rFonts w:ascii="PMingLiu" w:hAnsi="PMingLiu" w:cs="新細明體"/>
          <w:color w:val="000000"/>
          <w:kern w:val="0"/>
        </w:rPr>
        <w:t>(</w:t>
      </w:r>
      <w:r w:rsidRPr="00503161">
        <w:rPr>
          <w:rFonts w:ascii="PMingLiu" w:hAnsi="PMingLiu" w:cs="新細明體"/>
          <w:color w:val="000000"/>
          <w:kern w:val="0"/>
        </w:rPr>
        <w:t>Ｃ</w:t>
      </w:r>
      <w:r w:rsidRPr="00503161">
        <w:rPr>
          <w:rFonts w:ascii="PMingLiu" w:hAnsi="PMingLiu" w:cs="新細明體"/>
          <w:color w:val="000000"/>
          <w:kern w:val="0"/>
        </w:rPr>
        <w:t>)</w:t>
      </w:r>
      <w:r w:rsidRPr="00503161">
        <w:rPr>
          <w:rFonts w:ascii="PMingLiu" w:hAnsi="PMingLiu" w:cs="新細明體"/>
          <w:color w:val="000000"/>
          <w:kern w:val="0"/>
        </w:rPr>
        <w:t xml:space="preserve">因嚴禁鴉片使臺人平均壽命攀升　</w:t>
      </w:r>
      <w:r w:rsidRPr="00503161">
        <w:rPr>
          <w:rFonts w:ascii="PMingLiu" w:hAnsi="PMingLiu" w:cs="新細明體"/>
          <w:color w:val="000000"/>
          <w:kern w:val="0"/>
        </w:rPr>
        <w:t>(</w:t>
      </w:r>
      <w:r w:rsidRPr="00503161">
        <w:rPr>
          <w:rFonts w:ascii="PMingLiu" w:hAnsi="PMingLiu" w:cs="新細明體"/>
          <w:color w:val="000000"/>
          <w:kern w:val="0"/>
        </w:rPr>
        <w:t>Ｄ</w:t>
      </w:r>
      <w:r w:rsidRPr="00503161">
        <w:rPr>
          <w:rFonts w:ascii="PMingLiu" w:hAnsi="PMingLiu" w:cs="新細明體"/>
          <w:color w:val="000000"/>
          <w:kern w:val="0"/>
        </w:rPr>
        <w:t>)</w:t>
      </w:r>
      <w:r w:rsidRPr="00503161">
        <w:rPr>
          <w:rFonts w:ascii="PMingLiu" w:hAnsi="PMingLiu" w:cs="新細明體"/>
          <w:color w:val="000000"/>
          <w:kern w:val="0"/>
        </w:rPr>
        <w:t>因警察執法嚴格，社會治安良好。</w:t>
      </w:r>
    </w:p>
    <w:p w:rsidR="00503161" w:rsidRPr="00503161" w:rsidRDefault="00503161" w:rsidP="00503161">
      <w:pPr>
        <w:pStyle w:val="a9"/>
        <w:widowControl/>
        <w:numPr>
          <w:ilvl w:val="0"/>
          <w:numId w:val="2"/>
        </w:numPr>
        <w:ind w:leftChars="0"/>
        <w:rPr>
          <w:rFonts w:ascii="新細明體" w:hAnsi="新細明體" w:cs="新細明體"/>
          <w:kern w:val="0"/>
        </w:rPr>
      </w:pPr>
      <w:r w:rsidRPr="00503161">
        <w:rPr>
          <w:rFonts w:ascii="PMingLiu" w:hAnsi="PMingLiu" w:cs="新細明體"/>
          <w:color w:val="000000"/>
          <w:kern w:val="0"/>
        </w:rPr>
        <w:t>承上題，下列哪一節日，與日治時期的結束最相關？</w:t>
      </w:r>
      <w:r w:rsidRPr="00503161">
        <w:rPr>
          <w:rFonts w:ascii="PMingLiu" w:hAnsi="PMingLiu" w:cs="新細明體"/>
          <w:color w:val="000000"/>
          <w:kern w:val="0"/>
        </w:rPr>
        <w:t>(</w:t>
      </w:r>
      <w:r w:rsidRPr="00503161">
        <w:rPr>
          <w:rFonts w:ascii="PMingLiu" w:hAnsi="PMingLiu" w:cs="新細明體"/>
          <w:color w:val="000000"/>
          <w:kern w:val="0"/>
        </w:rPr>
        <w:t>Ａ</w:t>
      </w:r>
      <w:r w:rsidRPr="00503161">
        <w:rPr>
          <w:rFonts w:ascii="PMingLiu" w:hAnsi="PMingLiu" w:cs="新細明體"/>
          <w:color w:val="000000"/>
          <w:kern w:val="0"/>
        </w:rPr>
        <w:t>)</w:t>
      </w:r>
      <w:r w:rsidRPr="00503161">
        <w:rPr>
          <w:rFonts w:ascii="PMingLiu" w:hAnsi="PMingLiu" w:cs="新細明體"/>
          <w:color w:val="000000"/>
          <w:kern w:val="0"/>
        </w:rPr>
        <w:t xml:space="preserve">臺灣光復節　</w:t>
      </w:r>
      <w:r w:rsidRPr="00503161">
        <w:rPr>
          <w:rFonts w:ascii="PMingLiu" w:hAnsi="PMingLiu" w:cs="新細明體"/>
          <w:color w:val="000000"/>
          <w:kern w:val="0"/>
        </w:rPr>
        <w:t>(</w:t>
      </w:r>
      <w:r w:rsidRPr="00503161">
        <w:rPr>
          <w:rFonts w:ascii="PMingLiu" w:hAnsi="PMingLiu" w:cs="新細明體"/>
          <w:color w:val="000000"/>
          <w:kern w:val="0"/>
        </w:rPr>
        <w:t>Ｂ</w:t>
      </w:r>
      <w:r w:rsidRPr="00503161">
        <w:rPr>
          <w:rFonts w:ascii="PMingLiu" w:hAnsi="PMingLiu" w:cs="新細明體"/>
          <w:color w:val="000000"/>
          <w:kern w:val="0"/>
        </w:rPr>
        <w:t>)</w:t>
      </w:r>
      <w:r w:rsidRPr="00503161">
        <w:rPr>
          <w:rFonts w:ascii="PMingLiu" w:hAnsi="PMingLiu" w:cs="新細明體"/>
          <w:color w:val="000000"/>
          <w:kern w:val="0"/>
        </w:rPr>
        <w:t xml:space="preserve">雙十國慶日　</w:t>
      </w:r>
      <w:r w:rsidRPr="00503161">
        <w:rPr>
          <w:rFonts w:ascii="PMingLiu" w:hAnsi="PMingLiu" w:cs="新細明體"/>
          <w:color w:val="000000"/>
          <w:kern w:val="0"/>
        </w:rPr>
        <w:t>(</w:t>
      </w:r>
      <w:r w:rsidRPr="00503161">
        <w:rPr>
          <w:rFonts w:ascii="PMingLiu" w:hAnsi="PMingLiu" w:cs="新細明體"/>
          <w:color w:val="000000"/>
          <w:kern w:val="0"/>
        </w:rPr>
        <w:t>Ｃ</w:t>
      </w:r>
      <w:r w:rsidRPr="00503161">
        <w:rPr>
          <w:rFonts w:ascii="PMingLiu" w:hAnsi="PMingLiu" w:cs="新細明體"/>
          <w:color w:val="000000"/>
          <w:kern w:val="0"/>
        </w:rPr>
        <w:t>)</w:t>
      </w:r>
      <w:r w:rsidRPr="00503161">
        <w:rPr>
          <w:rFonts w:ascii="PMingLiu" w:hAnsi="PMingLiu" w:cs="新細明體"/>
          <w:color w:val="000000"/>
          <w:kern w:val="0"/>
        </w:rPr>
        <w:t xml:space="preserve">國際人權日　</w:t>
      </w:r>
      <w:r w:rsidRPr="00503161">
        <w:rPr>
          <w:rFonts w:ascii="PMingLiu" w:hAnsi="PMingLiu" w:cs="新細明體"/>
          <w:color w:val="000000"/>
          <w:kern w:val="0"/>
        </w:rPr>
        <w:t>(</w:t>
      </w:r>
      <w:r w:rsidRPr="00503161">
        <w:rPr>
          <w:rFonts w:ascii="PMingLiu" w:hAnsi="PMingLiu" w:cs="新細明體"/>
          <w:color w:val="000000"/>
          <w:kern w:val="0"/>
        </w:rPr>
        <w:t>Ｄ</w:t>
      </w:r>
      <w:r w:rsidRPr="00503161">
        <w:rPr>
          <w:rFonts w:ascii="PMingLiu" w:hAnsi="PMingLiu" w:cs="新細明體"/>
          <w:color w:val="000000"/>
          <w:kern w:val="0"/>
        </w:rPr>
        <w:t>)</w:t>
      </w:r>
      <w:r w:rsidRPr="00503161">
        <w:rPr>
          <w:rFonts w:ascii="PMingLiu" w:hAnsi="PMingLiu" w:cs="新細明體"/>
          <w:color w:val="000000"/>
          <w:kern w:val="0"/>
        </w:rPr>
        <w:t>和平紀念日。</w:t>
      </w:r>
    </w:p>
    <w:p w:rsidR="00503161" w:rsidRPr="00503161" w:rsidRDefault="00503161" w:rsidP="00503161">
      <w:pPr>
        <w:pStyle w:val="a9"/>
        <w:widowControl/>
        <w:numPr>
          <w:ilvl w:val="0"/>
          <w:numId w:val="2"/>
        </w:numPr>
        <w:ind w:leftChars="0"/>
        <w:rPr>
          <w:rFonts w:ascii="新細明體" w:hAnsi="新細明體" w:cs="新細明體"/>
          <w:kern w:val="0"/>
        </w:rPr>
      </w:pPr>
      <w:r w:rsidRPr="00503161">
        <w:rPr>
          <w:rFonts w:ascii="PMingLiu" w:hAnsi="PMingLiu" w:cs="新細明體"/>
          <w:color w:val="000000"/>
          <w:kern w:val="0"/>
        </w:rPr>
        <w:t>以史實佐證【資料</w:t>
      </w:r>
      <w:r w:rsidRPr="00503161">
        <w:rPr>
          <w:rFonts w:ascii="PMingLiu" w:hAnsi="PMingLiu" w:cs="新細明體" w:hint="eastAsia"/>
          <w:color w:val="000000"/>
          <w:kern w:val="0"/>
        </w:rPr>
        <w:t>３</w:t>
      </w:r>
      <w:r w:rsidRPr="00503161">
        <w:rPr>
          <w:rFonts w:ascii="PMingLiu" w:hAnsi="PMingLiu" w:cs="新細明體"/>
          <w:color w:val="000000"/>
          <w:kern w:val="0"/>
        </w:rPr>
        <w:t>】的歌詞，歌曲《燒肉粽》被禁的原因，最可能是下列何者？</w:t>
      </w:r>
      <w:r w:rsidRPr="00503161">
        <w:rPr>
          <w:rFonts w:ascii="PMingLiu" w:hAnsi="PMingLiu" w:cs="新細明體"/>
          <w:color w:val="000000"/>
          <w:kern w:val="0"/>
        </w:rPr>
        <w:t>(</w:t>
      </w:r>
      <w:r w:rsidRPr="00503161">
        <w:rPr>
          <w:rFonts w:ascii="PMingLiu" w:hAnsi="PMingLiu" w:cs="新細明體"/>
          <w:color w:val="000000"/>
          <w:kern w:val="0"/>
        </w:rPr>
        <w:t>Ａ</w:t>
      </w:r>
      <w:r w:rsidRPr="00503161">
        <w:rPr>
          <w:rFonts w:ascii="PMingLiu" w:hAnsi="PMingLiu" w:cs="新細明體"/>
          <w:color w:val="000000"/>
          <w:kern w:val="0"/>
        </w:rPr>
        <w:t>)</w:t>
      </w:r>
      <w:r w:rsidRPr="00503161">
        <w:rPr>
          <w:rFonts w:ascii="PMingLiu" w:hAnsi="PMingLiu" w:cs="新細明體"/>
          <w:color w:val="000000"/>
          <w:kern w:val="0"/>
        </w:rPr>
        <w:t xml:space="preserve">燒肉粽是日本風格的食物，不符合民族精神　</w:t>
      </w:r>
      <w:r w:rsidRPr="00503161">
        <w:rPr>
          <w:rFonts w:ascii="PMingLiu" w:hAnsi="PMingLiu" w:cs="新細明體"/>
          <w:color w:val="000000"/>
          <w:kern w:val="0"/>
        </w:rPr>
        <w:t>(</w:t>
      </w:r>
      <w:r w:rsidRPr="00503161">
        <w:rPr>
          <w:rFonts w:ascii="PMingLiu" w:hAnsi="PMingLiu" w:cs="新細明體"/>
          <w:color w:val="000000"/>
          <w:kern w:val="0"/>
        </w:rPr>
        <w:t>Ｂ</w:t>
      </w:r>
      <w:r w:rsidRPr="00503161">
        <w:rPr>
          <w:rFonts w:ascii="PMingLiu" w:hAnsi="PMingLiu" w:cs="新細明體"/>
          <w:color w:val="000000"/>
          <w:kern w:val="0"/>
        </w:rPr>
        <w:t>)</w:t>
      </w:r>
      <w:r w:rsidRPr="00503161">
        <w:rPr>
          <w:rFonts w:ascii="PMingLiu" w:hAnsi="PMingLiu" w:cs="新細明體"/>
          <w:color w:val="000000"/>
          <w:kern w:val="0"/>
        </w:rPr>
        <w:t xml:space="preserve">賣肉粽屬於非正當的行業　</w:t>
      </w:r>
      <w:r w:rsidRPr="00503161">
        <w:rPr>
          <w:rFonts w:ascii="PMingLiu" w:hAnsi="PMingLiu" w:cs="新細明體"/>
          <w:color w:val="000000"/>
          <w:kern w:val="0"/>
        </w:rPr>
        <w:t>(</w:t>
      </w:r>
      <w:r w:rsidRPr="00503161">
        <w:rPr>
          <w:rFonts w:ascii="PMingLiu" w:hAnsi="PMingLiu" w:cs="新細明體"/>
          <w:color w:val="000000"/>
          <w:kern w:val="0"/>
        </w:rPr>
        <w:t>Ｃ</w:t>
      </w:r>
      <w:r w:rsidRPr="00503161">
        <w:rPr>
          <w:rFonts w:ascii="PMingLiu" w:hAnsi="PMingLiu" w:cs="新細明體"/>
          <w:color w:val="000000"/>
          <w:kern w:val="0"/>
        </w:rPr>
        <w:t>)</w:t>
      </w:r>
      <w:r w:rsidRPr="00503161">
        <w:rPr>
          <w:rFonts w:ascii="PMingLiu" w:hAnsi="PMingLiu" w:cs="新細明體"/>
          <w:color w:val="000000"/>
          <w:kern w:val="0"/>
        </w:rPr>
        <w:t xml:space="preserve">歌詞中的主人很享受賣肉粽的生活　</w:t>
      </w:r>
      <w:r w:rsidRPr="00503161">
        <w:rPr>
          <w:rFonts w:ascii="PMingLiu" w:hAnsi="PMingLiu" w:cs="新細明體"/>
          <w:color w:val="000000"/>
          <w:kern w:val="0"/>
        </w:rPr>
        <w:t>(</w:t>
      </w:r>
      <w:r w:rsidRPr="00503161">
        <w:rPr>
          <w:rFonts w:ascii="PMingLiu" w:hAnsi="PMingLiu" w:cs="新細明體"/>
          <w:color w:val="000000"/>
          <w:kern w:val="0"/>
        </w:rPr>
        <w:t>Ｄ</w:t>
      </w:r>
      <w:r w:rsidRPr="00503161">
        <w:rPr>
          <w:rFonts w:ascii="PMingLiu" w:hAnsi="PMingLiu" w:cs="新細明體"/>
          <w:color w:val="000000"/>
          <w:kern w:val="0"/>
        </w:rPr>
        <w:t>)</w:t>
      </w:r>
      <w:r w:rsidRPr="00503161">
        <w:rPr>
          <w:rFonts w:ascii="PMingLiu" w:hAnsi="PMingLiu" w:cs="新細明體"/>
          <w:color w:val="000000"/>
          <w:kern w:val="0"/>
        </w:rPr>
        <w:t>歌詞中反映出敏感的社會現象，間接批評到政府。</w:t>
      </w:r>
    </w:p>
    <w:p w:rsidR="00503161" w:rsidRPr="00503161" w:rsidRDefault="00503161" w:rsidP="00503161">
      <w:pPr>
        <w:pStyle w:val="a9"/>
        <w:widowControl/>
        <w:numPr>
          <w:ilvl w:val="0"/>
          <w:numId w:val="2"/>
        </w:numPr>
        <w:ind w:leftChars="0"/>
        <w:rPr>
          <w:rFonts w:ascii="新細明體" w:hAnsi="新細明體" w:cs="新細明體"/>
          <w:kern w:val="0"/>
        </w:rPr>
      </w:pPr>
      <w:r w:rsidRPr="00503161">
        <w:rPr>
          <w:rFonts w:ascii="PMingLiu" w:hAnsi="PMingLiu" w:cs="新細明體"/>
          <w:color w:val="000000"/>
          <w:kern w:val="0"/>
        </w:rPr>
        <w:t>承上題，下列何者很可能也是當時《燒肉粽》這首歌曲讓政府當局不滿意的原因？</w:t>
      </w:r>
      <w:r w:rsidRPr="00503161">
        <w:rPr>
          <w:rFonts w:ascii="PMingLiu" w:hAnsi="PMingLiu" w:cs="新細明體"/>
          <w:color w:val="000000"/>
          <w:kern w:val="0"/>
        </w:rPr>
        <w:t>(</w:t>
      </w:r>
      <w:r w:rsidRPr="00503161">
        <w:rPr>
          <w:rFonts w:ascii="PMingLiu" w:hAnsi="PMingLiu" w:cs="新細明體"/>
          <w:color w:val="000000"/>
          <w:kern w:val="0"/>
        </w:rPr>
        <w:t>Ａ</w:t>
      </w:r>
      <w:r w:rsidRPr="00503161">
        <w:rPr>
          <w:rFonts w:ascii="PMingLiu" w:hAnsi="PMingLiu" w:cs="新細明體"/>
          <w:color w:val="000000"/>
          <w:kern w:val="0"/>
        </w:rPr>
        <w:t>)</w:t>
      </w:r>
      <w:r w:rsidRPr="00503161">
        <w:rPr>
          <w:rFonts w:ascii="PMingLiu" w:hAnsi="PMingLiu" w:cs="新細明體"/>
          <w:color w:val="000000"/>
          <w:kern w:val="0"/>
        </w:rPr>
        <w:t xml:space="preserve">整首閩南語發音，不符合國語運動潮流　</w:t>
      </w:r>
      <w:r w:rsidRPr="00503161">
        <w:rPr>
          <w:rFonts w:ascii="PMingLiu" w:hAnsi="PMingLiu" w:cs="新細明體"/>
          <w:color w:val="000000"/>
          <w:kern w:val="0"/>
        </w:rPr>
        <w:t>(</w:t>
      </w:r>
      <w:r w:rsidRPr="00503161">
        <w:rPr>
          <w:rFonts w:ascii="PMingLiu" w:hAnsi="PMingLiu" w:cs="新細明體"/>
          <w:color w:val="000000"/>
          <w:kern w:val="0"/>
        </w:rPr>
        <w:t>Ｂ</w:t>
      </w:r>
      <w:r w:rsidRPr="00503161">
        <w:rPr>
          <w:rFonts w:ascii="PMingLiu" w:hAnsi="PMingLiu" w:cs="新細明體"/>
          <w:color w:val="000000"/>
          <w:kern w:val="0"/>
        </w:rPr>
        <w:t>)</w:t>
      </w:r>
      <w:r w:rsidRPr="00503161">
        <w:rPr>
          <w:rFonts w:ascii="PMingLiu" w:hAnsi="PMingLiu" w:cs="新細明體"/>
          <w:color w:val="000000"/>
          <w:kern w:val="0"/>
        </w:rPr>
        <w:t xml:space="preserve">因應皇民化運動，所以只能唱愛國歌曲　</w:t>
      </w:r>
      <w:r w:rsidRPr="00503161">
        <w:rPr>
          <w:rFonts w:ascii="PMingLiu" w:hAnsi="PMingLiu" w:cs="新細明體"/>
          <w:color w:val="000000"/>
          <w:kern w:val="0"/>
        </w:rPr>
        <w:t>(</w:t>
      </w:r>
      <w:r w:rsidRPr="00503161">
        <w:rPr>
          <w:rFonts w:ascii="PMingLiu" w:hAnsi="PMingLiu" w:cs="新細明體"/>
          <w:color w:val="000000"/>
          <w:kern w:val="0"/>
        </w:rPr>
        <w:t>Ｃ</w:t>
      </w:r>
      <w:r w:rsidRPr="00503161">
        <w:rPr>
          <w:rFonts w:ascii="PMingLiu" w:hAnsi="PMingLiu" w:cs="新細明體"/>
          <w:color w:val="000000"/>
          <w:kern w:val="0"/>
        </w:rPr>
        <w:t>)</w:t>
      </w:r>
      <w:r w:rsidRPr="00503161">
        <w:rPr>
          <w:rFonts w:ascii="PMingLiu" w:hAnsi="PMingLiu" w:cs="新細明體"/>
          <w:color w:val="000000"/>
          <w:kern w:val="0"/>
        </w:rPr>
        <w:t xml:space="preserve">詞中描述的經濟現象與真實情況完全不符　</w:t>
      </w:r>
      <w:r w:rsidRPr="00503161">
        <w:rPr>
          <w:rFonts w:ascii="PMingLiu" w:hAnsi="PMingLiu" w:cs="新細明體"/>
          <w:color w:val="000000"/>
          <w:kern w:val="0"/>
        </w:rPr>
        <w:t>(</w:t>
      </w:r>
      <w:r w:rsidRPr="00503161">
        <w:rPr>
          <w:rFonts w:ascii="PMingLiu" w:hAnsi="PMingLiu" w:cs="新細明體"/>
          <w:color w:val="000000"/>
          <w:kern w:val="0"/>
        </w:rPr>
        <w:t>Ｄ</w:t>
      </w:r>
      <w:r w:rsidRPr="00503161">
        <w:rPr>
          <w:rFonts w:ascii="PMingLiu" w:hAnsi="PMingLiu" w:cs="新細明體"/>
          <w:color w:val="000000"/>
          <w:kern w:val="0"/>
        </w:rPr>
        <w:t>)</w:t>
      </w:r>
      <w:r w:rsidRPr="00503161">
        <w:rPr>
          <w:rFonts w:ascii="PMingLiu" w:hAnsi="PMingLiu" w:cs="新細明體"/>
          <w:color w:val="000000"/>
          <w:kern w:val="0"/>
        </w:rPr>
        <w:t>肉粽屬於平民小吃，不受國軍青睞。</w:t>
      </w:r>
    </w:p>
    <w:p w:rsidR="00503161" w:rsidRPr="00503161" w:rsidRDefault="00503161" w:rsidP="00503161">
      <w:pPr>
        <w:pStyle w:val="a9"/>
        <w:widowControl/>
        <w:numPr>
          <w:ilvl w:val="0"/>
          <w:numId w:val="2"/>
        </w:numPr>
        <w:ind w:leftChars="0"/>
        <w:rPr>
          <w:rFonts w:ascii="新細明體" w:hAnsi="新細明體" w:cs="新細明體"/>
          <w:kern w:val="0"/>
        </w:rPr>
      </w:pPr>
      <w:r w:rsidRPr="00503161">
        <w:rPr>
          <w:rFonts w:ascii="PMingLiu" w:hAnsi="PMingLiu" w:cs="新細明體"/>
          <w:color w:val="000000"/>
          <w:kern w:val="0"/>
        </w:rPr>
        <w:t>回味禁歌滿滿都是時代的眼淚，依照你的判斷，下列哪首在臺灣傳唱的歌曲，</w:t>
      </w:r>
      <w:r w:rsidRPr="002E5180">
        <w:rPr>
          <w:rFonts w:ascii="PMingLiu" w:hAnsi="PMingLiu" w:cs="新細明體"/>
          <w:b/>
          <w:bCs/>
          <w:color w:val="000000"/>
          <w:kern w:val="0"/>
          <w:u w:val="double"/>
        </w:rPr>
        <w:t>最不可能</w:t>
      </w:r>
      <w:r w:rsidRPr="00503161">
        <w:rPr>
          <w:rFonts w:ascii="PMingLiu" w:hAnsi="PMingLiu" w:cs="新細明體"/>
          <w:color w:val="000000"/>
          <w:kern w:val="0"/>
        </w:rPr>
        <w:t>被警備總部查禁？</w:t>
      </w:r>
      <w:r w:rsidRPr="00503161">
        <w:rPr>
          <w:rFonts w:ascii="PMingLiu" w:hAnsi="PMingLiu" w:cs="新細明體"/>
          <w:color w:val="000000"/>
          <w:kern w:val="0"/>
        </w:rPr>
        <w:t>(</w:t>
      </w:r>
      <w:r w:rsidRPr="00503161">
        <w:rPr>
          <w:rFonts w:ascii="PMingLiu" w:hAnsi="PMingLiu" w:cs="新細明體"/>
          <w:color w:val="000000"/>
          <w:kern w:val="0"/>
        </w:rPr>
        <w:t>Ａ</w:t>
      </w:r>
      <w:r w:rsidRPr="00503161">
        <w:rPr>
          <w:rFonts w:ascii="PMingLiu" w:hAnsi="PMingLiu" w:cs="新細明體"/>
          <w:color w:val="000000"/>
          <w:kern w:val="0"/>
        </w:rPr>
        <w:t>)</w:t>
      </w:r>
      <w:r w:rsidRPr="00503161">
        <w:rPr>
          <w:rFonts w:ascii="PMingLiu" w:hAnsi="PMingLiu" w:cs="新細明體"/>
          <w:color w:val="000000"/>
          <w:kern w:val="0"/>
        </w:rPr>
        <w:t>五月天</w:t>
      </w:r>
      <w:r w:rsidRPr="00503161">
        <w:rPr>
          <w:rFonts w:ascii="PMingLiu" w:hAnsi="PMingLiu" w:cs="新細明體"/>
          <w:color w:val="000000"/>
          <w:kern w:val="0"/>
        </w:rPr>
        <w:t>─</w:t>
      </w:r>
      <w:r w:rsidRPr="00503161">
        <w:rPr>
          <w:rFonts w:ascii="PMingLiu" w:hAnsi="PMingLiu" w:cs="新細明體"/>
          <w:color w:val="000000"/>
          <w:kern w:val="0"/>
        </w:rPr>
        <w:t xml:space="preserve">軋車　</w:t>
      </w:r>
      <w:r w:rsidRPr="00503161">
        <w:rPr>
          <w:rFonts w:ascii="PMingLiu" w:hAnsi="PMingLiu" w:cs="新細明體"/>
          <w:color w:val="000000"/>
          <w:kern w:val="0"/>
        </w:rPr>
        <w:t>(</w:t>
      </w:r>
      <w:r w:rsidRPr="00503161">
        <w:rPr>
          <w:rFonts w:ascii="PMingLiu" w:hAnsi="PMingLiu" w:cs="新細明體"/>
          <w:color w:val="000000"/>
          <w:kern w:val="0"/>
        </w:rPr>
        <w:t>Ｂ</w:t>
      </w:r>
      <w:r w:rsidRPr="00503161">
        <w:rPr>
          <w:rFonts w:ascii="PMingLiu" w:hAnsi="PMingLiu" w:cs="新細明體"/>
          <w:color w:val="000000"/>
          <w:kern w:val="0"/>
        </w:rPr>
        <w:t>)</w:t>
      </w:r>
      <w:r w:rsidRPr="00503161">
        <w:rPr>
          <w:rFonts w:ascii="PMingLiu" w:hAnsi="PMingLiu" w:cs="新細明體"/>
          <w:color w:val="000000"/>
          <w:kern w:val="0"/>
        </w:rPr>
        <w:t>民歌</w:t>
      </w:r>
      <w:r w:rsidRPr="00503161">
        <w:rPr>
          <w:rFonts w:ascii="PMingLiu" w:hAnsi="PMingLiu" w:cs="新細明體"/>
          <w:color w:val="000000"/>
          <w:kern w:val="0"/>
        </w:rPr>
        <w:t>─</w:t>
      </w:r>
      <w:r w:rsidRPr="00503161">
        <w:rPr>
          <w:rFonts w:ascii="PMingLiu" w:hAnsi="PMingLiu" w:cs="新細明體"/>
          <w:color w:val="000000"/>
          <w:kern w:val="0"/>
        </w:rPr>
        <w:t xml:space="preserve">抓泥鰍　</w:t>
      </w:r>
      <w:r w:rsidRPr="00503161">
        <w:rPr>
          <w:rFonts w:ascii="PMingLiu" w:hAnsi="PMingLiu" w:cs="新細明體"/>
          <w:color w:val="000000"/>
          <w:kern w:val="0"/>
        </w:rPr>
        <w:t>(</w:t>
      </w:r>
      <w:r w:rsidRPr="00503161">
        <w:rPr>
          <w:rFonts w:ascii="PMingLiu" w:hAnsi="PMingLiu" w:cs="新細明體"/>
          <w:color w:val="000000"/>
          <w:kern w:val="0"/>
        </w:rPr>
        <w:t>Ｃ</w:t>
      </w:r>
      <w:r w:rsidRPr="00503161">
        <w:rPr>
          <w:rFonts w:ascii="PMingLiu" w:hAnsi="PMingLiu" w:cs="新細明體"/>
          <w:color w:val="000000"/>
          <w:kern w:val="0"/>
        </w:rPr>
        <w:t>)</w:t>
      </w:r>
      <w:r w:rsidRPr="00503161">
        <w:rPr>
          <w:rFonts w:ascii="PMingLiu" w:hAnsi="PMingLiu" w:cs="新細明體"/>
          <w:color w:val="000000"/>
          <w:kern w:val="0"/>
        </w:rPr>
        <w:t>謝和弦</w:t>
      </w:r>
      <w:r w:rsidRPr="00503161">
        <w:rPr>
          <w:rFonts w:ascii="PMingLiu" w:hAnsi="PMingLiu" w:cs="新細明體"/>
          <w:color w:val="000000"/>
          <w:kern w:val="0"/>
        </w:rPr>
        <w:t>─</w:t>
      </w:r>
      <w:r w:rsidRPr="00503161">
        <w:rPr>
          <w:rFonts w:ascii="PMingLiu" w:hAnsi="PMingLiu" w:cs="新細明體"/>
          <w:color w:val="000000"/>
          <w:kern w:val="0"/>
        </w:rPr>
        <w:t xml:space="preserve">你媽沒有告訴你嗎　</w:t>
      </w:r>
      <w:r w:rsidRPr="00503161">
        <w:rPr>
          <w:rFonts w:ascii="PMingLiu" w:hAnsi="PMingLiu" w:cs="新細明體"/>
          <w:color w:val="000000"/>
          <w:kern w:val="0"/>
        </w:rPr>
        <w:t>(</w:t>
      </w:r>
      <w:r w:rsidRPr="00503161">
        <w:rPr>
          <w:rFonts w:ascii="PMingLiu" w:hAnsi="PMingLiu" w:cs="新細明體"/>
          <w:color w:val="000000"/>
          <w:kern w:val="0"/>
        </w:rPr>
        <w:t>Ｄ</w:t>
      </w:r>
      <w:r w:rsidRPr="00503161">
        <w:rPr>
          <w:rFonts w:ascii="PMingLiu" w:hAnsi="PMingLiu" w:cs="新細明體"/>
          <w:color w:val="000000"/>
          <w:kern w:val="0"/>
        </w:rPr>
        <w:t>)</w:t>
      </w:r>
      <w:r w:rsidRPr="00503161">
        <w:rPr>
          <w:rFonts w:ascii="PMingLiu" w:hAnsi="PMingLiu" w:cs="新細明體"/>
          <w:color w:val="000000"/>
          <w:kern w:val="0"/>
        </w:rPr>
        <w:t>軍歌</w:t>
      </w:r>
      <w:r w:rsidRPr="00503161">
        <w:rPr>
          <w:rFonts w:ascii="PMingLiu" w:hAnsi="PMingLiu" w:cs="新細明體"/>
          <w:color w:val="000000"/>
          <w:kern w:val="0"/>
        </w:rPr>
        <w:t>─</w:t>
      </w:r>
      <w:r w:rsidRPr="00503161">
        <w:rPr>
          <w:rFonts w:ascii="PMingLiu" w:hAnsi="PMingLiu" w:cs="新細明體"/>
          <w:color w:val="000000"/>
          <w:kern w:val="0"/>
        </w:rPr>
        <w:t>我愛中華。</w:t>
      </w:r>
    </w:p>
    <w:p w:rsidR="001D3F33" w:rsidRDefault="001D3F33" w:rsidP="001D3F33">
      <w:pPr>
        <w:adjustRightInd w:val="0"/>
        <w:snapToGrid w:val="0"/>
        <w:spacing w:line="360" w:lineRule="atLeast"/>
      </w:pPr>
      <w:r w:rsidRPr="003C406E">
        <w:rPr>
          <w:rFonts w:hint="eastAsia"/>
          <w:b/>
        </w:rPr>
        <w:t>【題組</w:t>
      </w:r>
      <w:r>
        <w:rPr>
          <w:rFonts w:hint="eastAsia"/>
          <w:b/>
        </w:rPr>
        <w:t>二</w:t>
      </w:r>
      <w:r w:rsidRPr="003C406E">
        <w:rPr>
          <w:rFonts w:hint="eastAsia"/>
          <w:b/>
        </w:rPr>
        <w:t>】</w:t>
      </w:r>
    </w:p>
    <w:bookmarkStart w:id="8" w:name="_MON_1713691575"/>
    <w:bookmarkEnd w:id="8"/>
    <w:p w:rsidR="001D3F33" w:rsidRDefault="001D3F33" w:rsidP="001D3F33">
      <w:pPr>
        <w:adjustRightInd w:val="0"/>
        <w:snapToGrid w:val="0"/>
        <w:spacing w:line="360" w:lineRule="atLeast"/>
      </w:pPr>
      <w:r w:rsidRPr="00AA692C">
        <w:rPr>
          <w:rStyle w:val="char"/>
          <w:snapToGrid w:val="0"/>
        </w:rPr>
        <w:object w:dxaOrig="3418" w:dyaOrig="67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pt;height:339.75pt" o:ole="">
            <v:imagedata r:id="rId17" o:title=""/>
          </v:shape>
          <o:OLEObject Type="Embed" ProgID="Word.Document.8" ShapeID="_x0000_i1025" DrawAspect="Content" ObjectID="_1713784559" r:id="rId18"/>
        </w:object>
      </w:r>
    </w:p>
    <w:p w:rsidR="001D3F33" w:rsidRPr="003C406E" w:rsidRDefault="001D3F33" w:rsidP="001D3F33">
      <w:pPr>
        <w:numPr>
          <w:ilvl w:val="0"/>
          <w:numId w:val="2"/>
        </w:numPr>
        <w:adjustRightInd w:val="0"/>
        <w:snapToGrid w:val="0"/>
        <w:spacing w:line="360" w:lineRule="atLeast"/>
        <w:rPr>
          <w:rStyle w:val="char"/>
          <w:color w:val="auto"/>
          <w:kern w:val="2"/>
        </w:rPr>
      </w:pPr>
      <w:r w:rsidRPr="00AA692C">
        <w:rPr>
          <w:rStyle w:val="char"/>
          <w:rFonts w:hint="eastAsia"/>
          <w:snapToGrid w:val="0"/>
        </w:rPr>
        <w:t xml:space="preserve">下列哪一段時間，最有可能是臺灣鐵道飯店所存在的時間？　</w:t>
      </w:r>
      <w:r w:rsidRPr="00AA692C">
        <w:rPr>
          <w:rStyle w:val="char"/>
          <w:rFonts w:hint="eastAsia"/>
          <w:snapToGrid w:val="0"/>
        </w:rPr>
        <w:t>(A)</w:t>
      </w:r>
      <w:r w:rsidRPr="00AA692C">
        <w:rPr>
          <w:rStyle w:val="char"/>
          <w:rFonts w:hint="eastAsia"/>
          <w:snapToGrid w:val="0"/>
        </w:rPr>
        <w:t>西元</w:t>
      </w:r>
      <w:r w:rsidRPr="00AA692C">
        <w:rPr>
          <w:rStyle w:val="char"/>
          <w:rFonts w:hint="eastAsia"/>
          <w:snapToGrid w:val="0"/>
        </w:rPr>
        <w:t>1800</w:t>
      </w:r>
      <w:r w:rsidRPr="00AA692C">
        <w:rPr>
          <w:rStyle w:val="char"/>
          <w:rFonts w:hint="eastAsia"/>
          <w:snapToGrid w:val="0"/>
        </w:rPr>
        <w:t>〜</w:t>
      </w:r>
      <w:r w:rsidRPr="00AA692C">
        <w:rPr>
          <w:rStyle w:val="char"/>
          <w:rFonts w:hint="eastAsia"/>
          <w:snapToGrid w:val="0"/>
        </w:rPr>
        <w:t>1917</w:t>
      </w:r>
      <w:r w:rsidRPr="00AA692C">
        <w:rPr>
          <w:rStyle w:val="char"/>
          <w:rFonts w:hint="eastAsia"/>
          <w:snapToGrid w:val="0"/>
        </w:rPr>
        <w:t>年</w:t>
      </w:r>
      <w:r w:rsidRPr="00AA692C">
        <w:rPr>
          <w:rStyle w:val="char"/>
          <w:rFonts w:hint="eastAsia"/>
          <w:snapToGrid w:val="0"/>
        </w:rPr>
        <w:t xml:space="preserve">  (B)</w:t>
      </w:r>
      <w:r w:rsidRPr="00AA692C">
        <w:rPr>
          <w:rStyle w:val="char"/>
          <w:rFonts w:hint="eastAsia"/>
          <w:snapToGrid w:val="0"/>
        </w:rPr>
        <w:t>西元</w:t>
      </w:r>
      <w:r w:rsidRPr="00AA692C">
        <w:rPr>
          <w:rStyle w:val="char"/>
          <w:rFonts w:hint="eastAsia"/>
          <w:snapToGrid w:val="0"/>
        </w:rPr>
        <w:t>1895</w:t>
      </w:r>
      <w:r w:rsidRPr="00AA692C">
        <w:rPr>
          <w:rStyle w:val="char"/>
          <w:rFonts w:hint="eastAsia"/>
          <w:snapToGrid w:val="0"/>
        </w:rPr>
        <w:t>〜</w:t>
      </w:r>
      <w:r w:rsidRPr="00AA692C">
        <w:rPr>
          <w:rStyle w:val="char"/>
          <w:rFonts w:hint="eastAsia"/>
          <w:snapToGrid w:val="0"/>
        </w:rPr>
        <w:t>1939</w:t>
      </w:r>
      <w:r w:rsidRPr="00AA692C">
        <w:rPr>
          <w:rStyle w:val="char"/>
          <w:rFonts w:hint="eastAsia"/>
          <w:snapToGrid w:val="0"/>
        </w:rPr>
        <w:t>年</w:t>
      </w:r>
      <w:r w:rsidRPr="00AA692C">
        <w:rPr>
          <w:rStyle w:val="char"/>
          <w:rFonts w:hint="eastAsia"/>
          <w:snapToGrid w:val="0"/>
        </w:rPr>
        <w:t xml:space="preserve">  (C)</w:t>
      </w:r>
      <w:r w:rsidRPr="00AA692C">
        <w:rPr>
          <w:rStyle w:val="char"/>
          <w:rFonts w:hint="eastAsia"/>
          <w:snapToGrid w:val="0"/>
        </w:rPr>
        <w:t>西元</w:t>
      </w:r>
      <w:r w:rsidRPr="00AA692C">
        <w:rPr>
          <w:rStyle w:val="char"/>
          <w:rFonts w:hint="eastAsia"/>
          <w:snapToGrid w:val="0"/>
        </w:rPr>
        <w:t>1908</w:t>
      </w:r>
      <w:r w:rsidRPr="00AA692C">
        <w:rPr>
          <w:rStyle w:val="char"/>
          <w:rFonts w:hint="eastAsia"/>
          <w:snapToGrid w:val="0"/>
        </w:rPr>
        <w:t>〜</w:t>
      </w:r>
      <w:r w:rsidRPr="00AA692C">
        <w:rPr>
          <w:rStyle w:val="char"/>
          <w:rFonts w:hint="eastAsia"/>
          <w:snapToGrid w:val="0"/>
        </w:rPr>
        <w:t>1945</w:t>
      </w:r>
      <w:r w:rsidRPr="00AA692C">
        <w:rPr>
          <w:rStyle w:val="char"/>
          <w:rFonts w:hint="eastAsia"/>
          <w:snapToGrid w:val="0"/>
        </w:rPr>
        <w:t>年</w:t>
      </w:r>
      <w:r w:rsidRPr="00AA692C">
        <w:rPr>
          <w:rStyle w:val="char"/>
          <w:rFonts w:hint="eastAsia"/>
          <w:snapToGrid w:val="0"/>
        </w:rPr>
        <w:t xml:space="preserve">  (D)</w:t>
      </w:r>
      <w:r w:rsidRPr="00AA692C">
        <w:rPr>
          <w:rStyle w:val="char"/>
          <w:rFonts w:hint="eastAsia"/>
          <w:snapToGrid w:val="0"/>
        </w:rPr>
        <w:t>西元</w:t>
      </w:r>
      <w:r w:rsidRPr="00AA692C">
        <w:rPr>
          <w:rStyle w:val="char"/>
          <w:rFonts w:hint="eastAsia"/>
          <w:snapToGrid w:val="0"/>
        </w:rPr>
        <w:t>1945</w:t>
      </w:r>
      <w:r w:rsidRPr="00AA692C">
        <w:rPr>
          <w:rStyle w:val="char"/>
          <w:rFonts w:hint="eastAsia"/>
          <w:snapToGrid w:val="0"/>
        </w:rPr>
        <w:t>〜</w:t>
      </w:r>
      <w:r w:rsidRPr="00AA692C">
        <w:rPr>
          <w:rStyle w:val="char"/>
          <w:rFonts w:hint="eastAsia"/>
          <w:snapToGrid w:val="0"/>
        </w:rPr>
        <w:t>1969</w:t>
      </w:r>
      <w:r w:rsidRPr="00AA692C">
        <w:rPr>
          <w:rStyle w:val="char"/>
          <w:rFonts w:hint="eastAsia"/>
          <w:snapToGrid w:val="0"/>
        </w:rPr>
        <w:t>年。</w:t>
      </w:r>
    </w:p>
    <w:p w:rsidR="001D3F33" w:rsidRDefault="001D3F33" w:rsidP="001D3F33">
      <w:pPr>
        <w:pStyle w:val="aa"/>
        <w:numPr>
          <w:ilvl w:val="0"/>
          <w:numId w:val="2"/>
        </w:numPr>
        <w:adjustRightInd/>
        <w:snapToGrid/>
        <w:rPr>
          <w:rStyle w:val="char"/>
          <w:snapToGrid w:val="0"/>
        </w:rPr>
      </w:pPr>
      <w:r w:rsidRPr="00AA692C">
        <w:rPr>
          <w:rStyle w:val="char"/>
          <w:rFonts w:hint="eastAsia"/>
          <w:snapToGrid w:val="0"/>
        </w:rPr>
        <w:lastRenderedPageBreak/>
        <w:t>文中提到，臺灣鐵道飯店於第二次世界大戰中被炸毀，炸毀此飯店的最有可能是哪一個國家的轟炸部隊？</w:t>
      </w:r>
      <w:r w:rsidRPr="00AA692C">
        <w:rPr>
          <w:rStyle w:val="char"/>
          <w:rFonts w:hint="eastAsia"/>
          <w:snapToGrid w:val="0"/>
        </w:rPr>
        <w:t xml:space="preserve">  (A)</w:t>
      </w:r>
      <w:r w:rsidRPr="00AA692C">
        <w:rPr>
          <w:rStyle w:val="char"/>
          <w:rFonts w:hint="eastAsia"/>
          <w:snapToGrid w:val="0"/>
        </w:rPr>
        <w:t>日本</w:t>
      </w:r>
      <w:r w:rsidRPr="00AA692C">
        <w:rPr>
          <w:rStyle w:val="char"/>
          <w:rFonts w:hint="eastAsia"/>
          <w:snapToGrid w:val="0"/>
        </w:rPr>
        <w:t xml:space="preserve">  (B)</w:t>
      </w:r>
      <w:r w:rsidRPr="00AA692C">
        <w:rPr>
          <w:rStyle w:val="char"/>
          <w:rFonts w:hint="eastAsia"/>
          <w:snapToGrid w:val="0"/>
        </w:rPr>
        <w:t>中國</w:t>
      </w:r>
      <w:r w:rsidRPr="00AA692C">
        <w:rPr>
          <w:rStyle w:val="char"/>
          <w:rFonts w:hint="eastAsia"/>
          <w:snapToGrid w:val="0"/>
        </w:rPr>
        <w:t xml:space="preserve">  (C)</w:t>
      </w:r>
      <w:r w:rsidRPr="00AA692C">
        <w:rPr>
          <w:rStyle w:val="char"/>
          <w:rFonts w:hint="eastAsia"/>
          <w:snapToGrid w:val="0"/>
        </w:rPr>
        <w:t>德國</w:t>
      </w:r>
      <w:r w:rsidRPr="00AA692C">
        <w:rPr>
          <w:rStyle w:val="char"/>
          <w:rFonts w:hint="eastAsia"/>
          <w:snapToGrid w:val="0"/>
        </w:rPr>
        <w:t xml:space="preserve">  (D)</w:t>
      </w:r>
      <w:r w:rsidRPr="00AA692C">
        <w:rPr>
          <w:rStyle w:val="char"/>
          <w:rFonts w:hint="eastAsia"/>
          <w:snapToGrid w:val="0"/>
        </w:rPr>
        <w:t>美國。</w:t>
      </w:r>
    </w:p>
    <w:p w:rsidR="001D3F33" w:rsidRPr="003C406E" w:rsidRDefault="001D3F33" w:rsidP="001D3F33">
      <w:pPr>
        <w:pStyle w:val="aa"/>
        <w:adjustRightInd/>
        <w:snapToGrid/>
        <w:rPr>
          <w:rStyle w:val="char"/>
          <w:b/>
          <w:snapToGrid w:val="0"/>
        </w:rPr>
      </w:pPr>
    </w:p>
    <w:p w:rsidR="001D3F33" w:rsidRPr="000D6731" w:rsidRDefault="001D3F33" w:rsidP="001D3F33">
      <w:pPr>
        <w:adjustRightInd w:val="0"/>
        <w:snapToGrid w:val="0"/>
        <w:spacing w:line="360" w:lineRule="atLeast"/>
        <w:rPr>
          <w:b/>
        </w:rPr>
      </w:pPr>
      <w:r w:rsidRPr="000D6731">
        <w:rPr>
          <w:rFonts w:hint="eastAsia"/>
          <w:b/>
        </w:rPr>
        <w:t>【題組三】</w:t>
      </w:r>
      <w:r w:rsidR="000D6731" w:rsidRPr="000D6731">
        <w:rPr>
          <w:rFonts w:hint="eastAsia"/>
          <w:b/>
        </w:rPr>
        <w:t>柏環是生活</w:t>
      </w:r>
      <w:r w:rsidR="00F65F15">
        <w:rPr>
          <w:rFonts w:hint="eastAsia"/>
          <w:b/>
        </w:rPr>
        <w:t>在</w:t>
      </w:r>
      <w:r w:rsidR="00F65F15">
        <w:rPr>
          <w:rFonts w:hint="eastAsia"/>
          <w:b/>
        </w:rPr>
        <w:t>1890</w:t>
      </w:r>
      <w:r w:rsidR="00F65F15">
        <w:rPr>
          <w:rFonts w:hint="eastAsia"/>
          <w:b/>
        </w:rPr>
        <w:t>年代</w:t>
      </w:r>
      <w:r w:rsidR="000D6731" w:rsidRPr="000D6731">
        <w:rPr>
          <w:rFonts w:hint="eastAsia"/>
          <w:b/>
        </w:rPr>
        <w:t>的臺灣人。在幼時記憶裡，父母以前的作息規律全是按旬、朔望、月、季來訂計畫。後來，臺灣換了新主人後，一切作息規律全改變，爸爸買了一個時鐘回來，每天對著收音機廣播對時，爸爸上班、柏環上學都要聽從它的指示……。請問：</w:t>
      </w:r>
    </w:p>
    <w:p w:rsidR="000D6731" w:rsidRDefault="000D6731" w:rsidP="000D6731">
      <w:pPr>
        <w:pStyle w:val="a9"/>
        <w:numPr>
          <w:ilvl w:val="0"/>
          <w:numId w:val="2"/>
        </w:numPr>
        <w:snapToGrid w:val="0"/>
        <w:spacing w:line="360" w:lineRule="atLeast"/>
        <w:ind w:leftChars="0"/>
      </w:pPr>
      <w:r w:rsidRPr="000D6731">
        <w:rPr>
          <w:rFonts w:ascii="標楷體" w:hint="eastAsia"/>
        </w:rPr>
        <w:t>上文中提到的</w:t>
      </w:r>
      <w:r>
        <w:rPr>
          <w:rFonts w:hint="eastAsia"/>
        </w:rPr>
        <w:t xml:space="preserve">「臺灣換了新主人」，是指何事？　</w:t>
      </w:r>
    </w:p>
    <w:p w:rsidR="000D6731" w:rsidRDefault="000D6731" w:rsidP="00F65F15">
      <w:pPr>
        <w:pStyle w:val="a9"/>
        <w:snapToGrid w:val="0"/>
        <w:spacing w:line="360" w:lineRule="atLeast"/>
        <w:ind w:leftChars="0"/>
      </w:pPr>
      <w:r w:rsidRPr="000D6731">
        <w:rPr>
          <w:rFonts w:ascii="標楷體" w:hint="eastAsia"/>
        </w:rPr>
        <w:t>(</w:t>
      </w:r>
      <w:r>
        <w:rPr>
          <w:rFonts w:hint="eastAsia"/>
        </w:rPr>
        <w:t>Ａ</w:t>
      </w:r>
      <w:r w:rsidRPr="000D6731">
        <w:rPr>
          <w:rFonts w:ascii="標楷體" w:hint="eastAsia"/>
        </w:rPr>
        <w:t>)</w:t>
      </w:r>
      <w:r>
        <w:rPr>
          <w:rFonts w:hint="eastAsia"/>
        </w:rPr>
        <w:t xml:space="preserve">清朝接收了臺灣　</w:t>
      </w:r>
      <w:r w:rsidRPr="000D6731">
        <w:rPr>
          <w:rFonts w:ascii="標楷體" w:hint="eastAsia"/>
        </w:rPr>
        <w:t>(</w:t>
      </w:r>
      <w:r>
        <w:rPr>
          <w:rFonts w:hint="eastAsia"/>
        </w:rPr>
        <w:t>Ｂ</w:t>
      </w:r>
      <w:r w:rsidRPr="000D6731">
        <w:rPr>
          <w:rFonts w:ascii="標楷體" w:hint="eastAsia"/>
        </w:rPr>
        <w:t>)</w:t>
      </w:r>
      <w:r>
        <w:rPr>
          <w:rFonts w:hint="eastAsia"/>
        </w:rPr>
        <w:t xml:space="preserve">日本開始統治臺灣　</w:t>
      </w:r>
      <w:r w:rsidRPr="000D6731">
        <w:rPr>
          <w:rFonts w:ascii="標楷體" w:hint="eastAsia"/>
        </w:rPr>
        <w:t>(</w:t>
      </w:r>
      <w:r>
        <w:rPr>
          <w:rFonts w:hint="eastAsia"/>
        </w:rPr>
        <w:t>Ｃ</w:t>
      </w:r>
      <w:r w:rsidRPr="000D6731">
        <w:rPr>
          <w:rFonts w:ascii="標楷體" w:hint="eastAsia"/>
        </w:rPr>
        <w:t>)</w:t>
      </w:r>
      <w:r>
        <w:rPr>
          <w:rFonts w:hint="eastAsia"/>
        </w:rPr>
        <w:t xml:space="preserve">臺灣人選了新總統　</w:t>
      </w:r>
      <w:r w:rsidRPr="000D6731">
        <w:rPr>
          <w:rFonts w:ascii="標楷體" w:hint="eastAsia"/>
        </w:rPr>
        <w:t>(</w:t>
      </w:r>
      <w:r>
        <w:rPr>
          <w:rFonts w:hint="eastAsia"/>
        </w:rPr>
        <w:t>Ｄ</w:t>
      </w:r>
      <w:r w:rsidRPr="000D6731">
        <w:rPr>
          <w:rFonts w:ascii="標楷體" w:hint="eastAsia"/>
        </w:rPr>
        <w:t>)</w:t>
      </w:r>
      <w:r w:rsidRPr="000D6731">
        <w:rPr>
          <w:rFonts w:ascii="標楷體" w:hint="eastAsia"/>
        </w:rPr>
        <w:t>荷蘭占領</w:t>
      </w:r>
      <w:r>
        <w:rPr>
          <w:rFonts w:hint="eastAsia"/>
        </w:rPr>
        <w:t>臺灣。</w:t>
      </w:r>
    </w:p>
    <w:p w:rsidR="00503161" w:rsidRPr="001D3F33" w:rsidRDefault="000D6731" w:rsidP="000D6731">
      <w:pPr>
        <w:numPr>
          <w:ilvl w:val="0"/>
          <w:numId w:val="2"/>
        </w:numPr>
        <w:adjustRightInd w:val="0"/>
        <w:snapToGrid w:val="0"/>
        <w:spacing w:line="360" w:lineRule="atLeast"/>
      </w:pPr>
      <w:r>
        <w:rPr>
          <w:rFonts w:hint="eastAsia"/>
        </w:rPr>
        <w:t xml:space="preserve">柏環一家人「一切作息規律全改變」，這是因為哪一制度的實施？　</w:t>
      </w:r>
      <w:r>
        <w:rPr>
          <w:rFonts w:ascii="標楷體" w:hint="eastAsia"/>
        </w:rPr>
        <w:t>(</w:t>
      </w:r>
      <w:r>
        <w:rPr>
          <w:rFonts w:hint="eastAsia"/>
        </w:rPr>
        <w:t>Ａ</w:t>
      </w:r>
      <w:r>
        <w:rPr>
          <w:rFonts w:ascii="標楷體" w:hint="eastAsia"/>
        </w:rPr>
        <w:t>)</w:t>
      </w:r>
      <w:r>
        <w:rPr>
          <w:rFonts w:hint="eastAsia"/>
        </w:rPr>
        <w:t xml:space="preserve">貨幣統一制　</w:t>
      </w:r>
      <w:r>
        <w:rPr>
          <w:rFonts w:ascii="標楷體" w:hint="eastAsia"/>
        </w:rPr>
        <w:t>(</w:t>
      </w:r>
      <w:r>
        <w:rPr>
          <w:rFonts w:hint="eastAsia"/>
        </w:rPr>
        <w:t>Ｂ</w:t>
      </w:r>
      <w:r>
        <w:rPr>
          <w:rFonts w:ascii="標楷體" w:hint="eastAsia"/>
        </w:rPr>
        <w:t>)</w:t>
      </w:r>
      <w:r>
        <w:rPr>
          <w:rFonts w:hint="eastAsia"/>
        </w:rPr>
        <w:t xml:space="preserve">六年國民義務教育　</w:t>
      </w:r>
      <w:r>
        <w:rPr>
          <w:rFonts w:ascii="標楷體" w:hint="eastAsia"/>
        </w:rPr>
        <w:t>(</w:t>
      </w:r>
      <w:r>
        <w:rPr>
          <w:rFonts w:hint="eastAsia"/>
        </w:rPr>
        <w:t>Ｃ</w:t>
      </w:r>
      <w:r>
        <w:rPr>
          <w:rFonts w:ascii="標楷體" w:hint="eastAsia"/>
        </w:rPr>
        <w:t>)</w:t>
      </w:r>
      <w:r>
        <w:rPr>
          <w:rFonts w:hint="eastAsia"/>
        </w:rPr>
        <w:t xml:space="preserve">標準時間制　</w:t>
      </w:r>
      <w:r>
        <w:rPr>
          <w:rFonts w:ascii="標楷體" w:hint="eastAsia"/>
        </w:rPr>
        <w:t>(</w:t>
      </w:r>
      <w:r>
        <w:rPr>
          <w:rFonts w:hint="eastAsia"/>
        </w:rPr>
        <w:t>Ｄ</w:t>
      </w:r>
      <w:r>
        <w:rPr>
          <w:rFonts w:ascii="標楷體" w:hint="eastAsia"/>
        </w:rPr>
        <w:t>)</w:t>
      </w:r>
      <w:r>
        <w:rPr>
          <w:rFonts w:hint="eastAsia"/>
        </w:rPr>
        <w:t>保甲制度。</w:t>
      </w:r>
    </w:p>
    <w:sectPr w:rsidR="00503161" w:rsidRPr="001D3F33" w:rsidSect="004C2164">
      <w:type w:val="continuous"/>
      <w:pgSz w:w="14572" w:h="20639" w:code="12"/>
      <w:pgMar w:top="1134" w:right="1134" w:bottom="1134" w:left="1134" w:header="851" w:footer="992" w:gutter="0"/>
      <w:cols w:num="2" w:sep="1" w:space="24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CE2" w:rsidRDefault="00316CE2" w:rsidP="000A2BBE">
      <w:r>
        <w:separator/>
      </w:r>
    </w:p>
  </w:endnote>
  <w:endnote w:type="continuationSeparator" w:id="0">
    <w:p w:rsidR="00316CE2" w:rsidRDefault="00316CE2" w:rsidP="000A2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CE2" w:rsidRDefault="00316CE2" w:rsidP="000A2BBE">
      <w:r>
        <w:separator/>
      </w:r>
    </w:p>
  </w:footnote>
  <w:footnote w:type="continuationSeparator" w:id="0">
    <w:p w:rsidR="00316CE2" w:rsidRDefault="00316CE2" w:rsidP="000A2BB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416EC"/>
    <w:multiLevelType w:val="singleLevel"/>
    <w:tmpl w:val="1B1202CA"/>
    <w:lvl w:ilvl="0">
      <w:start w:val="1"/>
      <w:numFmt w:val="decimal"/>
      <w:lvlText w:val="%1."/>
      <w:lvlJc w:val="left"/>
      <w:pPr>
        <w:ind w:left="480" w:hanging="480"/>
      </w:pPr>
      <w:rPr>
        <w:rFonts w:ascii="標楷體" w:eastAsia="標楷體" w:hint="eastAsia"/>
        <w:b w:val="0"/>
        <w:i w:val="0"/>
        <w:color w:val="000000"/>
        <w:u w:val="none"/>
      </w:rPr>
    </w:lvl>
  </w:abstractNum>
  <w:abstractNum w:abstractNumId="1" w15:restartNumberingAfterBreak="0">
    <w:nsid w:val="24020D87"/>
    <w:multiLevelType w:val="singleLevel"/>
    <w:tmpl w:val="1B1202CA"/>
    <w:lvl w:ilvl="0">
      <w:start w:val="1"/>
      <w:numFmt w:val="decimal"/>
      <w:lvlText w:val="%1."/>
      <w:lvlJc w:val="left"/>
      <w:pPr>
        <w:ind w:left="480" w:hanging="480"/>
      </w:pPr>
      <w:rPr>
        <w:rFonts w:ascii="標楷體" w:eastAsia="標楷體" w:hint="eastAsia"/>
        <w:b w:val="0"/>
        <w:i w:val="0"/>
        <w:color w:val="000000"/>
        <w:u w:val="none"/>
      </w:rPr>
    </w:lvl>
  </w:abstractNum>
  <w:abstractNum w:abstractNumId="2" w15:restartNumberingAfterBreak="0">
    <w:nsid w:val="315F3376"/>
    <w:multiLevelType w:val="hybridMultilevel"/>
    <w:tmpl w:val="126E6200"/>
    <w:lvl w:ilvl="0" w:tplc="1682FCF2">
      <w:start w:val="1"/>
      <w:numFmt w:val="decimal"/>
      <w:lvlRestart w:val="0"/>
      <w:lvlText w:val="%1."/>
      <w:lvlJc w:val="right"/>
      <w:pPr>
        <w:ind w:left="0" w:firstLine="340"/>
      </w:pPr>
      <w:rPr>
        <w:rFonts w:ascii="新細明體" w:eastAsia="新細明體" w:hAnsi="新細明體" w:hint="eastAsia"/>
        <w:b w:val="0"/>
        <w:i w:val="0"/>
        <w:shadow w:val="0"/>
        <w:emboss w:val="0"/>
        <w:imprint w:val="0"/>
        <w:color w:val="auto"/>
        <w:sz w:val="24"/>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6937100"/>
    <w:multiLevelType w:val="hybridMultilevel"/>
    <w:tmpl w:val="990CDE94"/>
    <w:lvl w:ilvl="0" w:tplc="364A4724">
      <w:start w:val="1"/>
      <w:numFmt w:val="decimal"/>
      <w:lvlText w:val="%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DB87C82"/>
    <w:multiLevelType w:val="hybridMultilevel"/>
    <w:tmpl w:val="F25AF218"/>
    <w:lvl w:ilvl="0" w:tplc="1682FCF2">
      <w:start w:val="1"/>
      <w:numFmt w:val="decimal"/>
      <w:lvlRestart w:val="0"/>
      <w:lvlText w:val="%1."/>
      <w:lvlJc w:val="right"/>
      <w:pPr>
        <w:ind w:left="0" w:firstLine="340"/>
      </w:pPr>
      <w:rPr>
        <w:rFonts w:ascii="新細明體" w:eastAsia="新細明體" w:hAnsi="新細明體" w:hint="eastAsia"/>
        <w:b w:val="0"/>
        <w:i w:val="0"/>
        <w:shadow w:val="0"/>
        <w:emboss w:val="0"/>
        <w:imprint w:val="0"/>
        <w:color w:val="auto"/>
        <w:sz w:val="24"/>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42F5747"/>
    <w:multiLevelType w:val="hybridMultilevel"/>
    <w:tmpl w:val="7E2A8D66"/>
    <w:lvl w:ilvl="0" w:tplc="364A4724">
      <w:start w:val="1"/>
      <w:numFmt w:val="decimal"/>
      <w:lvlText w:val="%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4F563FB"/>
    <w:multiLevelType w:val="multilevel"/>
    <w:tmpl w:val="DDF48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ABD1B58"/>
    <w:multiLevelType w:val="hybridMultilevel"/>
    <w:tmpl w:val="614C3E6E"/>
    <w:lvl w:ilvl="0" w:tplc="364A4724">
      <w:start w:val="1"/>
      <w:numFmt w:val="decimal"/>
      <w:lvlText w:val="%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B4147E9"/>
    <w:multiLevelType w:val="multilevel"/>
    <w:tmpl w:val="C8528F6A"/>
    <w:lvl w:ilvl="0">
      <w:start w:val="1"/>
      <w:numFmt w:val="taiwaneseCountingThousand"/>
      <w:pStyle w:val="testTypeHeader"/>
      <w:suff w:val="space"/>
      <w:lvlText w:val="%1、"/>
      <w:lvlJc w:val="left"/>
      <w:pPr>
        <w:ind w:left="425" w:hanging="425"/>
      </w:pPr>
      <w:rPr>
        <w:rFonts w:hint="eastAsia"/>
      </w:rPr>
    </w:lvl>
    <w:lvl w:ilvl="1">
      <w:start w:val="1"/>
      <w:numFmt w:val="decimal"/>
      <w:pStyle w:val="noSerialize"/>
      <w:suff w:val="space"/>
      <w:lvlText w:val="%2."/>
      <w:lvlJc w:val="right"/>
      <w:pPr>
        <w:ind w:left="102" w:firstLine="0"/>
      </w:pPr>
      <w:rPr>
        <w:rFonts w:hint="eastAsia"/>
      </w:rPr>
    </w:lvl>
    <w:lvl w:ilvl="2">
      <w:start w:val="1"/>
      <w:numFmt w:val="decimal"/>
      <w:lvlRestart w:val="0"/>
      <w:suff w:val="space"/>
      <w:lvlText w:val="%3."/>
      <w:lvlJc w:val="left"/>
      <w:pPr>
        <w:ind w:left="284" w:hanging="28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3"/>
  </w:num>
  <w:num w:numId="2">
    <w:abstractNumId w:val="5"/>
  </w:num>
  <w:num w:numId="3">
    <w:abstractNumId w:val="0"/>
  </w:num>
  <w:num w:numId="4">
    <w:abstractNumId w:val="8"/>
  </w:num>
  <w:num w:numId="5">
    <w:abstractNumId w:val="2"/>
  </w:num>
  <w:num w:numId="6">
    <w:abstractNumId w:val="1"/>
  </w:num>
  <w:num w:numId="7">
    <w:abstractNumId w:val="4"/>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C32"/>
    <w:rsid w:val="0001232A"/>
    <w:rsid w:val="000312AB"/>
    <w:rsid w:val="00035A1E"/>
    <w:rsid w:val="000A2BBE"/>
    <w:rsid w:val="000D6731"/>
    <w:rsid w:val="00107985"/>
    <w:rsid w:val="001122A4"/>
    <w:rsid w:val="00124D52"/>
    <w:rsid w:val="001314A5"/>
    <w:rsid w:val="0014256F"/>
    <w:rsid w:val="00152940"/>
    <w:rsid w:val="00181CF8"/>
    <w:rsid w:val="00185036"/>
    <w:rsid w:val="001B4A24"/>
    <w:rsid w:val="001B66AD"/>
    <w:rsid w:val="001C29F2"/>
    <w:rsid w:val="001C7E93"/>
    <w:rsid w:val="001D3F33"/>
    <w:rsid w:val="001E0E4E"/>
    <w:rsid w:val="001E5437"/>
    <w:rsid w:val="0022710E"/>
    <w:rsid w:val="002354F6"/>
    <w:rsid w:val="00237D1E"/>
    <w:rsid w:val="0024366F"/>
    <w:rsid w:val="002836F5"/>
    <w:rsid w:val="002E429F"/>
    <w:rsid w:val="002E5180"/>
    <w:rsid w:val="00316CE2"/>
    <w:rsid w:val="003249BC"/>
    <w:rsid w:val="003C406E"/>
    <w:rsid w:val="003C6C4B"/>
    <w:rsid w:val="003E4D52"/>
    <w:rsid w:val="004412DA"/>
    <w:rsid w:val="004451E9"/>
    <w:rsid w:val="00447A71"/>
    <w:rsid w:val="004661E4"/>
    <w:rsid w:val="004A5A84"/>
    <w:rsid w:val="004C2164"/>
    <w:rsid w:val="004F2E8B"/>
    <w:rsid w:val="00503161"/>
    <w:rsid w:val="00556606"/>
    <w:rsid w:val="005A5265"/>
    <w:rsid w:val="005E3547"/>
    <w:rsid w:val="005E57ED"/>
    <w:rsid w:val="005F4D97"/>
    <w:rsid w:val="006C39EA"/>
    <w:rsid w:val="006C713E"/>
    <w:rsid w:val="006E7D5E"/>
    <w:rsid w:val="00745FE9"/>
    <w:rsid w:val="00766B1D"/>
    <w:rsid w:val="00770968"/>
    <w:rsid w:val="00786F32"/>
    <w:rsid w:val="007A4C64"/>
    <w:rsid w:val="007B0F25"/>
    <w:rsid w:val="007F3386"/>
    <w:rsid w:val="007F5DA3"/>
    <w:rsid w:val="00812DAB"/>
    <w:rsid w:val="00821AAC"/>
    <w:rsid w:val="008821A2"/>
    <w:rsid w:val="008939D2"/>
    <w:rsid w:val="00894871"/>
    <w:rsid w:val="00956168"/>
    <w:rsid w:val="00993887"/>
    <w:rsid w:val="009D3AB7"/>
    <w:rsid w:val="009D3ACA"/>
    <w:rsid w:val="00A12155"/>
    <w:rsid w:val="00A169F9"/>
    <w:rsid w:val="00A44F54"/>
    <w:rsid w:val="00A87287"/>
    <w:rsid w:val="00A95B31"/>
    <w:rsid w:val="00AB5070"/>
    <w:rsid w:val="00AF1368"/>
    <w:rsid w:val="00B10D12"/>
    <w:rsid w:val="00B17E81"/>
    <w:rsid w:val="00BD025C"/>
    <w:rsid w:val="00BE28CB"/>
    <w:rsid w:val="00BE417E"/>
    <w:rsid w:val="00BF3720"/>
    <w:rsid w:val="00C004E9"/>
    <w:rsid w:val="00C00C68"/>
    <w:rsid w:val="00CC4C0E"/>
    <w:rsid w:val="00D045BF"/>
    <w:rsid w:val="00D85C32"/>
    <w:rsid w:val="00E37DB9"/>
    <w:rsid w:val="00E54B29"/>
    <w:rsid w:val="00F04CA7"/>
    <w:rsid w:val="00F107BB"/>
    <w:rsid w:val="00F205F2"/>
    <w:rsid w:val="00F30EBD"/>
    <w:rsid w:val="00F65F15"/>
    <w:rsid w:val="00F92E7A"/>
    <w:rsid w:val="00FA0240"/>
    <w:rsid w:val="00FD74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FD0C9B7"/>
  <w15:chartTrackingRefBased/>
  <w15:docId w15:val="{B5B203E8-D605-4B2D-AC39-EE013543B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link w:val="10"/>
    <w:qFormat/>
    <w:rsid w:val="00E37DB9"/>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framePr w:vSpace="180" w:wrap="auto" w:vAnchor="text" w:hAnchor="text" w:x="1" w:yAlign="bottom"/>
      <w:spacing w:line="400" w:lineRule="exact"/>
      <w:ind w:leftChars="50" w:left="120" w:rightChars="50" w:right="120" w:firstLineChars="200" w:firstLine="560"/>
    </w:pPr>
    <w:rPr>
      <w:rFonts w:ascii="標楷體" w:eastAsia="標楷體" w:hAnsi="標楷體"/>
      <w:sz w:val="28"/>
    </w:rPr>
  </w:style>
  <w:style w:type="paragraph" w:styleId="a4">
    <w:name w:val="Body Text Indent"/>
    <w:basedOn w:val="a"/>
    <w:pPr>
      <w:spacing w:line="380" w:lineRule="exact"/>
      <w:ind w:left="560" w:hangingChars="200" w:hanging="560"/>
      <w:jc w:val="both"/>
    </w:pPr>
    <w:rPr>
      <w:rFonts w:ascii="標楷體" w:eastAsia="標楷體" w:hAnsi="標楷體"/>
      <w:sz w:val="28"/>
    </w:rPr>
  </w:style>
  <w:style w:type="paragraph" w:styleId="2">
    <w:name w:val="Body Text Indent 2"/>
    <w:basedOn w:val="a"/>
    <w:pPr>
      <w:spacing w:line="360" w:lineRule="exact"/>
      <w:ind w:firstLineChars="200" w:firstLine="480"/>
    </w:pPr>
    <w:rPr>
      <w:rFonts w:ascii="標楷體" w:eastAsia="標楷體" w:hAnsi="標楷體"/>
    </w:rPr>
  </w:style>
  <w:style w:type="paragraph" w:styleId="a5">
    <w:name w:val="header"/>
    <w:basedOn w:val="a"/>
    <w:link w:val="a6"/>
    <w:rsid w:val="000A2BBE"/>
    <w:pPr>
      <w:tabs>
        <w:tab w:val="center" w:pos="4153"/>
        <w:tab w:val="right" w:pos="8306"/>
      </w:tabs>
      <w:snapToGrid w:val="0"/>
    </w:pPr>
    <w:rPr>
      <w:sz w:val="20"/>
      <w:szCs w:val="20"/>
    </w:rPr>
  </w:style>
  <w:style w:type="character" w:customStyle="1" w:styleId="a6">
    <w:name w:val="頁首 字元"/>
    <w:link w:val="a5"/>
    <w:rsid w:val="000A2BBE"/>
    <w:rPr>
      <w:kern w:val="2"/>
    </w:rPr>
  </w:style>
  <w:style w:type="paragraph" w:styleId="a7">
    <w:name w:val="footer"/>
    <w:basedOn w:val="a"/>
    <w:link w:val="a8"/>
    <w:rsid w:val="000A2BBE"/>
    <w:pPr>
      <w:tabs>
        <w:tab w:val="center" w:pos="4153"/>
        <w:tab w:val="right" w:pos="8306"/>
      </w:tabs>
      <w:snapToGrid w:val="0"/>
    </w:pPr>
    <w:rPr>
      <w:sz w:val="20"/>
      <w:szCs w:val="20"/>
    </w:rPr>
  </w:style>
  <w:style w:type="character" w:customStyle="1" w:styleId="a8">
    <w:name w:val="頁尾 字元"/>
    <w:link w:val="a7"/>
    <w:rsid w:val="000A2BBE"/>
    <w:rPr>
      <w:kern w:val="2"/>
    </w:rPr>
  </w:style>
  <w:style w:type="paragraph" w:styleId="a9">
    <w:name w:val="List Paragraph"/>
    <w:basedOn w:val="a"/>
    <w:uiPriority w:val="34"/>
    <w:qFormat/>
    <w:rsid w:val="004C2164"/>
    <w:pPr>
      <w:ind w:leftChars="200" w:left="480"/>
    </w:pPr>
  </w:style>
  <w:style w:type="character" w:customStyle="1" w:styleId="char">
    <w:name w:val="char國中題目"/>
    <w:rsid w:val="004C2164"/>
    <w:rPr>
      <w:rFonts w:ascii="Times New Roman" w:eastAsia="新細明體" w:hAnsi="Times New Roman" w:cs="Times New Roman"/>
      <w:b w:val="0"/>
      <w:i w:val="0"/>
      <w:snapToGrid/>
      <w:color w:val="000000"/>
      <w:w w:val="100"/>
      <w:kern w:val="0"/>
      <w:sz w:val="24"/>
      <w:u w:val="none"/>
    </w:rPr>
  </w:style>
  <w:style w:type="paragraph" w:customStyle="1" w:styleId="11">
    <w:name w:val="內文1"/>
    <w:rsid w:val="004C2164"/>
    <w:pPr>
      <w:widowControl w:val="0"/>
    </w:pPr>
    <w:rPr>
      <w:snapToGrid w:val="0"/>
      <w:color w:val="000000"/>
      <w:sz w:val="24"/>
      <w:szCs w:val="24"/>
    </w:rPr>
  </w:style>
  <w:style w:type="paragraph" w:customStyle="1" w:styleId="testTypeHeader">
    <w:name w:val="testTypeHeader"/>
    <w:basedOn w:val="1"/>
    <w:next w:val="a"/>
    <w:autoRedefine/>
    <w:rsid w:val="00E37DB9"/>
    <w:pPr>
      <w:keepNext w:val="0"/>
      <w:numPr>
        <w:numId w:val="4"/>
      </w:numPr>
      <w:adjustRightInd w:val="0"/>
      <w:snapToGrid w:val="0"/>
      <w:spacing w:before="0" w:after="0" w:line="240" w:lineRule="auto"/>
    </w:pPr>
    <w:rPr>
      <w:rFonts w:ascii="Arial" w:eastAsia="標楷體" w:hAnsi="Arial" w:cs="Times New Roman"/>
      <w:sz w:val="24"/>
    </w:rPr>
  </w:style>
  <w:style w:type="paragraph" w:customStyle="1" w:styleId="noSerialize">
    <w:name w:val="noSerialize"/>
    <w:basedOn w:val="a"/>
    <w:autoRedefine/>
    <w:rsid w:val="00E37DB9"/>
    <w:pPr>
      <w:numPr>
        <w:ilvl w:val="1"/>
        <w:numId w:val="4"/>
      </w:numPr>
      <w:adjustRightInd w:val="0"/>
      <w:snapToGrid w:val="0"/>
      <w:spacing w:line="240" w:lineRule="atLeast"/>
      <w:ind w:leftChars="100" w:left="100"/>
    </w:pPr>
    <w:rPr>
      <w:rFonts w:eastAsia="標楷體" w:cs="Arial"/>
      <w:bCs/>
      <w:noProof/>
      <w:kern w:val="0"/>
      <w:szCs w:val="22"/>
      <w:lang w:eastAsia="ru-RU"/>
    </w:rPr>
  </w:style>
  <w:style w:type="paragraph" w:customStyle="1" w:styleId="ac03Header">
    <w:name w:val="ac03Header"/>
    <w:basedOn w:val="noSerialize"/>
    <w:next w:val="a"/>
    <w:autoRedefine/>
    <w:rsid w:val="00E37DB9"/>
    <w:pPr>
      <w:ind w:left="1560" w:hangingChars="550" w:hanging="1320"/>
    </w:pPr>
  </w:style>
  <w:style w:type="character" w:customStyle="1" w:styleId="10">
    <w:name w:val="標題 1 字元"/>
    <w:basedOn w:val="a0"/>
    <w:link w:val="1"/>
    <w:rsid w:val="00E37DB9"/>
    <w:rPr>
      <w:rFonts w:asciiTheme="majorHAnsi" w:eastAsiaTheme="majorEastAsia" w:hAnsiTheme="majorHAnsi" w:cstheme="majorBidi"/>
      <w:b/>
      <w:bCs/>
      <w:kern w:val="52"/>
      <w:sz w:val="52"/>
      <w:szCs w:val="52"/>
    </w:rPr>
  </w:style>
  <w:style w:type="paragraph" w:customStyle="1" w:styleId="aa">
    <w:name w:val="國中題目"/>
    <w:basedOn w:val="a"/>
    <w:link w:val="ab"/>
    <w:rsid w:val="003C406E"/>
    <w:pPr>
      <w:adjustRightInd w:val="0"/>
      <w:snapToGrid w:val="0"/>
    </w:pPr>
    <w:rPr>
      <w:kern w:val="0"/>
    </w:rPr>
  </w:style>
  <w:style w:type="character" w:customStyle="1" w:styleId="ab">
    <w:name w:val="國中題目 字元"/>
    <w:link w:val="aa"/>
    <w:rsid w:val="003C406E"/>
    <w:rPr>
      <w:sz w:val="24"/>
      <w:szCs w:val="24"/>
    </w:rPr>
  </w:style>
  <w:style w:type="paragraph" w:styleId="Web">
    <w:name w:val="Normal (Web)"/>
    <w:basedOn w:val="a"/>
    <w:uiPriority w:val="99"/>
    <w:unhideWhenUsed/>
    <w:rsid w:val="00503161"/>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71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oleObject" Target="embeddings/Microsoft_Word_97_-_2003___.doc"/><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0.emf"/><Relationship Id="rId2" Type="http://schemas.openxmlformats.org/officeDocument/2006/relationships/styles" Target="styles.xml"/><Relationship Id="rId16" Type="http://schemas.microsoft.com/office/2007/relationships/hdphoto" Target="media/hdphoto1.wdp"/><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Pages>
  <Words>4927</Words>
  <Characters>432</Characters>
  <Application>Microsoft Office Word</Application>
  <DocSecurity>0</DocSecurity>
  <Lines>3</Lines>
  <Paragraphs>10</Paragraphs>
  <ScaleCrop>false</ScaleCrop>
  <Company>Microsoft</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User</cp:lastModifiedBy>
  <cp:revision>9</cp:revision>
  <cp:lastPrinted>2004-01-12T00:35:00Z</cp:lastPrinted>
  <dcterms:created xsi:type="dcterms:W3CDTF">2022-05-10T03:30:00Z</dcterms:created>
  <dcterms:modified xsi:type="dcterms:W3CDTF">2022-05-11T06:30:00Z</dcterms:modified>
</cp:coreProperties>
</file>