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88" w:rsidRPr="00C21947" w:rsidRDefault="00C21947" w:rsidP="00C21947">
      <w:pPr>
        <w:jc w:val="center"/>
        <w:rPr>
          <w:rFonts w:ascii="獅尾詠春黑體-Medium" w:eastAsia="獅尾詠春黑體-Medium" w:hAnsi="獅尾詠春黑體-Medium" w:cs="STCaiyun"/>
          <w:b/>
          <w:sz w:val="32"/>
          <w:szCs w:val="28"/>
        </w:rPr>
      </w:pPr>
      <w:r w:rsidRPr="00C21947">
        <w:rPr>
          <w:rFonts w:ascii="獅尾詠春黑體-Medium" w:eastAsia="獅尾詠春黑體-Medium" w:hAnsi="獅尾詠春黑體-Medium" w:cs="STCaiyun" w:hint="eastAsia"/>
          <w:b/>
          <w:sz w:val="32"/>
          <w:szCs w:val="28"/>
        </w:rPr>
        <w:t>大有國中113學年度寒假作業說明</w:t>
      </w:r>
    </w:p>
    <w:p w:rsidR="00C21947" w:rsidRDefault="00BD3880" w:rsidP="00A17F67">
      <w:pPr>
        <w:snapToGrid w:val="0"/>
        <w:jc w:val="right"/>
        <w:rPr>
          <w:rFonts w:ascii="獅尾詠春黑體-Medium" w:eastAsia="獅尾詠春黑體-Medium" w:hAnsi="獅尾詠春黑體-Medium" w:cs="STCaiyun"/>
          <w:b/>
          <w:sz w:val="28"/>
          <w:szCs w:val="28"/>
        </w:rPr>
      </w:pPr>
      <w:r>
        <w:rPr>
          <w:rFonts w:ascii="獅尾詠春黑體-Medium" w:eastAsia="獅尾詠春黑體-Medium" w:hAnsi="獅尾詠春黑體-Medium" w:cs="STCaiyun" w:hint="eastAsia"/>
          <w:b/>
          <w:sz w:val="28"/>
          <w:szCs w:val="28"/>
        </w:rPr>
        <w:t>☆☆☆</w:t>
      </w:r>
      <w:r w:rsidR="00CF661C">
        <w:rPr>
          <w:rFonts w:ascii="獅尾詠春黑體-Medium" w:eastAsia="獅尾詠春黑體-Medium" w:hAnsi="獅尾詠春黑體-Medium" w:cs="STCaiyun" w:hint="eastAsia"/>
          <w:b/>
          <w:sz w:val="28"/>
          <w:szCs w:val="28"/>
        </w:rPr>
        <w:t>請七、八年級的同學詳閱此份說明</w:t>
      </w:r>
      <w:r>
        <w:rPr>
          <w:rFonts w:ascii="獅尾詠春黑體-Medium" w:eastAsia="獅尾詠春黑體-Medium" w:hAnsi="獅尾詠春黑體-Medium" w:cs="STCaiyun" w:hint="eastAsia"/>
          <w:b/>
          <w:sz w:val="28"/>
          <w:szCs w:val="28"/>
        </w:rPr>
        <w:t>☆☆☆</w:t>
      </w:r>
    </w:p>
    <w:p w:rsidR="00CF661C" w:rsidRPr="008170F5" w:rsidRDefault="00CC4CCE" w:rsidP="00C21947">
      <w:pPr>
        <w:rPr>
          <w:rFonts w:ascii="獅尾詠春黑體-Medium" w:eastAsia="獅尾詠春黑體-Medium" w:hAnsi="獅尾詠春黑體-Medium" w:cs="STCaiyun"/>
          <w:b/>
          <w:sz w:val="28"/>
          <w:szCs w:val="28"/>
          <w:bdr w:val="single" w:sz="4" w:space="0" w:color="auto"/>
        </w:rPr>
      </w:pPr>
      <w:r w:rsidRPr="008170F5"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第一部分</w:t>
      </w:r>
      <w:r w:rsidR="008170F5" w:rsidRPr="008170F5"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：揮別2024，迎向2025</w:t>
      </w:r>
    </w:p>
    <w:p w:rsidR="008170F5" w:rsidRPr="00A17F67" w:rsidRDefault="00F37674" w:rsidP="00A17F67">
      <w:pPr>
        <w:snapToGrid w:val="0"/>
        <w:spacing w:line="276" w:lineRule="auto"/>
        <w:rPr>
          <w:rFonts w:ascii="微軟正黑體" w:eastAsia="微軟正黑體" w:hAnsi="微軟正黑體" w:cs="STCaiyun"/>
          <w:szCs w:val="28"/>
        </w:rPr>
      </w:pPr>
      <w:r w:rsidRPr="00A17F67">
        <w:rPr>
          <w:rFonts w:ascii="微軟正黑體" w:eastAsia="微軟正黑體" w:hAnsi="微軟正黑體" w:cs="STCaiyun" w:hint="eastAsia"/>
          <w:szCs w:val="28"/>
        </w:rPr>
        <w:t>1.七年級完成「</w:t>
      </w:r>
      <w:r w:rsidRPr="00A17F67">
        <w:rPr>
          <w:rFonts w:ascii="微軟正黑體" w:eastAsia="微軟正黑體" w:hAnsi="微軟正黑體" w:hint="eastAsia"/>
          <w:szCs w:val="28"/>
        </w:rPr>
        <w:t>2024年度代表字</w:t>
      </w:r>
      <w:r w:rsidRPr="00A17F67">
        <w:rPr>
          <w:rFonts w:ascii="微軟正黑體" w:eastAsia="微軟正黑體" w:hAnsi="微軟正黑體" w:cs="STCaiyun" w:hint="eastAsia"/>
          <w:szCs w:val="28"/>
        </w:rPr>
        <w:t>」</w:t>
      </w:r>
    </w:p>
    <w:p w:rsidR="00AB0616" w:rsidRPr="00A17F67" w:rsidRDefault="00F37674" w:rsidP="00A17F67">
      <w:pPr>
        <w:snapToGrid w:val="0"/>
        <w:spacing w:line="276" w:lineRule="auto"/>
        <w:rPr>
          <w:rFonts w:ascii="微軟正黑體" w:eastAsia="微軟正黑體" w:hAnsi="微軟正黑體" w:cs="STCaiyun"/>
          <w:szCs w:val="28"/>
        </w:rPr>
      </w:pPr>
      <w:r w:rsidRPr="00A17F67">
        <w:rPr>
          <w:rFonts w:ascii="微軟正黑體" w:eastAsia="微軟正黑體" w:hAnsi="微軟正黑體" w:cs="STCaiyun" w:hint="eastAsia"/>
          <w:szCs w:val="28"/>
        </w:rPr>
        <w:t>2.八年級完成「</w:t>
      </w:r>
      <w:r w:rsidRPr="00A17F67">
        <w:rPr>
          <w:rFonts w:ascii="微軟正黑體" w:eastAsia="微軟正黑體" w:hAnsi="微軟正黑體" w:hint="eastAsia"/>
          <w:bCs/>
          <w:color w:val="000000" w:themeColor="text1"/>
          <w:szCs w:val="28"/>
        </w:rPr>
        <w:t>我的2025夢想合文字</w:t>
      </w:r>
      <w:r w:rsidRPr="00A17F67">
        <w:rPr>
          <w:rFonts w:ascii="微軟正黑體" w:eastAsia="微軟正黑體" w:hAnsi="微軟正黑體" w:cs="STCaiyun" w:hint="eastAsia"/>
          <w:szCs w:val="28"/>
        </w:rPr>
        <w:t>」</w:t>
      </w:r>
    </w:p>
    <w:p w:rsidR="00AB0616" w:rsidRPr="00745188" w:rsidRDefault="00A17F67" w:rsidP="00A17F67">
      <w:pPr>
        <w:snapToGrid w:val="0"/>
        <w:spacing w:line="276" w:lineRule="auto"/>
        <w:rPr>
          <w:rFonts w:ascii="微軟正黑體" w:eastAsia="微軟正黑體" w:hAnsi="微軟正黑體" w:cs="STCaiyun"/>
          <w:b/>
          <w:szCs w:val="28"/>
        </w:rPr>
      </w:pPr>
      <w:r w:rsidRPr="00745188">
        <w:rPr>
          <w:rFonts w:ascii="微軟正黑體" w:eastAsia="微軟正黑體" w:hAnsi="微軟正黑體" w:cs="STCaiyun" w:hint="eastAsia"/>
          <w:b/>
          <w:szCs w:val="28"/>
        </w:rPr>
        <w:t>3.各班導師挑選5個優良作品，給予嘉獎1次並公開展示；未完成者，警告1次。</w:t>
      </w:r>
    </w:p>
    <w:p w:rsidR="00A17F67" w:rsidRPr="00A17F67" w:rsidRDefault="00A17F67" w:rsidP="00A17F67">
      <w:pPr>
        <w:snapToGrid w:val="0"/>
        <w:spacing w:line="276" w:lineRule="auto"/>
        <w:rPr>
          <w:rFonts w:ascii="微軟正黑體" w:eastAsia="微軟正黑體" w:hAnsi="微軟正黑體" w:cs="STCaiyun"/>
          <w:szCs w:val="28"/>
        </w:rPr>
      </w:pPr>
    </w:p>
    <w:p w:rsidR="00A17F67" w:rsidRDefault="00A17F67" w:rsidP="00A17F67">
      <w:pPr>
        <w:rPr>
          <w:rFonts w:ascii="獅尾詠春黑體-Medium" w:eastAsia="獅尾詠春黑體-Medium" w:hAnsi="獅尾詠春黑體-Medium" w:cs="STCaiyun"/>
          <w:b/>
          <w:sz w:val="28"/>
          <w:szCs w:val="28"/>
          <w:bdr w:val="single" w:sz="4" w:space="0" w:color="auto"/>
        </w:rPr>
      </w:pPr>
      <w:r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第二</w:t>
      </w:r>
      <w:r w:rsidRPr="00F37674"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部分：AILEAD365線上教學平台</w:t>
      </w:r>
    </w:p>
    <w:p w:rsidR="00A17F67" w:rsidRDefault="00A17F67" w:rsidP="00A17F67">
      <w:pPr>
        <w:pStyle w:val="a8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946594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717DD02" wp14:editId="39863A24">
            <wp:simplePos x="0" y="0"/>
            <wp:positionH relativeFrom="margin">
              <wp:posOffset>4323715</wp:posOffset>
            </wp:positionH>
            <wp:positionV relativeFrom="paragraph">
              <wp:posOffset>6985</wp:posOffset>
            </wp:positionV>
            <wp:extent cx="1250315" cy="1250315"/>
            <wp:effectExtent l="0" t="0" r="6985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594">
        <w:rPr>
          <w:rFonts w:ascii="微軟正黑體" w:eastAsia="微軟正黑體" w:hAnsi="微軟正黑體" w:hint="eastAsia"/>
        </w:rPr>
        <w:t>實施對象：大有國中全體學生</w:t>
      </w:r>
    </w:p>
    <w:p w:rsidR="00A17F67" w:rsidRDefault="00A17F67" w:rsidP="00A17F67">
      <w:pPr>
        <w:pStyle w:val="a8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平台網址：</w:t>
      </w:r>
      <w:hyperlink r:id="rId8" w:history="1">
        <w:r w:rsidRPr="00EF4CE5">
          <w:rPr>
            <w:rStyle w:val="a9"/>
            <w:rFonts w:ascii="微軟正黑體" w:eastAsia="微軟正黑體" w:hAnsi="微軟正黑體"/>
          </w:rPr>
          <w:t>https://dyjhstyc.ailead365.com/auth/login</w:t>
        </w:r>
      </w:hyperlink>
    </w:p>
    <w:p w:rsidR="00A17F67" w:rsidRDefault="00A17F67" w:rsidP="00A17F67">
      <w:pPr>
        <w:pStyle w:val="a8"/>
        <w:spacing w:line="440" w:lineRule="exact"/>
        <w:ind w:leftChars="0"/>
        <w:rPr>
          <w:rFonts w:ascii="微軟正黑體" w:eastAsia="微軟正黑體" w:hAnsi="微軟正黑體"/>
        </w:rPr>
      </w:pPr>
      <w:r w:rsidRPr="0094659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15B8E" wp14:editId="30D246AE">
                <wp:simplePos x="0" y="0"/>
                <wp:positionH relativeFrom="margin">
                  <wp:posOffset>2014220</wp:posOffset>
                </wp:positionH>
                <wp:positionV relativeFrom="paragraph">
                  <wp:posOffset>97790</wp:posOffset>
                </wp:positionV>
                <wp:extent cx="2227427" cy="528269"/>
                <wp:effectExtent l="0" t="0" r="0" b="571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427" cy="528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67" w:rsidRPr="00FD528B" w:rsidRDefault="00A17F67" w:rsidP="00A17F67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FD528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帳號：學號(學生證上有)</w:t>
                            </w:r>
                          </w:p>
                          <w:p w:rsidR="00A17F67" w:rsidRPr="00FD528B" w:rsidRDefault="00A17F67" w:rsidP="00A17F67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FD528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密碼：身分證號碼(英文大寫)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15B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8.6pt;margin-top:7.7pt;width:175.4pt;height:4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" filled="f" stroked="f">
                <v:textbox>
                  <w:txbxContent>
                    <w:p w:rsidR="00A17F67" w:rsidRPr="00FD528B" w:rsidRDefault="00A17F67" w:rsidP="00A17F67">
                      <w:pPr>
                        <w:spacing w:line="340" w:lineRule="exact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FD528B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帳號：學號(學生證上有)</w:t>
                      </w:r>
                    </w:p>
                    <w:p w:rsidR="00A17F67" w:rsidRPr="00FD528B" w:rsidRDefault="00A17F67" w:rsidP="00A17F67">
                      <w:pPr>
                        <w:spacing w:line="340" w:lineRule="exact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FD528B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密碼：身分證號碼(英文大寫)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7F67" w:rsidRDefault="00A17F67" w:rsidP="00A17F67">
      <w:pPr>
        <w:pStyle w:val="a8"/>
        <w:spacing w:line="440" w:lineRule="exact"/>
        <w:ind w:leftChars="0"/>
        <w:rPr>
          <w:rFonts w:ascii="微軟正黑體" w:eastAsia="微軟正黑體" w:hAnsi="微軟正黑體"/>
        </w:rPr>
      </w:pPr>
    </w:p>
    <w:p w:rsidR="00A17F67" w:rsidRDefault="00A17F67" w:rsidP="00A17F67">
      <w:pPr>
        <w:pStyle w:val="a8"/>
        <w:spacing w:line="440" w:lineRule="exact"/>
        <w:ind w:leftChars="0"/>
        <w:rPr>
          <w:rFonts w:ascii="微軟正黑體" w:eastAsia="微軟正黑體" w:hAnsi="微軟正黑體"/>
        </w:rPr>
      </w:pPr>
    </w:p>
    <w:p w:rsidR="00A17F67" w:rsidRDefault="00A17F67" w:rsidP="00A17F67">
      <w:pPr>
        <w:pStyle w:val="a8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F2C7C">
        <w:rPr>
          <w:rFonts w:ascii="微軟正黑體" w:eastAsia="微軟正黑體" w:hAnsi="微軟正黑體" w:hint="eastAsia"/>
        </w:rPr>
        <w:t>積分累積方式：答對1題可獲得任務1分</w:t>
      </w:r>
    </w:p>
    <w:p w:rsidR="00A17F67" w:rsidRDefault="00A17F67" w:rsidP="00A17F67">
      <w:pPr>
        <w:pStyle w:val="a8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F2C7C">
        <w:rPr>
          <w:rFonts w:ascii="微軟正黑體" w:eastAsia="微軟正黑體" w:hAnsi="微軟正黑體" w:hint="eastAsia"/>
        </w:rPr>
        <w:t>積分統計期間：</w:t>
      </w:r>
      <w:r>
        <w:rPr>
          <w:rFonts w:ascii="微軟正黑體" w:eastAsia="微軟正黑體" w:hAnsi="微軟正黑體" w:hint="eastAsia"/>
        </w:rPr>
        <w:t>114年1月21日至2月10日(寒假期間)</w:t>
      </w:r>
    </w:p>
    <w:p w:rsidR="00A17F67" w:rsidRDefault="00A17F67" w:rsidP="00A17F67">
      <w:pPr>
        <w:pStyle w:val="a8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F2C7C">
        <w:rPr>
          <w:rFonts w:ascii="微軟正黑體" w:eastAsia="微軟正黑體" w:hAnsi="微軟正黑體" w:hint="eastAsia"/>
        </w:rPr>
        <w:t>獎勵門檻</w:t>
      </w:r>
      <w:r>
        <w:rPr>
          <w:rFonts w:ascii="微軟正黑體" w:eastAsia="微軟正黑體" w:hAnsi="微軟正黑體" w:hint="eastAsia"/>
        </w:rPr>
        <w:t>：</w:t>
      </w:r>
      <w:r w:rsidRPr="00946594">
        <w:rPr>
          <w:rFonts w:ascii="微軟正黑體" w:eastAsia="微軟正黑體" w:hAnsi="微軟正黑體" w:hint="eastAsia"/>
        </w:rPr>
        <w:t>國文、英文、數學、自然、社會</w:t>
      </w:r>
      <w:r>
        <w:rPr>
          <w:rFonts w:ascii="微軟正黑體" w:eastAsia="微軟正黑體" w:hAnsi="微軟正黑體" w:hint="eastAsia"/>
        </w:rPr>
        <w:t>5</w:t>
      </w:r>
      <w:r w:rsidRPr="00946594">
        <w:rPr>
          <w:rFonts w:ascii="微軟正黑體" w:eastAsia="微軟正黑體" w:hAnsi="微軟正黑體" w:hint="eastAsia"/>
        </w:rPr>
        <w:t>科</w:t>
      </w:r>
      <w:r>
        <w:rPr>
          <w:rFonts w:ascii="微軟正黑體" w:eastAsia="微軟正黑體" w:hAnsi="微軟正黑體" w:hint="eastAsia"/>
        </w:rPr>
        <w:t>皆需有積分(每科至少寫一份)</w:t>
      </w:r>
    </w:p>
    <w:p w:rsidR="00A17F67" w:rsidRPr="00CF2C7C" w:rsidRDefault="00A17F67" w:rsidP="00A17F67">
      <w:pPr>
        <w:pStyle w:val="a8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獎懲方式：</w:t>
      </w:r>
    </w:p>
    <w:p w:rsidR="00A17F67" w:rsidRDefault="00A17F67" w:rsidP="00A17F67">
      <w:pPr>
        <w:pStyle w:val="a8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各年級</w:t>
      </w:r>
      <w:r w:rsidRPr="00CF2C7C">
        <w:rPr>
          <w:rFonts w:ascii="微軟正黑體" w:eastAsia="微軟正黑體" w:hAnsi="微軟正黑體" w:hint="eastAsia"/>
        </w:rPr>
        <w:t>總積分前</w:t>
      </w:r>
      <w:r>
        <w:rPr>
          <w:rFonts w:ascii="微軟正黑體" w:eastAsia="微軟正黑體" w:hAnsi="微軟正黑體" w:hint="eastAsia"/>
        </w:rPr>
        <w:t>15</w:t>
      </w:r>
      <w:r w:rsidRPr="00CF2C7C">
        <w:rPr>
          <w:rFonts w:ascii="微軟正黑體" w:eastAsia="微軟正黑體" w:hAnsi="微軟正黑體" w:hint="eastAsia"/>
        </w:rPr>
        <w:t>名，頒發獎狀一幀；並於朝會</w:t>
      </w:r>
      <w:r>
        <w:rPr>
          <w:rFonts w:ascii="微軟正黑體" w:eastAsia="微軟正黑體" w:hAnsi="微軟正黑體" w:hint="eastAsia"/>
        </w:rPr>
        <w:t>各年級</w:t>
      </w:r>
      <w:r w:rsidRPr="00CF2C7C">
        <w:rPr>
          <w:rFonts w:ascii="微軟正黑體" w:eastAsia="微軟正黑體" w:hAnsi="微軟正黑體" w:hint="eastAsia"/>
        </w:rPr>
        <w:t>抽</w:t>
      </w:r>
      <w:r>
        <w:rPr>
          <w:rFonts w:ascii="微軟正黑體" w:eastAsia="微軟正黑體" w:hAnsi="微軟正黑體" w:hint="eastAsia"/>
        </w:rPr>
        <w:t>5</w:t>
      </w:r>
      <w:r w:rsidRPr="00CF2C7C">
        <w:rPr>
          <w:rFonts w:ascii="微軟正黑體" w:eastAsia="微軟正黑體" w:hAnsi="微軟正黑體" w:hint="eastAsia"/>
        </w:rPr>
        <w:t>名</w:t>
      </w:r>
      <w:bookmarkStart w:id="0" w:name="_GoBack"/>
      <w:bookmarkEnd w:id="0"/>
      <w:r w:rsidRPr="00CF2C7C">
        <w:rPr>
          <w:rFonts w:ascii="微軟正黑體" w:eastAsia="微軟正黑體" w:hAnsi="微軟正黑體" w:hint="eastAsia"/>
        </w:rPr>
        <w:t>，每人</w:t>
      </w:r>
      <w:r>
        <w:rPr>
          <w:rFonts w:ascii="微軟正黑體" w:eastAsia="微軟正黑體" w:hAnsi="微軟正黑體" w:hint="eastAsia"/>
        </w:rPr>
        <w:t>給超商商品卡。</w:t>
      </w:r>
    </w:p>
    <w:p w:rsidR="00A17F67" w:rsidRDefault="00A17F67" w:rsidP="00A17F67">
      <w:pPr>
        <w:pStyle w:val="a8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F2C7C">
        <w:rPr>
          <w:rFonts w:ascii="微軟正黑體" w:eastAsia="微軟正黑體" w:hAnsi="微軟正黑體" w:hint="eastAsia"/>
        </w:rPr>
        <w:t>未抽到禮券者，獲得一次至教務處</w:t>
      </w:r>
      <w:r>
        <w:rPr>
          <w:rFonts w:ascii="微軟正黑體" w:eastAsia="微軟正黑體" w:hAnsi="微軟正黑體" w:hint="eastAsia"/>
        </w:rPr>
        <w:t>抽</w:t>
      </w:r>
      <w:r w:rsidRPr="00CF2C7C">
        <w:rPr>
          <w:rFonts w:ascii="微軟正黑體" w:eastAsia="微軟正黑體" w:hAnsi="微軟正黑體" w:hint="eastAsia"/>
        </w:rPr>
        <w:t>扭蛋機會</w:t>
      </w:r>
      <w:r>
        <w:rPr>
          <w:rFonts w:ascii="微軟正黑體" w:eastAsia="微軟正黑體" w:hAnsi="微軟正黑體" w:hint="eastAsia"/>
        </w:rPr>
        <w:t>。</w:t>
      </w:r>
    </w:p>
    <w:p w:rsidR="00A17F67" w:rsidRPr="00745188" w:rsidRDefault="00A17F67" w:rsidP="00A17F67">
      <w:pPr>
        <w:pStyle w:val="a8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  <w:b/>
        </w:rPr>
      </w:pPr>
      <w:r w:rsidRPr="00745188">
        <w:rPr>
          <w:rFonts w:ascii="微軟正黑體" w:eastAsia="微軟正黑體" w:hAnsi="微軟正黑體" w:hint="eastAsia"/>
          <w:b/>
        </w:rPr>
        <w:t>5科積分皆為0者，警告1次。</w:t>
      </w:r>
    </w:p>
    <w:p w:rsidR="00A17F67" w:rsidRPr="00AB0616" w:rsidRDefault="00A17F67" w:rsidP="00A17F67">
      <w:pPr>
        <w:pStyle w:val="a8"/>
        <w:spacing w:line="440" w:lineRule="exact"/>
        <w:ind w:leftChars="0" w:left="960"/>
        <w:rPr>
          <w:rFonts w:ascii="微軟正黑體" w:eastAsia="微軟正黑體" w:hAnsi="微軟正黑體"/>
        </w:rPr>
      </w:pPr>
    </w:p>
    <w:p w:rsidR="00CC4CCE" w:rsidRPr="00F37674" w:rsidRDefault="00CC4CCE" w:rsidP="00C21947">
      <w:pPr>
        <w:rPr>
          <w:rFonts w:ascii="獅尾詠春黑體-Medium" w:eastAsia="獅尾詠春黑體-Medium" w:hAnsi="獅尾詠春黑體-Medium" w:cs="STCaiyun"/>
          <w:b/>
          <w:sz w:val="28"/>
          <w:szCs w:val="28"/>
          <w:bdr w:val="single" w:sz="4" w:space="0" w:color="auto"/>
        </w:rPr>
      </w:pPr>
      <w:r w:rsidRPr="008170F5"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第</w:t>
      </w:r>
      <w:r w:rsidR="00A17F67"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三</w:t>
      </w:r>
      <w:r w:rsidRPr="008170F5"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部分</w:t>
      </w:r>
      <w:r w:rsidR="008170F5" w:rsidRPr="008170F5">
        <w:rPr>
          <w:rFonts w:ascii="獅尾詠春黑體-Medium" w:eastAsia="獅尾詠春黑體-Medium" w:hAnsi="獅尾詠春黑體-Medium" w:cs="STCaiyun" w:hint="eastAsia"/>
          <w:b/>
          <w:sz w:val="28"/>
          <w:szCs w:val="28"/>
          <w:bdr w:val="single" w:sz="4" w:space="0" w:color="auto"/>
        </w:rPr>
        <w:t>：桃園市113學年度國民中學英語單字普測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24"/>
      </w:tblGrid>
      <w:tr w:rsidR="00F37674" w:rsidRPr="00F37674" w:rsidTr="00B962C4">
        <w:tc>
          <w:tcPr>
            <w:tcW w:w="10456" w:type="dxa"/>
            <w:gridSpan w:val="3"/>
            <w:vAlign w:val="center"/>
          </w:tcPr>
          <w:p w:rsidR="00F37674" w:rsidRDefault="00A974E0" w:rsidP="00A974E0">
            <w:pPr>
              <w:snapToGrid w:val="0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1.</w:t>
            </w:r>
            <w:r w:rsidR="00F37674"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第二學期舉行全市七、八年級學生英語普測</w:t>
            </w:r>
          </w:p>
          <w:p w:rsidR="00A974E0" w:rsidRPr="00F37674" w:rsidRDefault="00A974E0" w:rsidP="00A974E0">
            <w:pPr>
              <w:snapToGrid w:val="0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2.請利用時間熟背英語單字</w:t>
            </w:r>
          </w:p>
        </w:tc>
      </w:tr>
      <w:tr w:rsidR="00F37674" w:rsidRPr="00F37674" w:rsidTr="00F37674">
        <w:trPr>
          <w:trHeight w:val="465"/>
        </w:trPr>
        <w:tc>
          <w:tcPr>
            <w:tcW w:w="1696" w:type="dxa"/>
          </w:tcPr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七年級</w:t>
            </w:r>
          </w:p>
        </w:tc>
        <w:tc>
          <w:tcPr>
            <w:tcW w:w="4224" w:type="dxa"/>
            <w:vAlign w:val="center"/>
          </w:tcPr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八年級</w:t>
            </w:r>
          </w:p>
        </w:tc>
      </w:tr>
      <w:tr w:rsidR="00F37674" w:rsidRPr="00F37674" w:rsidTr="00194F7F">
        <w:tc>
          <w:tcPr>
            <w:tcW w:w="1696" w:type="dxa"/>
            <w:vAlign w:val="center"/>
          </w:tcPr>
          <w:p w:rsidR="00F37674" w:rsidRPr="00F37674" w:rsidRDefault="00F37674" w:rsidP="00194F7F">
            <w:pPr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普測時間</w:t>
            </w:r>
          </w:p>
        </w:tc>
        <w:tc>
          <w:tcPr>
            <w:tcW w:w="4536" w:type="dxa"/>
          </w:tcPr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114年4月1日</w:t>
            </w:r>
            <w:r w:rsidR="00AB0616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〜</w:t>
            </w: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4月30日</w:t>
            </w:r>
          </w:p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(擇一週施測)</w:t>
            </w:r>
          </w:p>
        </w:tc>
        <w:tc>
          <w:tcPr>
            <w:tcW w:w="4224" w:type="dxa"/>
          </w:tcPr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114年</w:t>
            </w:r>
            <w:r w:rsidRPr="00F37674">
              <w:rPr>
                <w:rFonts w:ascii="微軟正黑體" w:eastAsia="微軟正黑體" w:hAnsi="微軟正黑體" w:cs="STCaiyun"/>
                <w:sz w:val="28"/>
                <w:szCs w:val="28"/>
              </w:rPr>
              <w:t>3</w:t>
            </w: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月</w:t>
            </w:r>
            <w:r w:rsidRPr="00F37674">
              <w:rPr>
                <w:rFonts w:ascii="微軟正黑體" w:eastAsia="微軟正黑體" w:hAnsi="微軟正黑體" w:cs="STCaiyun"/>
                <w:sz w:val="28"/>
                <w:szCs w:val="28"/>
              </w:rPr>
              <w:t>3</w:t>
            </w: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日</w:t>
            </w:r>
            <w:r w:rsidR="00AB0616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〜</w:t>
            </w:r>
            <w:r w:rsidRPr="00F37674">
              <w:rPr>
                <w:rFonts w:ascii="微軟正黑體" w:eastAsia="微軟正黑體" w:hAnsi="微軟正黑體" w:cs="STCaiyun"/>
                <w:sz w:val="28"/>
                <w:szCs w:val="28"/>
              </w:rPr>
              <w:t>3</w:t>
            </w: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月7日</w:t>
            </w:r>
          </w:p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(</w:t>
            </w:r>
            <w:r w:rsidR="00AB0616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各班</w:t>
            </w: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資訊科技課施測)</w:t>
            </w:r>
          </w:p>
        </w:tc>
      </w:tr>
      <w:tr w:rsidR="00F37674" w:rsidRPr="00F37674" w:rsidTr="00194F7F">
        <w:trPr>
          <w:trHeight w:val="653"/>
        </w:trPr>
        <w:tc>
          <w:tcPr>
            <w:tcW w:w="1696" w:type="dxa"/>
            <w:vAlign w:val="center"/>
          </w:tcPr>
          <w:p w:rsidR="00F37674" w:rsidRDefault="00F37674" w:rsidP="00194F7F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普測範圍</w:t>
            </w:r>
          </w:p>
        </w:tc>
        <w:tc>
          <w:tcPr>
            <w:tcW w:w="4536" w:type="dxa"/>
            <w:vAlign w:val="center"/>
          </w:tcPr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1-600 單字</w:t>
            </w:r>
          </w:p>
        </w:tc>
        <w:tc>
          <w:tcPr>
            <w:tcW w:w="4224" w:type="dxa"/>
            <w:vAlign w:val="center"/>
          </w:tcPr>
          <w:p w:rsidR="00F37674" w:rsidRPr="00F37674" w:rsidRDefault="00F3767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1-12</w:t>
            </w:r>
            <w:r w:rsidR="00DB2E4B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46</w:t>
            </w:r>
            <w:r w:rsidRPr="00F3767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 xml:space="preserve"> 單字</w:t>
            </w:r>
          </w:p>
        </w:tc>
      </w:tr>
      <w:tr w:rsidR="00B962C4" w:rsidRPr="00F37674" w:rsidTr="007F530C">
        <w:tc>
          <w:tcPr>
            <w:tcW w:w="1696" w:type="dxa"/>
            <w:vAlign w:val="center"/>
          </w:tcPr>
          <w:p w:rsidR="00B962C4" w:rsidRDefault="00B962C4" w:rsidP="00194F7F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測驗題型</w:t>
            </w:r>
          </w:p>
        </w:tc>
        <w:tc>
          <w:tcPr>
            <w:tcW w:w="8760" w:type="dxa"/>
            <w:gridSpan w:val="2"/>
            <w:vAlign w:val="center"/>
          </w:tcPr>
          <w:p w:rsidR="00B962C4" w:rsidRPr="00F37674" w:rsidRDefault="00B962C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B962C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以中選英、英選中、字彙選擇為主</w:t>
            </w:r>
          </w:p>
        </w:tc>
      </w:tr>
      <w:tr w:rsidR="00B962C4" w:rsidRPr="00F37674" w:rsidTr="008D4E18">
        <w:tc>
          <w:tcPr>
            <w:tcW w:w="1696" w:type="dxa"/>
            <w:vAlign w:val="center"/>
          </w:tcPr>
          <w:p w:rsidR="00B962C4" w:rsidRDefault="00B962C4" w:rsidP="00194F7F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普測平台</w:t>
            </w:r>
          </w:p>
        </w:tc>
        <w:tc>
          <w:tcPr>
            <w:tcW w:w="8760" w:type="dxa"/>
            <w:gridSpan w:val="2"/>
            <w:vAlign w:val="center"/>
          </w:tcPr>
          <w:p w:rsidR="00B962C4" w:rsidRPr="00F37674" w:rsidRDefault="00B962C4" w:rsidP="00F37674">
            <w:pPr>
              <w:snapToGrid w:val="0"/>
              <w:jc w:val="center"/>
              <w:rPr>
                <w:rFonts w:ascii="微軟正黑體" w:eastAsia="微軟正黑體" w:hAnsi="微軟正黑體" w:cs="STCaiyun"/>
                <w:sz w:val="28"/>
                <w:szCs w:val="28"/>
              </w:rPr>
            </w:pPr>
            <w:r w:rsidRPr="00B962C4">
              <w:rPr>
                <w:rFonts w:ascii="微軟正黑體" w:eastAsia="微軟正黑體" w:hAnsi="微軟正黑體" w:cs="STCaiyun" w:hint="eastAsia"/>
                <w:sz w:val="28"/>
                <w:szCs w:val="28"/>
              </w:rPr>
              <w:t>桃園市國中英語學習網https://etlady.url.tw/tyc</w:t>
            </w:r>
          </w:p>
        </w:tc>
      </w:tr>
    </w:tbl>
    <w:p w:rsidR="00A17F67" w:rsidRPr="00A17F67" w:rsidRDefault="00A17F67" w:rsidP="00A17F67">
      <w:pPr>
        <w:snapToGrid w:val="0"/>
        <w:rPr>
          <w:rFonts w:ascii="微軟正黑體" w:eastAsia="微軟正黑體" w:hAnsi="微軟正黑體"/>
          <w:sz w:val="20"/>
        </w:rPr>
      </w:pPr>
    </w:p>
    <w:sectPr w:rsidR="00A17F67" w:rsidRPr="00A17F67" w:rsidSect="00F76C8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8E" w:rsidRDefault="0017158E" w:rsidP="00135A6B">
      <w:r>
        <w:separator/>
      </w:r>
    </w:p>
  </w:endnote>
  <w:endnote w:type="continuationSeparator" w:id="0">
    <w:p w:rsidR="0017158E" w:rsidRDefault="0017158E" w:rsidP="001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獅尾詠春黑體-Medium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STCaiyun">
    <w:charset w:val="86"/>
    <w:family w:val="auto"/>
    <w:pitch w:val="variable"/>
    <w:sig w:usb0="00000001" w:usb1="080F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8E" w:rsidRDefault="0017158E" w:rsidP="00135A6B">
      <w:r>
        <w:separator/>
      </w:r>
    </w:p>
  </w:footnote>
  <w:footnote w:type="continuationSeparator" w:id="0">
    <w:p w:rsidR="0017158E" w:rsidRDefault="0017158E" w:rsidP="0013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5CC"/>
    <w:multiLevelType w:val="hybridMultilevel"/>
    <w:tmpl w:val="4816E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80E9A"/>
    <w:multiLevelType w:val="hybridMultilevel"/>
    <w:tmpl w:val="B308C25E"/>
    <w:lvl w:ilvl="0" w:tplc="5DD66F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85"/>
    <w:rsid w:val="000265B3"/>
    <w:rsid w:val="000F203B"/>
    <w:rsid w:val="00135A6B"/>
    <w:rsid w:val="0017158E"/>
    <w:rsid w:val="00194F7F"/>
    <w:rsid w:val="003B3C7E"/>
    <w:rsid w:val="00432899"/>
    <w:rsid w:val="00461621"/>
    <w:rsid w:val="005C213C"/>
    <w:rsid w:val="00745188"/>
    <w:rsid w:val="008170F5"/>
    <w:rsid w:val="009F51AF"/>
    <w:rsid w:val="00A17F67"/>
    <w:rsid w:val="00A974E0"/>
    <w:rsid w:val="00AB0616"/>
    <w:rsid w:val="00B962C4"/>
    <w:rsid w:val="00BD3880"/>
    <w:rsid w:val="00C21947"/>
    <w:rsid w:val="00CC4CCE"/>
    <w:rsid w:val="00CF661C"/>
    <w:rsid w:val="00D57B88"/>
    <w:rsid w:val="00DB2E4B"/>
    <w:rsid w:val="00F37674"/>
    <w:rsid w:val="00F76C85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F75DE-04AE-447B-BA12-CF95A3C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A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A6B"/>
    <w:rPr>
      <w:sz w:val="20"/>
      <w:szCs w:val="20"/>
    </w:rPr>
  </w:style>
  <w:style w:type="paragraph" w:styleId="a8">
    <w:name w:val="List Paragraph"/>
    <w:basedOn w:val="a"/>
    <w:uiPriority w:val="34"/>
    <w:qFormat/>
    <w:rsid w:val="00AB0616"/>
    <w:pPr>
      <w:ind w:leftChars="200" w:left="480"/>
    </w:pPr>
  </w:style>
  <w:style w:type="character" w:styleId="a9">
    <w:name w:val="Hyperlink"/>
    <w:basedOn w:val="a0"/>
    <w:uiPriority w:val="99"/>
    <w:unhideWhenUsed/>
    <w:rsid w:val="00AB0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jhstyc.ailead365.com/auth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16</cp:revision>
  <dcterms:created xsi:type="dcterms:W3CDTF">2024-12-17T05:30:00Z</dcterms:created>
  <dcterms:modified xsi:type="dcterms:W3CDTF">2025-01-15T00:52:00Z</dcterms:modified>
</cp:coreProperties>
</file>